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856" w:type="dxa"/>
        <w:tblLook w:val="04A0" w:firstRow="1" w:lastRow="0" w:firstColumn="1" w:lastColumn="0" w:noHBand="0" w:noVBand="1"/>
      </w:tblPr>
      <w:tblGrid>
        <w:gridCol w:w="5387"/>
        <w:gridCol w:w="5103"/>
      </w:tblGrid>
      <w:tr w:rsidR="001D63AA" w:rsidRPr="00110802" w14:paraId="2B5140A2" w14:textId="77777777" w:rsidTr="001D63AA">
        <w:trPr>
          <w:trHeight w:val="1134"/>
        </w:trPr>
        <w:tc>
          <w:tcPr>
            <w:tcW w:w="5387" w:type="dxa"/>
            <w:vMerge w:val="restart"/>
          </w:tcPr>
          <w:p w14:paraId="17A32163" w14:textId="77777777" w:rsidR="001D63AA" w:rsidRPr="00110802" w:rsidRDefault="001D63AA">
            <w:pPr>
              <w:spacing w:before="0" w:after="0" w:line="240" w:lineRule="auto"/>
              <w:ind w:left="33"/>
              <w:jc w:val="center"/>
              <w:rPr>
                <w:b/>
                <w:sz w:val="20"/>
                <w:szCs w:val="20"/>
              </w:rPr>
            </w:pPr>
            <w:r w:rsidRPr="00110802">
              <w:rPr>
                <w:b/>
                <w:sz w:val="20"/>
                <w:szCs w:val="20"/>
              </w:rPr>
              <w:t xml:space="preserve">Центральный банк Российской Федерации </w:t>
            </w:r>
          </w:p>
          <w:p w14:paraId="68448D7B" w14:textId="77777777" w:rsidR="001D63AA" w:rsidRPr="00110802" w:rsidRDefault="001D63AA">
            <w:pPr>
              <w:spacing w:before="0" w:after="0" w:line="240" w:lineRule="auto"/>
              <w:ind w:left="33"/>
              <w:jc w:val="center"/>
              <w:rPr>
                <w:b/>
                <w:sz w:val="20"/>
                <w:szCs w:val="20"/>
              </w:rPr>
            </w:pPr>
            <w:r w:rsidRPr="00110802">
              <w:rPr>
                <w:b/>
                <w:sz w:val="20"/>
                <w:szCs w:val="20"/>
              </w:rPr>
              <w:t>(Банк России)</w:t>
            </w:r>
          </w:p>
          <w:p w14:paraId="28F4A291" w14:textId="77777777" w:rsidR="001D63AA" w:rsidRPr="00110802" w:rsidRDefault="001D63AA">
            <w:pPr>
              <w:spacing w:before="0" w:after="0" w:line="240" w:lineRule="auto"/>
              <w:ind w:left="33"/>
              <w:jc w:val="center"/>
              <w:rPr>
                <w:b/>
                <w:sz w:val="20"/>
                <w:szCs w:val="20"/>
              </w:rPr>
            </w:pPr>
          </w:p>
          <w:p w14:paraId="4C0D6A52" w14:textId="77777777" w:rsidR="001D63AA" w:rsidRPr="00110802" w:rsidRDefault="001D63AA">
            <w:pPr>
              <w:spacing w:before="0" w:line="240" w:lineRule="auto"/>
              <w:ind w:left="34"/>
              <w:jc w:val="center"/>
              <w:rPr>
                <w:b/>
                <w:sz w:val="20"/>
                <w:szCs w:val="20"/>
              </w:rPr>
            </w:pPr>
            <w:r w:rsidRPr="00110802">
              <w:rPr>
                <w:b/>
                <w:sz w:val="20"/>
                <w:szCs w:val="20"/>
              </w:rPr>
              <w:t>ЗАРЕГИСТРИРОВАНО</w:t>
            </w:r>
          </w:p>
          <w:p w14:paraId="39B496DE" w14:textId="77777777" w:rsidR="001D63AA" w:rsidRPr="00110802" w:rsidRDefault="001D63AA">
            <w:pPr>
              <w:spacing w:before="0" w:after="0" w:line="240" w:lineRule="auto"/>
              <w:ind w:left="34"/>
              <w:jc w:val="center"/>
              <w:rPr>
                <w:b/>
                <w:sz w:val="20"/>
                <w:szCs w:val="20"/>
              </w:rPr>
            </w:pPr>
            <w:r w:rsidRPr="00110802">
              <w:rPr>
                <w:b/>
                <w:sz w:val="20"/>
                <w:szCs w:val="20"/>
              </w:rPr>
              <w:t>Дата «03» июня 2021 года</w:t>
            </w:r>
          </w:p>
          <w:p w14:paraId="600C9CA3" w14:textId="77777777" w:rsidR="001D63AA" w:rsidRPr="00110802" w:rsidRDefault="001D63AA">
            <w:pPr>
              <w:spacing w:before="0" w:after="0" w:line="240" w:lineRule="auto"/>
              <w:ind w:left="34"/>
              <w:jc w:val="center"/>
              <w:rPr>
                <w:b/>
                <w:sz w:val="20"/>
                <w:szCs w:val="20"/>
              </w:rPr>
            </w:pPr>
            <w:r w:rsidRPr="00110802">
              <w:rPr>
                <w:b/>
                <w:sz w:val="20"/>
                <w:szCs w:val="20"/>
              </w:rPr>
              <w:t>(Уведомление Банка России</w:t>
            </w:r>
          </w:p>
          <w:p w14:paraId="5EE1F8D2" w14:textId="77777777" w:rsidR="001D63AA" w:rsidRPr="00110802" w:rsidRDefault="001D63AA">
            <w:pPr>
              <w:spacing w:before="0" w:after="0" w:line="240" w:lineRule="auto"/>
              <w:ind w:left="34"/>
              <w:jc w:val="center"/>
              <w:rPr>
                <w:b/>
                <w:sz w:val="20"/>
                <w:szCs w:val="20"/>
              </w:rPr>
            </w:pPr>
            <w:r w:rsidRPr="00110802">
              <w:rPr>
                <w:b/>
                <w:sz w:val="20"/>
                <w:szCs w:val="20"/>
              </w:rPr>
              <w:t>о регистрации документа НКО АО НРД</w:t>
            </w:r>
          </w:p>
          <w:p w14:paraId="1E1387CD" w14:textId="77777777" w:rsidR="001D63AA" w:rsidRPr="00110802" w:rsidRDefault="001D63AA">
            <w:pPr>
              <w:spacing w:before="0" w:after="0" w:line="240" w:lineRule="auto"/>
              <w:ind w:left="33"/>
              <w:jc w:val="center"/>
              <w:rPr>
                <w:b/>
                <w:sz w:val="20"/>
                <w:szCs w:val="20"/>
              </w:rPr>
            </w:pPr>
            <w:r w:rsidRPr="00110802">
              <w:rPr>
                <w:b/>
                <w:sz w:val="20"/>
                <w:szCs w:val="20"/>
              </w:rPr>
              <w:t>от 03.06.2021 №14-47/7001)</w:t>
            </w:r>
          </w:p>
        </w:tc>
        <w:tc>
          <w:tcPr>
            <w:tcW w:w="5103" w:type="dxa"/>
            <w:hideMark/>
          </w:tcPr>
          <w:p w14:paraId="6E4D9272" w14:textId="77777777" w:rsidR="001D63AA" w:rsidRPr="00110802" w:rsidRDefault="001D63AA">
            <w:pPr>
              <w:spacing w:before="0" w:line="240" w:lineRule="auto"/>
              <w:ind w:left="34"/>
              <w:jc w:val="center"/>
              <w:rPr>
                <w:b/>
                <w:sz w:val="20"/>
                <w:szCs w:val="20"/>
              </w:rPr>
            </w:pPr>
            <w:r w:rsidRPr="00110802">
              <w:rPr>
                <w:b/>
                <w:sz w:val="20"/>
                <w:szCs w:val="20"/>
              </w:rPr>
              <w:t>УТВЕРЖДЕНО</w:t>
            </w:r>
          </w:p>
          <w:p w14:paraId="30F80A7D" w14:textId="77777777" w:rsidR="001D63AA" w:rsidRPr="00110802" w:rsidRDefault="001D63AA">
            <w:pPr>
              <w:spacing w:before="0" w:line="240" w:lineRule="auto"/>
              <w:jc w:val="center"/>
              <w:rPr>
                <w:rFonts w:eastAsia="Times New Roman"/>
                <w:b/>
                <w:sz w:val="20"/>
                <w:szCs w:val="20"/>
                <w:lang w:eastAsia="ru-RU"/>
              </w:rPr>
            </w:pPr>
            <w:r w:rsidRPr="00110802">
              <w:rPr>
                <w:rFonts w:eastAsia="Times New Roman"/>
                <w:b/>
                <w:sz w:val="20"/>
                <w:szCs w:val="20"/>
                <w:lang w:eastAsia="ru-RU"/>
              </w:rPr>
              <w:t>Приказом Председателя Правления НКО АО НРД</w:t>
            </w:r>
          </w:p>
          <w:p w14:paraId="36B7269E" w14:textId="77777777" w:rsidR="001D63AA" w:rsidRPr="00110802" w:rsidRDefault="001D63AA">
            <w:pPr>
              <w:spacing w:before="0" w:line="240" w:lineRule="auto"/>
              <w:jc w:val="center"/>
              <w:rPr>
                <w:b/>
                <w:sz w:val="20"/>
                <w:szCs w:val="20"/>
              </w:rPr>
            </w:pPr>
            <w:r w:rsidRPr="00110802">
              <w:rPr>
                <w:rFonts w:eastAsia="Times New Roman"/>
                <w:b/>
                <w:sz w:val="20"/>
                <w:szCs w:val="20"/>
                <w:lang w:eastAsia="ru-RU"/>
              </w:rPr>
              <w:t>от «29» апреля 2021 года №67</w:t>
            </w:r>
          </w:p>
        </w:tc>
      </w:tr>
      <w:tr w:rsidR="001D63AA" w:rsidRPr="00110802" w14:paraId="58DCCB34" w14:textId="77777777" w:rsidTr="001D63AA">
        <w:trPr>
          <w:trHeight w:val="1824"/>
        </w:trPr>
        <w:tc>
          <w:tcPr>
            <w:tcW w:w="0" w:type="auto"/>
            <w:vMerge/>
            <w:vAlign w:val="center"/>
            <w:hideMark/>
          </w:tcPr>
          <w:p w14:paraId="67295A65" w14:textId="77777777" w:rsidR="001D63AA" w:rsidRPr="00110802" w:rsidRDefault="001D63AA">
            <w:pPr>
              <w:spacing w:before="0" w:after="0" w:line="240" w:lineRule="auto"/>
              <w:jc w:val="left"/>
              <w:rPr>
                <w:b/>
                <w:sz w:val="20"/>
                <w:szCs w:val="20"/>
              </w:rPr>
            </w:pPr>
          </w:p>
        </w:tc>
        <w:tc>
          <w:tcPr>
            <w:tcW w:w="5103" w:type="dxa"/>
            <w:hideMark/>
          </w:tcPr>
          <w:p w14:paraId="387DC2D6" w14:textId="77777777" w:rsidR="001D63AA" w:rsidRPr="00110802" w:rsidRDefault="001D63AA">
            <w:pPr>
              <w:spacing w:before="0"/>
              <w:ind w:left="28"/>
              <w:jc w:val="center"/>
              <w:rPr>
                <w:rFonts w:eastAsia="Times New Roman"/>
                <w:b/>
                <w:sz w:val="20"/>
                <w:szCs w:val="20"/>
                <w:lang w:eastAsia="ru-RU"/>
              </w:rPr>
            </w:pPr>
            <w:r w:rsidRPr="00110802">
              <w:rPr>
                <w:rFonts w:eastAsia="Times New Roman"/>
                <w:b/>
                <w:sz w:val="20"/>
                <w:szCs w:val="20"/>
                <w:lang w:eastAsia="ru-RU"/>
              </w:rPr>
              <w:t>СОГЛАСОВАНО</w:t>
            </w:r>
          </w:p>
          <w:p w14:paraId="4BA86608" w14:textId="77777777" w:rsidR="001D63AA" w:rsidRPr="00110802" w:rsidRDefault="001D63AA">
            <w:pPr>
              <w:spacing w:before="0"/>
              <w:ind w:left="28"/>
              <w:jc w:val="center"/>
              <w:rPr>
                <w:b/>
                <w:sz w:val="20"/>
                <w:szCs w:val="20"/>
              </w:rPr>
            </w:pPr>
            <w:r w:rsidRPr="00110802">
              <w:rPr>
                <w:b/>
                <w:sz w:val="20"/>
                <w:szCs w:val="20"/>
              </w:rPr>
              <w:t>Подкомитетом РФТ Комитета пользователей Репозитарных услуг при Правлении НКО АО НРД</w:t>
            </w:r>
          </w:p>
          <w:p w14:paraId="165F1607" w14:textId="77777777" w:rsidR="001D63AA" w:rsidRPr="00110802" w:rsidRDefault="001D63AA">
            <w:pPr>
              <w:spacing w:before="0"/>
              <w:ind w:left="31"/>
              <w:jc w:val="center"/>
              <w:rPr>
                <w:b/>
                <w:sz w:val="20"/>
                <w:szCs w:val="20"/>
              </w:rPr>
            </w:pPr>
            <w:r w:rsidRPr="00110802">
              <w:rPr>
                <w:rFonts w:eastAsia="Times New Roman"/>
                <w:b/>
                <w:sz w:val="20"/>
                <w:szCs w:val="20"/>
                <w:lang w:eastAsia="ru-RU"/>
              </w:rPr>
              <w:t>Протокол от «28» апреля 2021 года № 2/2021</w:t>
            </w:r>
          </w:p>
        </w:tc>
      </w:tr>
    </w:tbl>
    <w:p w14:paraId="700B0611" w14:textId="77777777" w:rsidR="0076141D" w:rsidRPr="00110802" w:rsidRDefault="0076141D" w:rsidP="0076141D">
      <w:pPr>
        <w:widowControl w:val="0"/>
        <w:tabs>
          <w:tab w:val="left" w:pos="2432"/>
        </w:tabs>
        <w:spacing w:before="0" w:line="240" w:lineRule="auto"/>
        <w:ind w:left="567" w:hanging="567"/>
        <w:jc w:val="center"/>
      </w:pPr>
    </w:p>
    <w:p w14:paraId="52678734" w14:textId="77777777" w:rsidR="0076141D" w:rsidRPr="00110802" w:rsidRDefault="0076141D" w:rsidP="0076141D">
      <w:pPr>
        <w:widowControl w:val="0"/>
        <w:tabs>
          <w:tab w:val="left" w:pos="2432"/>
        </w:tabs>
        <w:spacing w:before="0" w:line="240" w:lineRule="auto"/>
        <w:ind w:left="567" w:hanging="567"/>
        <w:jc w:val="center"/>
      </w:pPr>
    </w:p>
    <w:p w14:paraId="68BAACE1" w14:textId="77777777" w:rsidR="0076141D" w:rsidRPr="00110802" w:rsidRDefault="0076141D" w:rsidP="0076141D">
      <w:pPr>
        <w:widowControl w:val="0"/>
        <w:tabs>
          <w:tab w:val="left" w:pos="2432"/>
        </w:tabs>
        <w:spacing w:before="0" w:line="240" w:lineRule="auto"/>
        <w:ind w:left="567" w:hanging="567"/>
        <w:jc w:val="center"/>
      </w:pPr>
    </w:p>
    <w:p w14:paraId="5C872F85" w14:textId="77777777" w:rsidR="0076141D" w:rsidRPr="00110802" w:rsidRDefault="0076141D" w:rsidP="0076141D">
      <w:pPr>
        <w:widowControl w:val="0"/>
        <w:tabs>
          <w:tab w:val="left" w:pos="2432"/>
        </w:tabs>
        <w:spacing w:before="0" w:line="240" w:lineRule="auto"/>
        <w:ind w:left="567" w:hanging="567"/>
        <w:jc w:val="center"/>
      </w:pPr>
    </w:p>
    <w:p w14:paraId="4936DDDA" w14:textId="77777777" w:rsidR="0076141D" w:rsidRPr="00110802" w:rsidRDefault="0076141D" w:rsidP="0076141D">
      <w:pPr>
        <w:widowControl w:val="0"/>
        <w:tabs>
          <w:tab w:val="left" w:pos="2432"/>
        </w:tabs>
        <w:spacing w:before="0" w:line="240" w:lineRule="auto"/>
        <w:ind w:left="567" w:hanging="567"/>
        <w:jc w:val="center"/>
      </w:pPr>
    </w:p>
    <w:p w14:paraId="58E9DA8C" w14:textId="77777777" w:rsidR="0076141D" w:rsidRPr="00110802" w:rsidRDefault="0076141D" w:rsidP="0076141D">
      <w:pPr>
        <w:widowControl w:val="0"/>
        <w:tabs>
          <w:tab w:val="left" w:pos="2432"/>
        </w:tabs>
        <w:spacing w:before="0" w:line="240" w:lineRule="auto"/>
        <w:ind w:left="567" w:hanging="567"/>
        <w:jc w:val="center"/>
      </w:pPr>
    </w:p>
    <w:p w14:paraId="1E720B59" w14:textId="77777777" w:rsidR="0076141D" w:rsidRPr="00110802" w:rsidRDefault="0076141D" w:rsidP="0076141D">
      <w:pPr>
        <w:widowControl w:val="0"/>
        <w:tabs>
          <w:tab w:val="left" w:pos="2432"/>
        </w:tabs>
        <w:spacing w:before="0" w:after="0" w:line="360" w:lineRule="auto"/>
        <w:ind w:left="567" w:hanging="567"/>
        <w:jc w:val="center"/>
        <w:rPr>
          <w:b/>
        </w:rPr>
      </w:pPr>
      <w:r w:rsidRPr="00110802">
        <w:rPr>
          <w:b/>
        </w:rPr>
        <w:t>ПРАВИЛА ОСУЩЕСТВЛЕНИЯ РЕПОЗИТАРНОЙ ДЕЯТЕЛЬНОСТИ</w:t>
      </w:r>
    </w:p>
    <w:p w14:paraId="182A0AAF" w14:textId="77777777" w:rsidR="0076141D" w:rsidRPr="00110802" w:rsidRDefault="0076141D" w:rsidP="0076141D">
      <w:pPr>
        <w:widowControl w:val="0"/>
        <w:tabs>
          <w:tab w:val="left" w:pos="2432"/>
        </w:tabs>
        <w:spacing w:before="0" w:after="0" w:line="360" w:lineRule="auto"/>
        <w:ind w:left="567" w:hanging="567"/>
        <w:jc w:val="center"/>
        <w:rPr>
          <w:b/>
        </w:rPr>
      </w:pPr>
      <w:r w:rsidRPr="00110802">
        <w:rPr>
          <w:b/>
        </w:rPr>
        <w:t>НЕБАНКОВСКОЙ КРЕДИТНОЙ ОРГАНИЗАЦИЕЙ АКЦИОНЕРНЫМ</w:t>
      </w:r>
    </w:p>
    <w:p w14:paraId="1FE89BA4" w14:textId="77777777" w:rsidR="0076141D" w:rsidRPr="00110802" w:rsidRDefault="0076141D" w:rsidP="0076141D">
      <w:pPr>
        <w:widowControl w:val="0"/>
        <w:tabs>
          <w:tab w:val="left" w:pos="2432"/>
        </w:tabs>
        <w:spacing w:before="0" w:after="0" w:line="360" w:lineRule="auto"/>
        <w:ind w:left="567" w:hanging="567"/>
        <w:jc w:val="center"/>
        <w:rPr>
          <w:b/>
        </w:rPr>
      </w:pPr>
      <w:r w:rsidRPr="00110802">
        <w:rPr>
          <w:b/>
        </w:rPr>
        <w:t>ОБЩЕСТВОМ «НАЦИОНАЛЬНЫЙ РАСЧЕТНЫЙ ДЕПОЗИТАРИЙ»</w:t>
      </w:r>
    </w:p>
    <w:p w14:paraId="39A7A1AB" w14:textId="77777777" w:rsidR="0076141D" w:rsidRPr="00110802" w:rsidRDefault="0076141D" w:rsidP="0076141D">
      <w:pPr>
        <w:spacing w:before="0" w:after="200"/>
        <w:jc w:val="left"/>
        <w:rPr>
          <w:b/>
        </w:rPr>
      </w:pPr>
      <w:r w:rsidRPr="00110802">
        <w:rPr>
          <w:b/>
        </w:rPr>
        <w:br w:type="page"/>
      </w:r>
    </w:p>
    <w:sdt>
      <w:sdtPr>
        <w:rPr>
          <w:b/>
        </w:rPr>
        <w:id w:val="-29186907"/>
        <w:docPartObj>
          <w:docPartGallery w:val="Table of Contents"/>
          <w:docPartUnique/>
        </w:docPartObj>
      </w:sdtPr>
      <w:sdtEndPr>
        <w:rPr>
          <w:b w:val="0"/>
        </w:rPr>
      </w:sdtEndPr>
      <w:sdtContent>
        <w:p w14:paraId="6EF1F4B6" w14:textId="77777777" w:rsidR="0076141D" w:rsidRPr="00110802" w:rsidRDefault="0076141D" w:rsidP="0076141D">
          <w:pPr>
            <w:widowControl w:val="0"/>
            <w:spacing w:before="0" w:line="240" w:lineRule="auto"/>
            <w:ind w:left="567" w:hanging="567"/>
            <w:jc w:val="left"/>
            <w:rPr>
              <w:b/>
            </w:rPr>
          </w:pPr>
          <w:r w:rsidRPr="00110802">
            <w:rPr>
              <w:b/>
            </w:rPr>
            <w:t>Оглавление</w:t>
          </w:r>
        </w:p>
        <w:p w14:paraId="28D9B3FD" w14:textId="3E4DF1A7" w:rsidR="001C7489" w:rsidRPr="00110802" w:rsidRDefault="0076141D">
          <w:pPr>
            <w:pStyle w:val="21"/>
            <w:rPr>
              <w:rFonts w:asciiTheme="minorHAnsi" w:eastAsiaTheme="minorEastAsia" w:hAnsiTheme="minorHAnsi" w:cstheme="minorBidi"/>
              <w:noProof/>
              <w:sz w:val="22"/>
              <w:szCs w:val="22"/>
              <w:lang w:eastAsia="ru-RU"/>
            </w:rPr>
          </w:pPr>
          <w:r w:rsidRPr="00110802">
            <w:fldChar w:fldCharType="begin"/>
          </w:r>
          <w:r w:rsidRPr="00110802">
            <w:instrText xml:space="preserve"> TOC \o "1-3" \h \z \u </w:instrText>
          </w:r>
          <w:r w:rsidRPr="00110802">
            <w:fldChar w:fldCharType="separate"/>
          </w:r>
          <w:hyperlink w:anchor="_Toc70413172" w:history="1">
            <w:r w:rsidR="001C7489" w:rsidRPr="00110802">
              <w:rPr>
                <w:rStyle w:val="ab"/>
                <w:noProof/>
              </w:rPr>
              <w:t xml:space="preserve">ЧАСТЬ </w:t>
            </w:r>
            <w:r w:rsidR="001C7489" w:rsidRPr="00110802">
              <w:rPr>
                <w:rStyle w:val="ab"/>
                <w:noProof/>
                <w:lang w:val="en-US"/>
              </w:rPr>
              <w:t xml:space="preserve">I </w:t>
            </w:r>
            <w:r w:rsidR="001C7489" w:rsidRPr="00110802">
              <w:rPr>
                <w:rStyle w:val="ab"/>
                <w:noProof/>
              </w:rPr>
              <w:t>ОБЩИЕ ПОЛОЖЕНИЯ</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_Toc70413172 \h </w:instrText>
            </w:r>
            <w:r w:rsidR="001C7489" w:rsidRPr="00110802">
              <w:rPr>
                <w:noProof/>
                <w:webHidden/>
              </w:rPr>
            </w:r>
            <w:r w:rsidR="001C7489" w:rsidRPr="00110802">
              <w:rPr>
                <w:noProof/>
                <w:webHidden/>
              </w:rPr>
              <w:fldChar w:fldCharType="separate"/>
            </w:r>
            <w:r w:rsidR="00C726E6" w:rsidRPr="00110802">
              <w:rPr>
                <w:noProof/>
                <w:webHidden/>
              </w:rPr>
              <w:t>4</w:t>
            </w:r>
            <w:r w:rsidR="001C7489" w:rsidRPr="00110802">
              <w:rPr>
                <w:noProof/>
                <w:webHidden/>
              </w:rPr>
              <w:fldChar w:fldCharType="end"/>
            </w:r>
          </w:hyperlink>
        </w:p>
        <w:p w14:paraId="42DAC3B5" w14:textId="6707A277" w:rsidR="001C7489" w:rsidRPr="00110802" w:rsidRDefault="00110802">
          <w:pPr>
            <w:pStyle w:val="21"/>
            <w:rPr>
              <w:rFonts w:asciiTheme="minorHAnsi" w:eastAsiaTheme="minorEastAsia" w:hAnsiTheme="minorHAnsi" w:cstheme="minorBidi"/>
              <w:noProof/>
              <w:sz w:val="22"/>
              <w:szCs w:val="22"/>
              <w:lang w:eastAsia="ru-RU"/>
            </w:rPr>
          </w:pPr>
          <w:hyperlink w:anchor="_Toc70413173" w:history="1">
            <w:r w:rsidR="001C7489" w:rsidRPr="00110802">
              <w:rPr>
                <w:rStyle w:val="ab"/>
                <w:noProof/>
              </w:rPr>
              <w:t>1.</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Общие термины и определения</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_Toc70413173 \h </w:instrText>
            </w:r>
            <w:r w:rsidR="001C7489" w:rsidRPr="00110802">
              <w:rPr>
                <w:noProof/>
                <w:webHidden/>
              </w:rPr>
            </w:r>
            <w:r w:rsidR="001C7489" w:rsidRPr="00110802">
              <w:rPr>
                <w:noProof/>
                <w:webHidden/>
              </w:rPr>
              <w:fldChar w:fldCharType="separate"/>
            </w:r>
            <w:r w:rsidR="00C726E6" w:rsidRPr="00110802">
              <w:rPr>
                <w:noProof/>
                <w:webHidden/>
              </w:rPr>
              <w:t>4</w:t>
            </w:r>
            <w:r w:rsidR="001C7489" w:rsidRPr="00110802">
              <w:rPr>
                <w:noProof/>
                <w:webHidden/>
              </w:rPr>
              <w:fldChar w:fldCharType="end"/>
            </w:r>
          </w:hyperlink>
        </w:p>
        <w:p w14:paraId="5D92C594" w14:textId="6D8172C3" w:rsidR="001C7489" w:rsidRPr="00110802" w:rsidRDefault="00110802">
          <w:pPr>
            <w:pStyle w:val="21"/>
            <w:rPr>
              <w:rFonts w:asciiTheme="minorHAnsi" w:eastAsiaTheme="minorEastAsia" w:hAnsiTheme="minorHAnsi" w:cstheme="minorBidi"/>
              <w:noProof/>
              <w:sz w:val="22"/>
              <w:szCs w:val="22"/>
              <w:lang w:eastAsia="ru-RU"/>
            </w:rPr>
          </w:pPr>
          <w:hyperlink w:anchor="_Toc70413174" w:history="1">
            <w:r w:rsidR="001C7489" w:rsidRPr="00110802">
              <w:rPr>
                <w:rStyle w:val="ab"/>
                <w:noProof/>
              </w:rPr>
              <w:t>2.</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Основные положения</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_Toc70413174 \h </w:instrText>
            </w:r>
            <w:r w:rsidR="001C7489" w:rsidRPr="00110802">
              <w:rPr>
                <w:noProof/>
                <w:webHidden/>
              </w:rPr>
            </w:r>
            <w:r w:rsidR="001C7489" w:rsidRPr="00110802">
              <w:rPr>
                <w:noProof/>
                <w:webHidden/>
              </w:rPr>
              <w:fldChar w:fldCharType="separate"/>
            </w:r>
            <w:r w:rsidR="00C726E6" w:rsidRPr="00110802">
              <w:rPr>
                <w:noProof/>
                <w:webHidden/>
              </w:rPr>
              <w:t>5</w:t>
            </w:r>
            <w:r w:rsidR="001C7489" w:rsidRPr="00110802">
              <w:rPr>
                <w:noProof/>
                <w:webHidden/>
              </w:rPr>
              <w:fldChar w:fldCharType="end"/>
            </w:r>
          </w:hyperlink>
        </w:p>
        <w:p w14:paraId="62B29BE6" w14:textId="564BDE77" w:rsidR="001C7489" w:rsidRPr="00110802" w:rsidRDefault="00110802">
          <w:pPr>
            <w:pStyle w:val="21"/>
            <w:rPr>
              <w:rFonts w:asciiTheme="minorHAnsi" w:eastAsiaTheme="minorEastAsia" w:hAnsiTheme="minorHAnsi" w:cstheme="minorBidi"/>
              <w:noProof/>
              <w:sz w:val="22"/>
              <w:szCs w:val="22"/>
              <w:lang w:eastAsia="ru-RU"/>
            </w:rPr>
          </w:pPr>
          <w:hyperlink w:anchor="_Toc70413175" w:history="1">
            <w:r w:rsidR="001C7489" w:rsidRPr="00110802">
              <w:rPr>
                <w:rStyle w:val="ab"/>
                <w:noProof/>
              </w:rPr>
              <w:t>3.</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Заключение Договора об оказании репозитарных услуг</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_Toc70413175 \h </w:instrText>
            </w:r>
            <w:r w:rsidR="001C7489" w:rsidRPr="00110802">
              <w:rPr>
                <w:noProof/>
                <w:webHidden/>
              </w:rPr>
            </w:r>
            <w:r w:rsidR="001C7489" w:rsidRPr="00110802">
              <w:rPr>
                <w:noProof/>
                <w:webHidden/>
              </w:rPr>
              <w:fldChar w:fldCharType="separate"/>
            </w:r>
            <w:r w:rsidR="00C726E6" w:rsidRPr="00110802">
              <w:rPr>
                <w:noProof/>
                <w:webHidden/>
              </w:rPr>
              <w:t>6</w:t>
            </w:r>
            <w:r w:rsidR="001C7489" w:rsidRPr="00110802">
              <w:rPr>
                <w:noProof/>
                <w:webHidden/>
              </w:rPr>
              <w:fldChar w:fldCharType="end"/>
            </w:r>
          </w:hyperlink>
        </w:p>
        <w:p w14:paraId="7913BE49" w14:textId="6BA8EE0F" w:rsidR="001C7489" w:rsidRPr="00110802" w:rsidRDefault="00110802">
          <w:pPr>
            <w:pStyle w:val="21"/>
            <w:rPr>
              <w:rFonts w:asciiTheme="minorHAnsi" w:eastAsiaTheme="minorEastAsia" w:hAnsiTheme="minorHAnsi" w:cstheme="minorBidi"/>
              <w:noProof/>
              <w:sz w:val="22"/>
              <w:szCs w:val="22"/>
              <w:lang w:eastAsia="ru-RU"/>
            </w:rPr>
          </w:pPr>
          <w:hyperlink w:anchor="_Toc70413176" w:history="1">
            <w:r w:rsidR="001C7489" w:rsidRPr="00110802">
              <w:rPr>
                <w:rStyle w:val="ab"/>
                <w:noProof/>
              </w:rPr>
              <w:t>4.</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Присвоение Репозитарного кода</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_Toc70413176 \h </w:instrText>
            </w:r>
            <w:r w:rsidR="001C7489" w:rsidRPr="00110802">
              <w:rPr>
                <w:noProof/>
                <w:webHidden/>
              </w:rPr>
            </w:r>
            <w:r w:rsidR="001C7489" w:rsidRPr="00110802">
              <w:rPr>
                <w:noProof/>
                <w:webHidden/>
              </w:rPr>
              <w:fldChar w:fldCharType="separate"/>
            </w:r>
            <w:r w:rsidR="00C726E6" w:rsidRPr="00110802">
              <w:rPr>
                <w:noProof/>
                <w:webHidden/>
              </w:rPr>
              <w:t>7</w:t>
            </w:r>
            <w:r w:rsidR="001C7489" w:rsidRPr="00110802">
              <w:rPr>
                <w:noProof/>
                <w:webHidden/>
              </w:rPr>
              <w:fldChar w:fldCharType="end"/>
            </w:r>
          </w:hyperlink>
        </w:p>
        <w:p w14:paraId="057800C4" w14:textId="03010940" w:rsidR="001C7489" w:rsidRPr="00110802" w:rsidRDefault="00110802">
          <w:pPr>
            <w:pStyle w:val="21"/>
            <w:rPr>
              <w:rFonts w:asciiTheme="minorHAnsi" w:eastAsiaTheme="minorEastAsia" w:hAnsiTheme="minorHAnsi" w:cstheme="minorBidi"/>
              <w:noProof/>
              <w:sz w:val="22"/>
              <w:szCs w:val="22"/>
              <w:lang w:eastAsia="ru-RU"/>
            </w:rPr>
          </w:pPr>
          <w:hyperlink w:anchor="_Toc70413177" w:history="1">
            <w:r w:rsidR="001C7489" w:rsidRPr="00110802">
              <w:rPr>
                <w:rStyle w:val="ab"/>
                <w:noProof/>
              </w:rPr>
              <w:t>5.</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Прекращение Договора об оказании репозитарных услуг</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_Toc70413177 \h </w:instrText>
            </w:r>
            <w:r w:rsidR="001C7489" w:rsidRPr="00110802">
              <w:rPr>
                <w:noProof/>
                <w:webHidden/>
              </w:rPr>
            </w:r>
            <w:r w:rsidR="001C7489" w:rsidRPr="00110802">
              <w:rPr>
                <w:noProof/>
                <w:webHidden/>
              </w:rPr>
              <w:fldChar w:fldCharType="separate"/>
            </w:r>
            <w:r w:rsidR="00C726E6" w:rsidRPr="00110802">
              <w:rPr>
                <w:noProof/>
                <w:webHidden/>
              </w:rPr>
              <w:t>8</w:t>
            </w:r>
            <w:r w:rsidR="001C7489" w:rsidRPr="00110802">
              <w:rPr>
                <w:noProof/>
                <w:webHidden/>
              </w:rPr>
              <w:fldChar w:fldCharType="end"/>
            </w:r>
          </w:hyperlink>
        </w:p>
        <w:p w14:paraId="67C2179F" w14:textId="18DAB6ED" w:rsidR="001C7489" w:rsidRPr="00110802" w:rsidRDefault="00110802">
          <w:pPr>
            <w:pStyle w:val="21"/>
            <w:rPr>
              <w:rFonts w:asciiTheme="minorHAnsi" w:eastAsiaTheme="minorEastAsia" w:hAnsiTheme="minorHAnsi" w:cstheme="minorBidi"/>
              <w:noProof/>
              <w:sz w:val="22"/>
              <w:szCs w:val="22"/>
              <w:lang w:eastAsia="ru-RU"/>
            </w:rPr>
          </w:pPr>
          <w:hyperlink w:anchor="_Toc70413178" w:history="1">
            <w:r w:rsidR="001C7489" w:rsidRPr="00110802">
              <w:rPr>
                <w:rStyle w:val="ab"/>
                <w:noProof/>
              </w:rPr>
              <w:t>6.</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Права, обязанности и ответственность Участников</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_Toc70413178 \h </w:instrText>
            </w:r>
            <w:r w:rsidR="001C7489" w:rsidRPr="00110802">
              <w:rPr>
                <w:noProof/>
                <w:webHidden/>
              </w:rPr>
            </w:r>
            <w:r w:rsidR="001C7489" w:rsidRPr="00110802">
              <w:rPr>
                <w:noProof/>
                <w:webHidden/>
              </w:rPr>
              <w:fldChar w:fldCharType="separate"/>
            </w:r>
            <w:r w:rsidR="00C726E6" w:rsidRPr="00110802">
              <w:rPr>
                <w:noProof/>
                <w:webHidden/>
              </w:rPr>
              <w:t>9</w:t>
            </w:r>
            <w:r w:rsidR="001C7489" w:rsidRPr="00110802">
              <w:rPr>
                <w:noProof/>
                <w:webHidden/>
              </w:rPr>
              <w:fldChar w:fldCharType="end"/>
            </w:r>
          </w:hyperlink>
        </w:p>
        <w:p w14:paraId="1C11265A" w14:textId="6CEA176A" w:rsidR="001C7489" w:rsidRPr="00110802" w:rsidRDefault="00110802">
          <w:pPr>
            <w:pStyle w:val="21"/>
            <w:rPr>
              <w:rFonts w:asciiTheme="minorHAnsi" w:eastAsiaTheme="minorEastAsia" w:hAnsiTheme="minorHAnsi" w:cstheme="minorBidi"/>
              <w:noProof/>
              <w:sz w:val="22"/>
              <w:szCs w:val="22"/>
              <w:lang w:eastAsia="ru-RU"/>
            </w:rPr>
          </w:pPr>
          <w:hyperlink w:anchor="_Toc70413179" w:history="1">
            <w:r w:rsidR="001C7489" w:rsidRPr="00110802">
              <w:rPr>
                <w:rStyle w:val="ab"/>
                <w:noProof/>
              </w:rPr>
              <w:t>7.</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Оплата Репозитарных услуг</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_Toc70413179 \h </w:instrText>
            </w:r>
            <w:r w:rsidR="001C7489" w:rsidRPr="00110802">
              <w:rPr>
                <w:noProof/>
                <w:webHidden/>
              </w:rPr>
            </w:r>
            <w:r w:rsidR="001C7489" w:rsidRPr="00110802">
              <w:rPr>
                <w:noProof/>
                <w:webHidden/>
              </w:rPr>
              <w:fldChar w:fldCharType="separate"/>
            </w:r>
            <w:r w:rsidR="00C726E6" w:rsidRPr="00110802">
              <w:rPr>
                <w:noProof/>
                <w:webHidden/>
              </w:rPr>
              <w:t>11</w:t>
            </w:r>
            <w:r w:rsidR="001C7489" w:rsidRPr="00110802">
              <w:rPr>
                <w:noProof/>
                <w:webHidden/>
              </w:rPr>
              <w:fldChar w:fldCharType="end"/>
            </w:r>
          </w:hyperlink>
        </w:p>
        <w:p w14:paraId="58F8FA46" w14:textId="395EB5E3" w:rsidR="001C7489" w:rsidRPr="00110802" w:rsidRDefault="00110802">
          <w:pPr>
            <w:pStyle w:val="21"/>
            <w:rPr>
              <w:rFonts w:asciiTheme="minorHAnsi" w:eastAsiaTheme="minorEastAsia" w:hAnsiTheme="minorHAnsi" w:cstheme="minorBidi"/>
              <w:noProof/>
              <w:sz w:val="22"/>
              <w:szCs w:val="22"/>
              <w:lang w:eastAsia="ru-RU"/>
            </w:rPr>
          </w:pPr>
          <w:hyperlink w:anchor="_Toc70413180" w:history="1">
            <w:r w:rsidR="001C7489" w:rsidRPr="00110802">
              <w:rPr>
                <w:rStyle w:val="ab"/>
                <w:noProof/>
              </w:rPr>
              <w:t>8.</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Порядок разрешения споров</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_Toc70413180 \h </w:instrText>
            </w:r>
            <w:r w:rsidR="001C7489" w:rsidRPr="00110802">
              <w:rPr>
                <w:noProof/>
                <w:webHidden/>
              </w:rPr>
            </w:r>
            <w:r w:rsidR="001C7489" w:rsidRPr="00110802">
              <w:rPr>
                <w:noProof/>
                <w:webHidden/>
              </w:rPr>
              <w:fldChar w:fldCharType="separate"/>
            </w:r>
            <w:r w:rsidR="00C726E6" w:rsidRPr="00110802">
              <w:rPr>
                <w:noProof/>
                <w:webHidden/>
              </w:rPr>
              <w:t>12</w:t>
            </w:r>
            <w:r w:rsidR="001C7489" w:rsidRPr="00110802">
              <w:rPr>
                <w:noProof/>
                <w:webHidden/>
              </w:rPr>
              <w:fldChar w:fldCharType="end"/>
            </w:r>
          </w:hyperlink>
        </w:p>
        <w:p w14:paraId="62A63661" w14:textId="734C76C7" w:rsidR="001C7489" w:rsidRPr="00110802" w:rsidRDefault="00110802">
          <w:pPr>
            <w:pStyle w:val="21"/>
            <w:rPr>
              <w:rFonts w:asciiTheme="minorHAnsi" w:eastAsiaTheme="minorEastAsia" w:hAnsiTheme="minorHAnsi" w:cstheme="minorBidi"/>
              <w:noProof/>
              <w:sz w:val="22"/>
              <w:szCs w:val="22"/>
              <w:lang w:eastAsia="ru-RU"/>
            </w:rPr>
          </w:pPr>
          <w:hyperlink w:anchor="_Toc70413181" w:history="1">
            <w:r w:rsidR="001C7489" w:rsidRPr="00110802">
              <w:rPr>
                <w:rStyle w:val="ab"/>
                <w:noProof/>
              </w:rPr>
              <w:t>9.</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Конфиденциальность</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_Toc70413181 \h </w:instrText>
            </w:r>
            <w:r w:rsidR="001C7489" w:rsidRPr="00110802">
              <w:rPr>
                <w:noProof/>
                <w:webHidden/>
              </w:rPr>
            </w:r>
            <w:r w:rsidR="001C7489" w:rsidRPr="00110802">
              <w:rPr>
                <w:noProof/>
                <w:webHidden/>
              </w:rPr>
              <w:fldChar w:fldCharType="separate"/>
            </w:r>
            <w:r w:rsidR="00C726E6" w:rsidRPr="00110802">
              <w:rPr>
                <w:noProof/>
                <w:webHidden/>
              </w:rPr>
              <w:t>12</w:t>
            </w:r>
            <w:r w:rsidR="001C7489" w:rsidRPr="00110802">
              <w:rPr>
                <w:noProof/>
                <w:webHidden/>
              </w:rPr>
              <w:fldChar w:fldCharType="end"/>
            </w:r>
          </w:hyperlink>
        </w:p>
        <w:p w14:paraId="1D81171C" w14:textId="59FDCA0A" w:rsidR="001C7489" w:rsidRPr="00110802" w:rsidRDefault="00110802">
          <w:pPr>
            <w:pStyle w:val="21"/>
            <w:rPr>
              <w:rFonts w:asciiTheme="minorHAnsi" w:eastAsiaTheme="minorEastAsia" w:hAnsiTheme="minorHAnsi" w:cstheme="minorBidi"/>
              <w:noProof/>
              <w:sz w:val="22"/>
              <w:szCs w:val="22"/>
              <w:lang w:eastAsia="ru-RU"/>
            </w:rPr>
          </w:pPr>
          <w:hyperlink w:anchor="_Toc70413182" w:history="1">
            <w:r w:rsidR="001C7489" w:rsidRPr="00110802">
              <w:rPr>
                <w:rStyle w:val="ab"/>
                <w:noProof/>
              </w:rPr>
              <w:t>10.</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Персональные данные</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_Toc70413182 \h </w:instrText>
            </w:r>
            <w:r w:rsidR="001C7489" w:rsidRPr="00110802">
              <w:rPr>
                <w:noProof/>
                <w:webHidden/>
              </w:rPr>
            </w:r>
            <w:r w:rsidR="001C7489" w:rsidRPr="00110802">
              <w:rPr>
                <w:noProof/>
                <w:webHidden/>
              </w:rPr>
              <w:fldChar w:fldCharType="separate"/>
            </w:r>
            <w:r w:rsidR="00C726E6" w:rsidRPr="00110802">
              <w:rPr>
                <w:noProof/>
                <w:webHidden/>
              </w:rPr>
              <w:t>13</w:t>
            </w:r>
            <w:r w:rsidR="001C7489" w:rsidRPr="00110802">
              <w:rPr>
                <w:noProof/>
                <w:webHidden/>
              </w:rPr>
              <w:fldChar w:fldCharType="end"/>
            </w:r>
          </w:hyperlink>
        </w:p>
        <w:p w14:paraId="7C6047EA" w14:textId="50E794FA" w:rsidR="001C7489" w:rsidRPr="00110802" w:rsidRDefault="00110802">
          <w:pPr>
            <w:pStyle w:val="21"/>
            <w:rPr>
              <w:rFonts w:asciiTheme="minorHAnsi" w:eastAsiaTheme="minorEastAsia" w:hAnsiTheme="minorHAnsi" w:cstheme="minorBidi"/>
              <w:noProof/>
              <w:sz w:val="22"/>
              <w:szCs w:val="22"/>
              <w:lang w:eastAsia="ru-RU"/>
            </w:rPr>
          </w:pPr>
          <w:hyperlink w:anchor="_Toc70413183" w:history="1">
            <w:r w:rsidR="001C7489" w:rsidRPr="00110802">
              <w:rPr>
                <w:rStyle w:val="ab"/>
                <w:noProof/>
              </w:rPr>
              <w:t>11.</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Антикоррупционная оговорка</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_Toc70413183 \h </w:instrText>
            </w:r>
            <w:r w:rsidR="001C7489" w:rsidRPr="00110802">
              <w:rPr>
                <w:noProof/>
                <w:webHidden/>
              </w:rPr>
            </w:r>
            <w:r w:rsidR="001C7489" w:rsidRPr="00110802">
              <w:rPr>
                <w:noProof/>
                <w:webHidden/>
              </w:rPr>
              <w:fldChar w:fldCharType="separate"/>
            </w:r>
            <w:r w:rsidR="00C726E6" w:rsidRPr="00110802">
              <w:rPr>
                <w:noProof/>
                <w:webHidden/>
              </w:rPr>
              <w:t>13</w:t>
            </w:r>
            <w:r w:rsidR="001C7489" w:rsidRPr="00110802">
              <w:rPr>
                <w:noProof/>
                <w:webHidden/>
              </w:rPr>
              <w:fldChar w:fldCharType="end"/>
            </w:r>
          </w:hyperlink>
        </w:p>
        <w:p w14:paraId="14B3C56F" w14:textId="5ECBE469" w:rsidR="001C7489" w:rsidRPr="00110802" w:rsidRDefault="00110802">
          <w:pPr>
            <w:pStyle w:val="21"/>
            <w:rPr>
              <w:rFonts w:asciiTheme="minorHAnsi" w:eastAsiaTheme="minorEastAsia" w:hAnsiTheme="minorHAnsi" w:cstheme="minorBidi"/>
              <w:noProof/>
              <w:sz w:val="22"/>
              <w:szCs w:val="22"/>
              <w:lang w:eastAsia="ru-RU"/>
            </w:rPr>
          </w:pPr>
          <w:hyperlink w:anchor="_Toc70413184" w:history="1">
            <w:r w:rsidR="001C7489" w:rsidRPr="00110802">
              <w:rPr>
                <w:rStyle w:val="ab"/>
                <w:noProof/>
              </w:rPr>
              <w:t>12.</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Общий порядок документооборота</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_Toc70413184 \h </w:instrText>
            </w:r>
            <w:r w:rsidR="001C7489" w:rsidRPr="00110802">
              <w:rPr>
                <w:noProof/>
                <w:webHidden/>
              </w:rPr>
            </w:r>
            <w:r w:rsidR="001C7489" w:rsidRPr="00110802">
              <w:rPr>
                <w:noProof/>
                <w:webHidden/>
              </w:rPr>
              <w:fldChar w:fldCharType="separate"/>
            </w:r>
            <w:r w:rsidR="00C726E6" w:rsidRPr="00110802">
              <w:rPr>
                <w:noProof/>
                <w:webHidden/>
              </w:rPr>
              <w:t>13</w:t>
            </w:r>
            <w:r w:rsidR="001C7489" w:rsidRPr="00110802">
              <w:rPr>
                <w:noProof/>
                <w:webHidden/>
              </w:rPr>
              <w:fldChar w:fldCharType="end"/>
            </w:r>
          </w:hyperlink>
        </w:p>
        <w:p w14:paraId="4FA9FCAE" w14:textId="44CEF233" w:rsidR="001C7489" w:rsidRPr="00110802" w:rsidRDefault="00110802">
          <w:pPr>
            <w:pStyle w:val="21"/>
            <w:rPr>
              <w:rFonts w:asciiTheme="minorHAnsi" w:eastAsiaTheme="minorEastAsia" w:hAnsiTheme="minorHAnsi" w:cstheme="minorBidi"/>
              <w:noProof/>
              <w:sz w:val="22"/>
              <w:szCs w:val="22"/>
              <w:lang w:eastAsia="ru-RU"/>
            </w:rPr>
          </w:pPr>
          <w:hyperlink w:anchor="_Toc70413185" w:history="1">
            <w:r w:rsidR="001C7489" w:rsidRPr="00110802">
              <w:rPr>
                <w:rStyle w:val="ab"/>
                <w:noProof/>
              </w:rPr>
              <w:t>13.</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Хранение информации и документов</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_Toc70413185 \h </w:instrText>
            </w:r>
            <w:r w:rsidR="001C7489" w:rsidRPr="00110802">
              <w:rPr>
                <w:noProof/>
                <w:webHidden/>
              </w:rPr>
            </w:r>
            <w:r w:rsidR="001C7489" w:rsidRPr="00110802">
              <w:rPr>
                <w:noProof/>
                <w:webHidden/>
              </w:rPr>
              <w:fldChar w:fldCharType="separate"/>
            </w:r>
            <w:r w:rsidR="00C726E6" w:rsidRPr="00110802">
              <w:rPr>
                <w:noProof/>
                <w:webHidden/>
              </w:rPr>
              <w:t>15</w:t>
            </w:r>
            <w:r w:rsidR="001C7489" w:rsidRPr="00110802">
              <w:rPr>
                <w:noProof/>
                <w:webHidden/>
              </w:rPr>
              <w:fldChar w:fldCharType="end"/>
            </w:r>
          </w:hyperlink>
        </w:p>
        <w:p w14:paraId="474F7262" w14:textId="5B499A18" w:rsidR="001C7489" w:rsidRPr="00110802" w:rsidRDefault="00110802">
          <w:pPr>
            <w:pStyle w:val="21"/>
            <w:rPr>
              <w:rFonts w:asciiTheme="minorHAnsi" w:eastAsiaTheme="minorEastAsia" w:hAnsiTheme="minorHAnsi" w:cstheme="minorBidi"/>
              <w:noProof/>
              <w:sz w:val="22"/>
              <w:szCs w:val="22"/>
              <w:lang w:eastAsia="ru-RU"/>
            </w:rPr>
          </w:pPr>
          <w:hyperlink w:anchor="_Toc70413186" w:history="1">
            <w:r w:rsidR="001C7489" w:rsidRPr="00110802">
              <w:rPr>
                <w:rStyle w:val="ab"/>
                <w:noProof/>
              </w:rPr>
              <w:t>14.</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Проведение Операций</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_Toc70413186 \h </w:instrText>
            </w:r>
            <w:r w:rsidR="001C7489" w:rsidRPr="00110802">
              <w:rPr>
                <w:noProof/>
                <w:webHidden/>
              </w:rPr>
            </w:r>
            <w:r w:rsidR="001C7489" w:rsidRPr="00110802">
              <w:rPr>
                <w:noProof/>
                <w:webHidden/>
              </w:rPr>
              <w:fldChar w:fldCharType="separate"/>
            </w:r>
            <w:r w:rsidR="00C726E6" w:rsidRPr="00110802">
              <w:rPr>
                <w:noProof/>
                <w:webHidden/>
              </w:rPr>
              <w:t>15</w:t>
            </w:r>
            <w:r w:rsidR="001C7489" w:rsidRPr="00110802">
              <w:rPr>
                <w:noProof/>
                <w:webHidden/>
              </w:rPr>
              <w:fldChar w:fldCharType="end"/>
            </w:r>
          </w:hyperlink>
        </w:p>
        <w:p w14:paraId="4DE3E4E7" w14:textId="4A2D5780" w:rsidR="001C7489" w:rsidRPr="00110802" w:rsidRDefault="00110802">
          <w:pPr>
            <w:pStyle w:val="21"/>
            <w:rPr>
              <w:rFonts w:asciiTheme="minorHAnsi" w:eastAsiaTheme="minorEastAsia" w:hAnsiTheme="minorHAnsi" w:cstheme="minorBidi"/>
              <w:noProof/>
              <w:sz w:val="22"/>
              <w:szCs w:val="22"/>
              <w:lang w:eastAsia="ru-RU"/>
            </w:rPr>
          </w:pPr>
          <w:hyperlink w:anchor="_Toc70413187" w:history="1">
            <w:r w:rsidR="001C7489" w:rsidRPr="00110802">
              <w:rPr>
                <w:rStyle w:val="ab"/>
                <w:noProof/>
              </w:rPr>
              <w:t>15.</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Ведение Реестра договоров</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_Toc70413187 \h </w:instrText>
            </w:r>
            <w:r w:rsidR="001C7489" w:rsidRPr="00110802">
              <w:rPr>
                <w:noProof/>
                <w:webHidden/>
              </w:rPr>
            </w:r>
            <w:r w:rsidR="001C7489" w:rsidRPr="00110802">
              <w:rPr>
                <w:noProof/>
                <w:webHidden/>
              </w:rPr>
              <w:fldChar w:fldCharType="separate"/>
            </w:r>
            <w:r w:rsidR="00C726E6" w:rsidRPr="00110802">
              <w:rPr>
                <w:noProof/>
                <w:webHidden/>
              </w:rPr>
              <w:t>16</w:t>
            </w:r>
            <w:r w:rsidR="001C7489" w:rsidRPr="00110802">
              <w:rPr>
                <w:noProof/>
                <w:webHidden/>
              </w:rPr>
              <w:fldChar w:fldCharType="end"/>
            </w:r>
          </w:hyperlink>
        </w:p>
        <w:p w14:paraId="3AD160D0" w14:textId="57F7844F" w:rsidR="001C7489" w:rsidRPr="00110802" w:rsidRDefault="00110802">
          <w:pPr>
            <w:pStyle w:val="21"/>
            <w:rPr>
              <w:rFonts w:asciiTheme="minorHAnsi" w:eastAsiaTheme="minorEastAsia" w:hAnsiTheme="minorHAnsi" w:cstheme="minorBidi"/>
              <w:noProof/>
              <w:sz w:val="22"/>
              <w:szCs w:val="22"/>
              <w:lang w:eastAsia="ru-RU"/>
            </w:rPr>
          </w:pPr>
          <w:hyperlink w:anchor="_Toc70413188" w:history="1">
            <w:r w:rsidR="001C7489" w:rsidRPr="00110802">
              <w:rPr>
                <w:rStyle w:val="ab"/>
                <w:noProof/>
              </w:rPr>
              <w:t>16.</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Исправительные операции в Реестре договоров</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_Toc70413188 \h </w:instrText>
            </w:r>
            <w:r w:rsidR="001C7489" w:rsidRPr="00110802">
              <w:rPr>
                <w:noProof/>
                <w:webHidden/>
              </w:rPr>
            </w:r>
            <w:r w:rsidR="001C7489" w:rsidRPr="00110802">
              <w:rPr>
                <w:noProof/>
                <w:webHidden/>
              </w:rPr>
              <w:fldChar w:fldCharType="separate"/>
            </w:r>
            <w:r w:rsidR="00C726E6" w:rsidRPr="00110802">
              <w:rPr>
                <w:noProof/>
                <w:webHidden/>
              </w:rPr>
              <w:t>17</w:t>
            </w:r>
            <w:r w:rsidR="001C7489" w:rsidRPr="00110802">
              <w:rPr>
                <w:noProof/>
                <w:webHidden/>
              </w:rPr>
              <w:fldChar w:fldCharType="end"/>
            </w:r>
          </w:hyperlink>
        </w:p>
        <w:p w14:paraId="0D7BDED0" w14:textId="693D3A32" w:rsidR="001C7489" w:rsidRPr="00110802" w:rsidRDefault="00110802">
          <w:pPr>
            <w:pStyle w:val="21"/>
            <w:rPr>
              <w:rFonts w:asciiTheme="minorHAnsi" w:eastAsiaTheme="minorEastAsia" w:hAnsiTheme="minorHAnsi" w:cstheme="minorBidi"/>
              <w:noProof/>
              <w:sz w:val="22"/>
              <w:szCs w:val="22"/>
              <w:lang w:eastAsia="ru-RU"/>
            </w:rPr>
          </w:pPr>
          <w:hyperlink w:anchor="_Toc70413189" w:history="1">
            <w:r w:rsidR="001C7489" w:rsidRPr="00110802">
              <w:rPr>
                <w:rStyle w:val="ab"/>
                <w:noProof/>
              </w:rPr>
              <w:t>17.</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Предоставление информации из Реестра договоров</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_Toc70413189 \h </w:instrText>
            </w:r>
            <w:r w:rsidR="001C7489" w:rsidRPr="00110802">
              <w:rPr>
                <w:noProof/>
                <w:webHidden/>
              </w:rPr>
            </w:r>
            <w:r w:rsidR="001C7489" w:rsidRPr="00110802">
              <w:rPr>
                <w:noProof/>
                <w:webHidden/>
              </w:rPr>
              <w:fldChar w:fldCharType="separate"/>
            </w:r>
            <w:r w:rsidR="00C726E6" w:rsidRPr="00110802">
              <w:rPr>
                <w:noProof/>
                <w:webHidden/>
              </w:rPr>
              <w:t>18</w:t>
            </w:r>
            <w:r w:rsidR="001C7489" w:rsidRPr="00110802">
              <w:rPr>
                <w:noProof/>
                <w:webHidden/>
              </w:rPr>
              <w:fldChar w:fldCharType="end"/>
            </w:r>
          </w:hyperlink>
        </w:p>
        <w:p w14:paraId="641F7D78" w14:textId="15874A72" w:rsidR="001C7489" w:rsidRPr="00110802" w:rsidRDefault="00110802">
          <w:pPr>
            <w:pStyle w:val="21"/>
            <w:rPr>
              <w:rFonts w:asciiTheme="minorHAnsi" w:eastAsiaTheme="minorEastAsia" w:hAnsiTheme="minorHAnsi" w:cstheme="minorBidi"/>
              <w:noProof/>
              <w:sz w:val="22"/>
              <w:szCs w:val="22"/>
              <w:lang w:eastAsia="ru-RU"/>
            </w:rPr>
          </w:pPr>
          <w:hyperlink w:anchor="_Toc70413190" w:history="1">
            <w:r w:rsidR="001C7489" w:rsidRPr="00110802">
              <w:rPr>
                <w:rStyle w:val="ab"/>
                <w:noProof/>
              </w:rPr>
              <w:t>18.</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Предоставление обобщенных сведений из Реестра договоров</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_Toc70413190 \h </w:instrText>
            </w:r>
            <w:r w:rsidR="001C7489" w:rsidRPr="00110802">
              <w:rPr>
                <w:noProof/>
                <w:webHidden/>
              </w:rPr>
            </w:r>
            <w:r w:rsidR="001C7489" w:rsidRPr="00110802">
              <w:rPr>
                <w:noProof/>
                <w:webHidden/>
              </w:rPr>
              <w:fldChar w:fldCharType="separate"/>
            </w:r>
            <w:r w:rsidR="00C726E6" w:rsidRPr="00110802">
              <w:rPr>
                <w:noProof/>
                <w:webHidden/>
              </w:rPr>
              <w:t>18</w:t>
            </w:r>
            <w:r w:rsidR="001C7489" w:rsidRPr="00110802">
              <w:rPr>
                <w:noProof/>
                <w:webHidden/>
              </w:rPr>
              <w:fldChar w:fldCharType="end"/>
            </w:r>
          </w:hyperlink>
        </w:p>
        <w:p w14:paraId="271D4F5E" w14:textId="62321FFA" w:rsidR="001C7489" w:rsidRPr="00110802" w:rsidRDefault="00110802">
          <w:pPr>
            <w:pStyle w:val="21"/>
            <w:rPr>
              <w:rFonts w:asciiTheme="minorHAnsi" w:eastAsiaTheme="minorEastAsia" w:hAnsiTheme="minorHAnsi" w:cstheme="minorBidi"/>
              <w:noProof/>
              <w:sz w:val="22"/>
              <w:szCs w:val="22"/>
              <w:lang w:eastAsia="ru-RU"/>
            </w:rPr>
          </w:pPr>
          <w:hyperlink w:anchor="_Toc70413191" w:history="1">
            <w:r w:rsidR="001C7489" w:rsidRPr="00110802">
              <w:rPr>
                <w:rStyle w:val="ab"/>
                <w:caps/>
                <w:noProof/>
              </w:rPr>
              <w:t xml:space="preserve">Часть </w:t>
            </w:r>
            <w:r w:rsidR="001C7489" w:rsidRPr="00110802">
              <w:rPr>
                <w:rStyle w:val="ab"/>
                <w:caps/>
                <w:noProof/>
                <w:lang w:val="en-US"/>
              </w:rPr>
              <w:t>II</w:t>
            </w:r>
            <w:r w:rsidR="001C7489" w:rsidRPr="00110802">
              <w:rPr>
                <w:rStyle w:val="ab"/>
                <w:caps/>
                <w:noProof/>
              </w:rPr>
              <w:t xml:space="preserve"> Торговый репозитарий</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_Toc70413191 \h </w:instrText>
            </w:r>
            <w:r w:rsidR="001C7489" w:rsidRPr="00110802">
              <w:rPr>
                <w:noProof/>
                <w:webHidden/>
              </w:rPr>
            </w:r>
            <w:r w:rsidR="001C7489" w:rsidRPr="00110802">
              <w:rPr>
                <w:noProof/>
                <w:webHidden/>
              </w:rPr>
              <w:fldChar w:fldCharType="separate"/>
            </w:r>
            <w:r w:rsidR="00C726E6" w:rsidRPr="00110802">
              <w:rPr>
                <w:noProof/>
                <w:webHidden/>
              </w:rPr>
              <w:t>20</w:t>
            </w:r>
            <w:r w:rsidR="001C7489" w:rsidRPr="00110802">
              <w:rPr>
                <w:noProof/>
                <w:webHidden/>
              </w:rPr>
              <w:fldChar w:fldCharType="end"/>
            </w:r>
          </w:hyperlink>
        </w:p>
        <w:p w14:paraId="2A7A9CC5" w14:textId="3333B8E9" w:rsidR="001C7489" w:rsidRPr="00110802" w:rsidRDefault="00110802">
          <w:pPr>
            <w:pStyle w:val="21"/>
            <w:rPr>
              <w:rFonts w:asciiTheme="minorHAnsi" w:eastAsiaTheme="minorEastAsia" w:hAnsiTheme="minorHAnsi" w:cstheme="minorBidi"/>
              <w:noProof/>
              <w:sz w:val="22"/>
              <w:szCs w:val="22"/>
              <w:lang w:eastAsia="ru-RU"/>
            </w:rPr>
          </w:pPr>
          <w:hyperlink w:anchor="_Toc70413192" w:history="1">
            <w:r w:rsidR="001C7489" w:rsidRPr="00110802">
              <w:rPr>
                <w:rStyle w:val="ab"/>
                <w:noProof/>
              </w:rPr>
              <w:t>19.</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Термины и определения, используемые в деятельности Торгового репозитария</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_Toc70413192 \h </w:instrText>
            </w:r>
            <w:r w:rsidR="001C7489" w:rsidRPr="00110802">
              <w:rPr>
                <w:noProof/>
                <w:webHidden/>
              </w:rPr>
            </w:r>
            <w:r w:rsidR="001C7489" w:rsidRPr="00110802">
              <w:rPr>
                <w:noProof/>
                <w:webHidden/>
              </w:rPr>
              <w:fldChar w:fldCharType="separate"/>
            </w:r>
            <w:r w:rsidR="00C726E6" w:rsidRPr="00110802">
              <w:rPr>
                <w:noProof/>
                <w:webHidden/>
              </w:rPr>
              <w:t>20</w:t>
            </w:r>
            <w:r w:rsidR="001C7489" w:rsidRPr="00110802">
              <w:rPr>
                <w:noProof/>
                <w:webHidden/>
              </w:rPr>
              <w:fldChar w:fldCharType="end"/>
            </w:r>
          </w:hyperlink>
        </w:p>
        <w:p w14:paraId="3CDD0051" w14:textId="3B7B4470" w:rsidR="001C7489" w:rsidRPr="00110802" w:rsidRDefault="00110802">
          <w:pPr>
            <w:pStyle w:val="21"/>
            <w:rPr>
              <w:rFonts w:asciiTheme="minorHAnsi" w:eastAsiaTheme="minorEastAsia" w:hAnsiTheme="minorHAnsi" w:cstheme="minorBidi"/>
              <w:noProof/>
              <w:sz w:val="22"/>
              <w:szCs w:val="22"/>
              <w:lang w:eastAsia="ru-RU"/>
            </w:rPr>
          </w:pPr>
          <w:hyperlink w:anchor="_Toc70413193" w:history="1">
            <w:r w:rsidR="001C7489" w:rsidRPr="00110802">
              <w:rPr>
                <w:rStyle w:val="ab"/>
                <w:noProof/>
              </w:rPr>
              <w:t>20.</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Особенности взаимодействия с Клиентами Торгового репозитария</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_Toc70413193 \h </w:instrText>
            </w:r>
            <w:r w:rsidR="001C7489" w:rsidRPr="00110802">
              <w:rPr>
                <w:noProof/>
                <w:webHidden/>
              </w:rPr>
            </w:r>
            <w:r w:rsidR="001C7489" w:rsidRPr="00110802">
              <w:rPr>
                <w:noProof/>
                <w:webHidden/>
              </w:rPr>
              <w:fldChar w:fldCharType="separate"/>
            </w:r>
            <w:r w:rsidR="00C726E6" w:rsidRPr="00110802">
              <w:rPr>
                <w:noProof/>
                <w:webHidden/>
              </w:rPr>
              <w:t>21</w:t>
            </w:r>
            <w:r w:rsidR="001C7489" w:rsidRPr="00110802">
              <w:rPr>
                <w:noProof/>
                <w:webHidden/>
              </w:rPr>
              <w:fldChar w:fldCharType="end"/>
            </w:r>
          </w:hyperlink>
        </w:p>
        <w:p w14:paraId="0561F999" w14:textId="4A3B3E3E" w:rsidR="001C7489" w:rsidRPr="00110802" w:rsidRDefault="00110802">
          <w:pPr>
            <w:pStyle w:val="21"/>
            <w:rPr>
              <w:rFonts w:asciiTheme="minorHAnsi" w:eastAsiaTheme="minorEastAsia" w:hAnsiTheme="minorHAnsi" w:cstheme="minorBidi"/>
              <w:noProof/>
              <w:sz w:val="22"/>
              <w:szCs w:val="22"/>
              <w:lang w:eastAsia="ru-RU"/>
            </w:rPr>
          </w:pPr>
          <w:hyperlink w:anchor="_Toc70413194" w:history="1">
            <w:r w:rsidR="001C7489" w:rsidRPr="00110802">
              <w:rPr>
                <w:rStyle w:val="ab"/>
                <w:noProof/>
              </w:rPr>
              <w:t>21.</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Особенности оплаты услуг Торгового репозитария</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_Toc70413194 \h </w:instrText>
            </w:r>
            <w:r w:rsidR="001C7489" w:rsidRPr="00110802">
              <w:rPr>
                <w:noProof/>
                <w:webHidden/>
              </w:rPr>
            </w:r>
            <w:r w:rsidR="001C7489" w:rsidRPr="00110802">
              <w:rPr>
                <w:noProof/>
                <w:webHidden/>
              </w:rPr>
              <w:fldChar w:fldCharType="separate"/>
            </w:r>
            <w:r w:rsidR="00C726E6" w:rsidRPr="00110802">
              <w:rPr>
                <w:noProof/>
                <w:webHidden/>
              </w:rPr>
              <w:t>21</w:t>
            </w:r>
            <w:r w:rsidR="001C7489" w:rsidRPr="00110802">
              <w:rPr>
                <w:noProof/>
                <w:webHidden/>
              </w:rPr>
              <w:fldChar w:fldCharType="end"/>
            </w:r>
          </w:hyperlink>
        </w:p>
        <w:p w14:paraId="1AB111B7" w14:textId="03FB2CA0" w:rsidR="001C7489" w:rsidRPr="00110802" w:rsidRDefault="00110802">
          <w:pPr>
            <w:pStyle w:val="21"/>
            <w:rPr>
              <w:rFonts w:asciiTheme="minorHAnsi" w:eastAsiaTheme="minorEastAsia" w:hAnsiTheme="minorHAnsi" w:cstheme="minorBidi"/>
              <w:noProof/>
              <w:sz w:val="22"/>
              <w:szCs w:val="22"/>
              <w:lang w:eastAsia="ru-RU"/>
            </w:rPr>
          </w:pPr>
          <w:hyperlink w:anchor="_Toc70413195" w:history="1">
            <w:r w:rsidR="001C7489" w:rsidRPr="00110802">
              <w:rPr>
                <w:rStyle w:val="ab"/>
                <w:noProof/>
              </w:rPr>
              <w:t>22.</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Порядок взаимодействия с Наблюдателем</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_Toc70413195 \h </w:instrText>
            </w:r>
            <w:r w:rsidR="001C7489" w:rsidRPr="00110802">
              <w:rPr>
                <w:noProof/>
                <w:webHidden/>
              </w:rPr>
            </w:r>
            <w:r w:rsidR="001C7489" w:rsidRPr="00110802">
              <w:rPr>
                <w:noProof/>
                <w:webHidden/>
              </w:rPr>
              <w:fldChar w:fldCharType="separate"/>
            </w:r>
            <w:r w:rsidR="00C726E6" w:rsidRPr="00110802">
              <w:rPr>
                <w:noProof/>
                <w:webHidden/>
              </w:rPr>
              <w:t>22</w:t>
            </w:r>
            <w:r w:rsidR="001C7489" w:rsidRPr="00110802">
              <w:rPr>
                <w:noProof/>
                <w:webHidden/>
              </w:rPr>
              <w:fldChar w:fldCharType="end"/>
            </w:r>
          </w:hyperlink>
        </w:p>
        <w:p w14:paraId="160156A0" w14:textId="4E51B98C" w:rsidR="001C7489" w:rsidRPr="00110802" w:rsidRDefault="00110802">
          <w:pPr>
            <w:pStyle w:val="21"/>
            <w:rPr>
              <w:rFonts w:asciiTheme="minorHAnsi" w:eastAsiaTheme="minorEastAsia" w:hAnsiTheme="minorHAnsi" w:cstheme="minorBidi"/>
              <w:noProof/>
              <w:sz w:val="22"/>
              <w:szCs w:val="22"/>
              <w:lang w:eastAsia="ru-RU"/>
            </w:rPr>
          </w:pPr>
          <w:hyperlink w:anchor="_Toc70413196" w:history="1">
            <w:r w:rsidR="001C7489" w:rsidRPr="00110802">
              <w:rPr>
                <w:rStyle w:val="ab"/>
                <w:noProof/>
              </w:rPr>
              <w:t>23.</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Порядок взаимодействия с Отправителем и Информирующим лицом</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_Toc70413196 \h </w:instrText>
            </w:r>
            <w:r w:rsidR="001C7489" w:rsidRPr="00110802">
              <w:rPr>
                <w:noProof/>
                <w:webHidden/>
              </w:rPr>
            </w:r>
            <w:r w:rsidR="001C7489" w:rsidRPr="00110802">
              <w:rPr>
                <w:noProof/>
                <w:webHidden/>
              </w:rPr>
              <w:fldChar w:fldCharType="separate"/>
            </w:r>
            <w:r w:rsidR="00C726E6" w:rsidRPr="00110802">
              <w:rPr>
                <w:noProof/>
                <w:webHidden/>
              </w:rPr>
              <w:t>23</w:t>
            </w:r>
            <w:r w:rsidR="001C7489" w:rsidRPr="00110802">
              <w:rPr>
                <w:noProof/>
                <w:webHidden/>
              </w:rPr>
              <w:fldChar w:fldCharType="end"/>
            </w:r>
          </w:hyperlink>
        </w:p>
        <w:p w14:paraId="4C64F3FE" w14:textId="558F365F" w:rsidR="001C7489" w:rsidRPr="00110802" w:rsidRDefault="00110802">
          <w:pPr>
            <w:pStyle w:val="21"/>
            <w:rPr>
              <w:rFonts w:asciiTheme="minorHAnsi" w:eastAsiaTheme="minorEastAsia" w:hAnsiTheme="minorHAnsi" w:cstheme="minorBidi"/>
              <w:noProof/>
              <w:sz w:val="22"/>
              <w:szCs w:val="22"/>
              <w:lang w:eastAsia="ru-RU"/>
            </w:rPr>
          </w:pPr>
          <w:hyperlink w:anchor="_Toc70413197" w:history="1">
            <w:r w:rsidR="001C7489" w:rsidRPr="00110802">
              <w:rPr>
                <w:rStyle w:val="ab"/>
                <w:noProof/>
              </w:rPr>
              <w:t>24.</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Особенности внесения записей о Договорах и Генеральных соглашениях в Реестр договоров</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_Toc70413197 \h </w:instrText>
            </w:r>
            <w:r w:rsidR="001C7489" w:rsidRPr="00110802">
              <w:rPr>
                <w:noProof/>
                <w:webHidden/>
              </w:rPr>
            </w:r>
            <w:r w:rsidR="001C7489" w:rsidRPr="00110802">
              <w:rPr>
                <w:noProof/>
                <w:webHidden/>
              </w:rPr>
              <w:fldChar w:fldCharType="separate"/>
            </w:r>
            <w:r w:rsidR="00C726E6" w:rsidRPr="00110802">
              <w:rPr>
                <w:noProof/>
                <w:webHidden/>
              </w:rPr>
              <w:t>26</w:t>
            </w:r>
            <w:r w:rsidR="001C7489" w:rsidRPr="00110802">
              <w:rPr>
                <w:noProof/>
                <w:webHidden/>
              </w:rPr>
              <w:fldChar w:fldCharType="end"/>
            </w:r>
          </w:hyperlink>
        </w:p>
        <w:p w14:paraId="57F13622" w14:textId="2E7B903A" w:rsidR="001C7489" w:rsidRPr="00110802" w:rsidRDefault="00110802">
          <w:pPr>
            <w:pStyle w:val="21"/>
            <w:rPr>
              <w:rFonts w:asciiTheme="minorHAnsi" w:eastAsiaTheme="minorEastAsia" w:hAnsiTheme="minorHAnsi" w:cstheme="minorBidi"/>
              <w:noProof/>
              <w:sz w:val="22"/>
              <w:szCs w:val="22"/>
              <w:lang w:eastAsia="ru-RU"/>
            </w:rPr>
          </w:pPr>
          <w:hyperlink w:anchor="_Toc70413198" w:history="1">
            <w:r w:rsidR="001C7489" w:rsidRPr="00110802">
              <w:rPr>
                <w:rStyle w:val="ab"/>
                <w:noProof/>
              </w:rPr>
              <w:t>24.</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Двустороннее внесение записи о Договоре и (или) Генеральном соглашении в Реестр договоров</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_Toc70413198 \h </w:instrText>
            </w:r>
            <w:r w:rsidR="001C7489" w:rsidRPr="00110802">
              <w:rPr>
                <w:noProof/>
                <w:webHidden/>
              </w:rPr>
            </w:r>
            <w:r w:rsidR="001C7489" w:rsidRPr="00110802">
              <w:rPr>
                <w:noProof/>
                <w:webHidden/>
              </w:rPr>
              <w:fldChar w:fldCharType="separate"/>
            </w:r>
            <w:r w:rsidR="00C726E6" w:rsidRPr="00110802">
              <w:rPr>
                <w:noProof/>
                <w:webHidden/>
              </w:rPr>
              <w:t>26</w:t>
            </w:r>
            <w:r w:rsidR="001C7489" w:rsidRPr="00110802">
              <w:rPr>
                <w:noProof/>
                <w:webHidden/>
              </w:rPr>
              <w:fldChar w:fldCharType="end"/>
            </w:r>
          </w:hyperlink>
        </w:p>
        <w:p w14:paraId="5BB68E8A" w14:textId="4AB686A1" w:rsidR="001C7489" w:rsidRPr="00110802" w:rsidRDefault="00110802">
          <w:pPr>
            <w:pStyle w:val="21"/>
            <w:rPr>
              <w:rFonts w:asciiTheme="minorHAnsi" w:eastAsiaTheme="minorEastAsia" w:hAnsiTheme="minorHAnsi" w:cstheme="minorBidi"/>
              <w:noProof/>
              <w:sz w:val="22"/>
              <w:szCs w:val="22"/>
              <w:lang w:eastAsia="ru-RU"/>
            </w:rPr>
          </w:pPr>
          <w:hyperlink w:anchor="_Toc70413199" w:history="1">
            <w:r w:rsidR="001C7489" w:rsidRPr="00110802">
              <w:rPr>
                <w:rStyle w:val="ab"/>
                <w:noProof/>
              </w:rPr>
              <w:t>25.</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Порядок проведения Сверки</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_Toc70413199 \h </w:instrText>
            </w:r>
            <w:r w:rsidR="001C7489" w:rsidRPr="00110802">
              <w:rPr>
                <w:noProof/>
                <w:webHidden/>
              </w:rPr>
            </w:r>
            <w:r w:rsidR="001C7489" w:rsidRPr="00110802">
              <w:rPr>
                <w:noProof/>
                <w:webHidden/>
              </w:rPr>
              <w:fldChar w:fldCharType="separate"/>
            </w:r>
            <w:r w:rsidR="00C726E6" w:rsidRPr="00110802">
              <w:rPr>
                <w:noProof/>
                <w:webHidden/>
              </w:rPr>
              <w:t>29</w:t>
            </w:r>
            <w:r w:rsidR="001C7489" w:rsidRPr="00110802">
              <w:rPr>
                <w:noProof/>
                <w:webHidden/>
              </w:rPr>
              <w:fldChar w:fldCharType="end"/>
            </w:r>
          </w:hyperlink>
        </w:p>
        <w:p w14:paraId="05873C52" w14:textId="59EFA408" w:rsidR="001C7489" w:rsidRPr="00110802" w:rsidRDefault="00110802">
          <w:pPr>
            <w:pStyle w:val="21"/>
            <w:rPr>
              <w:rFonts w:asciiTheme="minorHAnsi" w:eastAsiaTheme="minorEastAsia" w:hAnsiTheme="minorHAnsi" w:cstheme="minorBidi"/>
              <w:noProof/>
              <w:sz w:val="22"/>
              <w:szCs w:val="22"/>
              <w:lang w:eastAsia="ru-RU"/>
            </w:rPr>
          </w:pPr>
          <w:hyperlink w:anchor="_Toc70413200" w:history="1">
            <w:r w:rsidR="001C7489" w:rsidRPr="00110802">
              <w:rPr>
                <w:rStyle w:val="ab"/>
                <w:noProof/>
              </w:rPr>
              <w:t>26.</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Одностороннее внесение записи в Реестр договоров</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_Toc70413200 \h </w:instrText>
            </w:r>
            <w:r w:rsidR="001C7489" w:rsidRPr="00110802">
              <w:rPr>
                <w:noProof/>
                <w:webHidden/>
              </w:rPr>
            </w:r>
            <w:r w:rsidR="001C7489" w:rsidRPr="00110802">
              <w:rPr>
                <w:noProof/>
                <w:webHidden/>
              </w:rPr>
              <w:fldChar w:fldCharType="separate"/>
            </w:r>
            <w:r w:rsidR="00C726E6" w:rsidRPr="00110802">
              <w:rPr>
                <w:noProof/>
                <w:webHidden/>
              </w:rPr>
              <w:t>29</w:t>
            </w:r>
            <w:r w:rsidR="001C7489" w:rsidRPr="00110802">
              <w:rPr>
                <w:noProof/>
                <w:webHidden/>
              </w:rPr>
              <w:fldChar w:fldCharType="end"/>
            </w:r>
          </w:hyperlink>
        </w:p>
        <w:p w14:paraId="3021D6C1" w14:textId="69A6984C" w:rsidR="001C7489" w:rsidRPr="00110802" w:rsidRDefault="00110802">
          <w:pPr>
            <w:pStyle w:val="21"/>
            <w:rPr>
              <w:rFonts w:asciiTheme="minorHAnsi" w:eastAsiaTheme="minorEastAsia" w:hAnsiTheme="minorHAnsi" w:cstheme="minorBidi"/>
              <w:noProof/>
              <w:sz w:val="22"/>
              <w:szCs w:val="22"/>
              <w:lang w:eastAsia="ru-RU"/>
            </w:rPr>
          </w:pPr>
          <w:hyperlink w:anchor="_Toc70413201" w:history="1">
            <w:r w:rsidR="001C7489" w:rsidRPr="00110802">
              <w:rPr>
                <w:rStyle w:val="ab"/>
                <w:noProof/>
              </w:rPr>
              <w:t>27.</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Записи о заключении, изменении или прекращении Генерального соглашения</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_Toc70413201 \h </w:instrText>
            </w:r>
            <w:r w:rsidR="001C7489" w:rsidRPr="00110802">
              <w:rPr>
                <w:noProof/>
                <w:webHidden/>
              </w:rPr>
            </w:r>
            <w:r w:rsidR="001C7489" w:rsidRPr="00110802">
              <w:rPr>
                <w:noProof/>
                <w:webHidden/>
              </w:rPr>
              <w:fldChar w:fldCharType="separate"/>
            </w:r>
            <w:r w:rsidR="00C726E6" w:rsidRPr="00110802">
              <w:rPr>
                <w:noProof/>
                <w:webHidden/>
              </w:rPr>
              <w:t>30</w:t>
            </w:r>
            <w:r w:rsidR="001C7489" w:rsidRPr="00110802">
              <w:rPr>
                <w:noProof/>
                <w:webHidden/>
              </w:rPr>
              <w:fldChar w:fldCharType="end"/>
            </w:r>
          </w:hyperlink>
        </w:p>
        <w:p w14:paraId="1D387019" w14:textId="6BC50BF9" w:rsidR="001C7489" w:rsidRPr="00110802" w:rsidRDefault="00110802">
          <w:pPr>
            <w:pStyle w:val="21"/>
            <w:rPr>
              <w:rFonts w:asciiTheme="minorHAnsi" w:eastAsiaTheme="minorEastAsia" w:hAnsiTheme="minorHAnsi" w:cstheme="minorBidi"/>
              <w:noProof/>
              <w:sz w:val="22"/>
              <w:szCs w:val="22"/>
              <w:lang w:eastAsia="ru-RU"/>
            </w:rPr>
          </w:pPr>
          <w:hyperlink w:anchor="_Toc70413202" w:history="1">
            <w:r w:rsidR="001C7489" w:rsidRPr="00110802">
              <w:rPr>
                <w:rStyle w:val="ab"/>
                <w:noProof/>
              </w:rPr>
              <w:t>28.</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Записи о заключении или изменении Договора</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_Toc70413202 \h </w:instrText>
            </w:r>
            <w:r w:rsidR="001C7489" w:rsidRPr="00110802">
              <w:rPr>
                <w:noProof/>
                <w:webHidden/>
              </w:rPr>
            </w:r>
            <w:r w:rsidR="001C7489" w:rsidRPr="00110802">
              <w:rPr>
                <w:noProof/>
                <w:webHidden/>
              </w:rPr>
              <w:fldChar w:fldCharType="separate"/>
            </w:r>
            <w:r w:rsidR="00C726E6" w:rsidRPr="00110802">
              <w:rPr>
                <w:noProof/>
                <w:webHidden/>
              </w:rPr>
              <w:t>31</w:t>
            </w:r>
            <w:r w:rsidR="001C7489" w:rsidRPr="00110802">
              <w:rPr>
                <w:noProof/>
                <w:webHidden/>
              </w:rPr>
              <w:fldChar w:fldCharType="end"/>
            </w:r>
          </w:hyperlink>
        </w:p>
        <w:p w14:paraId="19313B96" w14:textId="3ED46725" w:rsidR="001C7489" w:rsidRPr="00110802" w:rsidRDefault="00110802">
          <w:pPr>
            <w:pStyle w:val="21"/>
            <w:rPr>
              <w:rFonts w:asciiTheme="minorHAnsi" w:eastAsiaTheme="minorEastAsia" w:hAnsiTheme="minorHAnsi" w:cstheme="minorBidi"/>
              <w:noProof/>
              <w:sz w:val="22"/>
              <w:szCs w:val="22"/>
              <w:lang w:eastAsia="ru-RU"/>
            </w:rPr>
          </w:pPr>
          <w:hyperlink w:anchor="_Toc70413203" w:history="1">
            <w:r w:rsidR="001C7489" w:rsidRPr="00110802">
              <w:rPr>
                <w:rStyle w:val="ab"/>
                <w:noProof/>
              </w:rPr>
              <w:t>29.</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Записи о состоянии обязательств по Договору</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_Toc70413203 \h </w:instrText>
            </w:r>
            <w:r w:rsidR="001C7489" w:rsidRPr="00110802">
              <w:rPr>
                <w:noProof/>
                <w:webHidden/>
              </w:rPr>
            </w:r>
            <w:r w:rsidR="001C7489" w:rsidRPr="00110802">
              <w:rPr>
                <w:noProof/>
                <w:webHidden/>
              </w:rPr>
              <w:fldChar w:fldCharType="separate"/>
            </w:r>
            <w:r w:rsidR="00C726E6" w:rsidRPr="00110802">
              <w:rPr>
                <w:noProof/>
                <w:webHidden/>
              </w:rPr>
              <w:t>33</w:t>
            </w:r>
            <w:r w:rsidR="001C7489" w:rsidRPr="00110802">
              <w:rPr>
                <w:noProof/>
                <w:webHidden/>
              </w:rPr>
              <w:fldChar w:fldCharType="end"/>
            </w:r>
          </w:hyperlink>
        </w:p>
        <w:p w14:paraId="10C7AE6E" w14:textId="2774EFBD" w:rsidR="001C7489" w:rsidRPr="00110802" w:rsidRDefault="00110802">
          <w:pPr>
            <w:pStyle w:val="21"/>
            <w:rPr>
              <w:rFonts w:asciiTheme="minorHAnsi" w:eastAsiaTheme="minorEastAsia" w:hAnsiTheme="minorHAnsi" w:cstheme="minorBidi"/>
              <w:noProof/>
              <w:sz w:val="22"/>
              <w:szCs w:val="22"/>
              <w:lang w:eastAsia="ru-RU"/>
            </w:rPr>
          </w:pPr>
          <w:hyperlink w:anchor="_Toc70413204" w:history="1">
            <w:r w:rsidR="001C7489" w:rsidRPr="00110802">
              <w:rPr>
                <w:rStyle w:val="ab"/>
                <w:noProof/>
              </w:rPr>
              <w:t>30.</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Записи о договоре, заключенном в целях обеспечения исполнения обязательств</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_Toc70413204 \h </w:instrText>
            </w:r>
            <w:r w:rsidR="001C7489" w:rsidRPr="00110802">
              <w:rPr>
                <w:noProof/>
                <w:webHidden/>
              </w:rPr>
            </w:r>
            <w:r w:rsidR="001C7489" w:rsidRPr="00110802">
              <w:rPr>
                <w:noProof/>
                <w:webHidden/>
              </w:rPr>
              <w:fldChar w:fldCharType="separate"/>
            </w:r>
            <w:r w:rsidR="00C726E6" w:rsidRPr="00110802">
              <w:rPr>
                <w:noProof/>
                <w:webHidden/>
              </w:rPr>
              <w:t>34</w:t>
            </w:r>
            <w:r w:rsidR="001C7489" w:rsidRPr="00110802">
              <w:rPr>
                <w:noProof/>
                <w:webHidden/>
              </w:rPr>
              <w:fldChar w:fldCharType="end"/>
            </w:r>
          </w:hyperlink>
        </w:p>
        <w:p w14:paraId="577B69A2" w14:textId="309E5FB3" w:rsidR="001C7489" w:rsidRPr="00110802" w:rsidRDefault="00110802">
          <w:pPr>
            <w:pStyle w:val="21"/>
            <w:rPr>
              <w:rFonts w:asciiTheme="minorHAnsi" w:eastAsiaTheme="minorEastAsia" w:hAnsiTheme="minorHAnsi" w:cstheme="minorBidi"/>
              <w:noProof/>
              <w:sz w:val="22"/>
              <w:szCs w:val="22"/>
              <w:lang w:eastAsia="ru-RU"/>
            </w:rPr>
          </w:pPr>
          <w:hyperlink w:anchor="_Toc70413205" w:history="1">
            <w:r w:rsidR="001C7489" w:rsidRPr="00110802">
              <w:rPr>
                <w:rStyle w:val="ab"/>
                <w:noProof/>
              </w:rPr>
              <w:t>31.</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Записи об уплате маржевых сумм</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_Toc70413205 \h </w:instrText>
            </w:r>
            <w:r w:rsidR="001C7489" w:rsidRPr="00110802">
              <w:rPr>
                <w:noProof/>
                <w:webHidden/>
              </w:rPr>
            </w:r>
            <w:r w:rsidR="001C7489" w:rsidRPr="00110802">
              <w:rPr>
                <w:noProof/>
                <w:webHidden/>
              </w:rPr>
              <w:fldChar w:fldCharType="separate"/>
            </w:r>
            <w:r w:rsidR="00C726E6" w:rsidRPr="00110802">
              <w:rPr>
                <w:noProof/>
                <w:webHidden/>
              </w:rPr>
              <w:t>35</w:t>
            </w:r>
            <w:r w:rsidR="001C7489" w:rsidRPr="00110802">
              <w:rPr>
                <w:noProof/>
                <w:webHidden/>
              </w:rPr>
              <w:fldChar w:fldCharType="end"/>
            </w:r>
          </w:hyperlink>
        </w:p>
        <w:p w14:paraId="3490441E" w14:textId="515C9A34" w:rsidR="001C7489" w:rsidRPr="00110802" w:rsidRDefault="00110802">
          <w:pPr>
            <w:pStyle w:val="21"/>
            <w:rPr>
              <w:rFonts w:asciiTheme="minorHAnsi" w:eastAsiaTheme="minorEastAsia" w:hAnsiTheme="minorHAnsi" w:cstheme="minorBidi"/>
              <w:noProof/>
              <w:sz w:val="22"/>
              <w:szCs w:val="22"/>
              <w:lang w:eastAsia="ru-RU"/>
            </w:rPr>
          </w:pPr>
          <w:hyperlink w:anchor="_Toc70413206" w:history="1">
            <w:r w:rsidR="001C7489" w:rsidRPr="00110802">
              <w:rPr>
                <w:rStyle w:val="ab"/>
                <w:noProof/>
              </w:rPr>
              <w:t>32.</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Записи о расчете справедливой (оценочной) стоимости</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_Toc70413206 \h </w:instrText>
            </w:r>
            <w:r w:rsidR="001C7489" w:rsidRPr="00110802">
              <w:rPr>
                <w:noProof/>
                <w:webHidden/>
              </w:rPr>
            </w:r>
            <w:r w:rsidR="001C7489" w:rsidRPr="00110802">
              <w:rPr>
                <w:noProof/>
                <w:webHidden/>
              </w:rPr>
              <w:fldChar w:fldCharType="separate"/>
            </w:r>
            <w:r w:rsidR="00C726E6" w:rsidRPr="00110802">
              <w:rPr>
                <w:noProof/>
                <w:webHidden/>
              </w:rPr>
              <w:t>35</w:t>
            </w:r>
            <w:r w:rsidR="001C7489" w:rsidRPr="00110802">
              <w:rPr>
                <w:noProof/>
                <w:webHidden/>
              </w:rPr>
              <w:fldChar w:fldCharType="end"/>
            </w:r>
          </w:hyperlink>
        </w:p>
        <w:p w14:paraId="1D920BB1" w14:textId="2AD12E4B" w:rsidR="001C7489" w:rsidRPr="00110802" w:rsidRDefault="00110802">
          <w:pPr>
            <w:pStyle w:val="21"/>
            <w:rPr>
              <w:rFonts w:asciiTheme="minorHAnsi" w:eastAsiaTheme="minorEastAsia" w:hAnsiTheme="minorHAnsi" w:cstheme="minorBidi"/>
              <w:noProof/>
              <w:sz w:val="22"/>
              <w:szCs w:val="22"/>
              <w:lang w:eastAsia="ru-RU"/>
            </w:rPr>
          </w:pPr>
          <w:hyperlink w:anchor="_Toc70413207" w:history="1">
            <w:r w:rsidR="001C7489" w:rsidRPr="00110802">
              <w:rPr>
                <w:rStyle w:val="ab"/>
                <w:noProof/>
              </w:rPr>
              <w:t>33.</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Исправительные записи в части Торгового репозитария</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_Toc70413207 \h </w:instrText>
            </w:r>
            <w:r w:rsidR="001C7489" w:rsidRPr="00110802">
              <w:rPr>
                <w:noProof/>
                <w:webHidden/>
              </w:rPr>
            </w:r>
            <w:r w:rsidR="001C7489" w:rsidRPr="00110802">
              <w:rPr>
                <w:noProof/>
                <w:webHidden/>
              </w:rPr>
              <w:fldChar w:fldCharType="separate"/>
            </w:r>
            <w:r w:rsidR="00C726E6" w:rsidRPr="00110802">
              <w:rPr>
                <w:noProof/>
                <w:webHidden/>
              </w:rPr>
              <w:t>36</w:t>
            </w:r>
            <w:r w:rsidR="001C7489" w:rsidRPr="00110802">
              <w:rPr>
                <w:noProof/>
                <w:webHidden/>
              </w:rPr>
              <w:fldChar w:fldCharType="end"/>
            </w:r>
          </w:hyperlink>
        </w:p>
        <w:p w14:paraId="06D74225" w14:textId="619682E4" w:rsidR="001C7489" w:rsidRPr="00110802" w:rsidRDefault="00110802">
          <w:pPr>
            <w:pStyle w:val="21"/>
            <w:rPr>
              <w:rFonts w:asciiTheme="minorHAnsi" w:eastAsiaTheme="minorEastAsia" w:hAnsiTheme="minorHAnsi" w:cstheme="minorBidi"/>
              <w:noProof/>
              <w:sz w:val="22"/>
              <w:szCs w:val="22"/>
              <w:lang w:eastAsia="ru-RU"/>
            </w:rPr>
          </w:pPr>
          <w:hyperlink w:anchor="_Toc70413208" w:history="1">
            <w:r w:rsidR="001C7489" w:rsidRPr="00110802">
              <w:rPr>
                <w:rStyle w:val="ab"/>
                <w:noProof/>
              </w:rPr>
              <w:t>34.</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Предоставление информации из Реестра договоров в части Торгового репозитария</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_Toc70413208 \h </w:instrText>
            </w:r>
            <w:r w:rsidR="001C7489" w:rsidRPr="00110802">
              <w:rPr>
                <w:noProof/>
                <w:webHidden/>
              </w:rPr>
            </w:r>
            <w:r w:rsidR="001C7489" w:rsidRPr="00110802">
              <w:rPr>
                <w:noProof/>
                <w:webHidden/>
              </w:rPr>
              <w:fldChar w:fldCharType="separate"/>
            </w:r>
            <w:r w:rsidR="00C726E6" w:rsidRPr="00110802">
              <w:rPr>
                <w:noProof/>
                <w:webHidden/>
              </w:rPr>
              <w:t>37</w:t>
            </w:r>
            <w:r w:rsidR="001C7489" w:rsidRPr="00110802">
              <w:rPr>
                <w:noProof/>
                <w:webHidden/>
              </w:rPr>
              <w:fldChar w:fldCharType="end"/>
            </w:r>
          </w:hyperlink>
        </w:p>
        <w:p w14:paraId="0B114BCD" w14:textId="352647AF" w:rsidR="001C7489" w:rsidRPr="00110802" w:rsidRDefault="00110802">
          <w:pPr>
            <w:pStyle w:val="21"/>
            <w:rPr>
              <w:rFonts w:asciiTheme="minorHAnsi" w:eastAsiaTheme="minorEastAsia" w:hAnsiTheme="minorHAnsi" w:cstheme="minorBidi"/>
              <w:noProof/>
              <w:sz w:val="22"/>
              <w:szCs w:val="22"/>
              <w:lang w:eastAsia="ru-RU"/>
            </w:rPr>
          </w:pPr>
          <w:hyperlink w:anchor="_Toc70413209" w:history="1">
            <w:r w:rsidR="001C7489" w:rsidRPr="00110802">
              <w:rPr>
                <w:rStyle w:val="ab"/>
                <w:caps/>
                <w:noProof/>
              </w:rPr>
              <w:t xml:space="preserve">Часть </w:t>
            </w:r>
            <w:r w:rsidR="001C7489" w:rsidRPr="00110802">
              <w:rPr>
                <w:rStyle w:val="ab"/>
                <w:caps/>
                <w:noProof/>
                <w:lang w:val="en-US"/>
              </w:rPr>
              <w:t>III</w:t>
            </w:r>
            <w:r w:rsidR="001C7489" w:rsidRPr="00110802">
              <w:rPr>
                <w:rStyle w:val="ab"/>
                <w:caps/>
                <w:noProof/>
              </w:rPr>
              <w:t xml:space="preserve"> Регистратор финансовых транзакций</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_Toc70413209 \h </w:instrText>
            </w:r>
            <w:r w:rsidR="001C7489" w:rsidRPr="00110802">
              <w:rPr>
                <w:noProof/>
                <w:webHidden/>
              </w:rPr>
            </w:r>
            <w:r w:rsidR="001C7489" w:rsidRPr="00110802">
              <w:rPr>
                <w:noProof/>
                <w:webHidden/>
              </w:rPr>
              <w:fldChar w:fldCharType="separate"/>
            </w:r>
            <w:r w:rsidR="00C726E6" w:rsidRPr="00110802">
              <w:rPr>
                <w:noProof/>
                <w:webHidden/>
              </w:rPr>
              <w:t>39</w:t>
            </w:r>
            <w:r w:rsidR="001C7489" w:rsidRPr="00110802">
              <w:rPr>
                <w:noProof/>
                <w:webHidden/>
              </w:rPr>
              <w:fldChar w:fldCharType="end"/>
            </w:r>
          </w:hyperlink>
        </w:p>
        <w:p w14:paraId="3195C074" w14:textId="3BC1985F" w:rsidR="001C7489" w:rsidRPr="00110802" w:rsidRDefault="00110802">
          <w:pPr>
            <w:pStyle w:val="21"/>
            <w:rPr>
              <w:rFonts w:asciiTheme="minorHAnsi" w:eastAsiaTheme="minorEastAsia" w:hAnsiTheme="minorHAnsi" w:cstheme="minorBidi"/>
              <w:noProof/>
              <w:sz w:val="22"/>
              <w:szCs w:val="22"/>
              <w:lang w:eastAsia="ru-RU"/>
            </w:rPr>
          </w:pPr>
          <w:hyperlink w:anchor="_Toc70413210" w:history="1">
            <w:r w:rsidR="001C7489" w:rsidRPr="00110802">
              <w:rPr>
                <w:rStyle w:val="ab"/>
                <w:noProof/>
              </w:rPr>
              <w:t>35.</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Термины и определения, используемые в деятельности Регистратора финансовых транзакций</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_Toc70413210 \h </w:instrText>
            </w:r>
            <w:r w:rsidR="001C7489" w:rsidRPr="00110802">
              <w:rPr>
                <w:noProof/>
                <w:webHidden/>
              </w:rPr>
            </w:r>
            <w:r w:rsidR="001C7489" w:rsidRPr="00110802">
              <w:rPr>
                <w:noProof/>
                <w:webHidden/>
              </w:rPr>
              <w:fldChar w:fldCharType="separate"/>
            </w:r>
            <w:r w:rsidR="00C726E6" w:rsidRPr="00110802">
              <w:rPr>
                <w:noProof/>
                <w:webHidden/>
              </w:rPr>
              <w:t>39</w:t>
            </w:r>
            <w:r w:rsidR="001C7489" w:rsidRPr="00110802">
              <w:rPr>
                <w:noProof/>
                <w:webHidden/>
              </w:rPr>
              <w:fldChar w:fldCharType="end"/>
            </w:r>
          </w:hyperlink>
        </w:p>
        <w:p w14:paraId="5904F8D5" w14:textId="3676C683" w:rsidR="001C7489" w:rsidRPr="00110802" w:rsidRDefault="00110802">
          <w:pPr>
            <w:pStyle w:val="21"/>
            <w:rPr>
              <w:rFonts w:asciiTheme="minorHAnsi" w:eastAsiaTheme="minorEastAsia" w:hAnsiTheme="minorHAnsi" w:cstheme="minorBidi"/>
              <w:noProof/>
              <w:sz w:val="22"/>
              <w:szCs w:val="22"/>
              <w:lang w:eastAsia="ru-RU"/>
            </w:rPr>
          </w:pPr>
          <w:hyperlink w:anchor="_Toc70413211" w:history="1">
            <w:r w:rsidR="001C7489" w:rsidRPr="00110802">
              <w:rPr>
                <w:rStyle w:val="ab"/>
                <w:noProof/>
              </w:rPr>
              <w:t>36.</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Особенности взаимодействия с Оператором финансовой платформы</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_Toc70413211 \h </w:instrText>
            </w:r>
            <w:r w:rsidR="001C7489" w:rsidRPr="00110802">
              <w:rPr>
                <w:noProof/>
                <w:webHidden/>
              </w:rPr>
            </w:r>
            <w:r w:rsidR="001C7489" w:rsidRPr="00110802">
              <w:rPr>
                <w:noProof/>
                <w:webHidden/>
              </w:rPr>
              <w:fldChar w:fldCharType="separate"/>
            </w:r>
            <w:r w:rsidR="00C726E6" w:rsidRPr="00110802">
              <w:rPr>
                <w:noProof/>
                <w:webHidden/>
              </w:rPr>
              <w:t>40</w:t>
            </w:r>
            <w:r w:rsidR="001C7489" w:rsidRPr="00110802">
              <w:rPr>
                <w:noProof/>
                <w:webHidden/>
              </w:rPr>
              <w:fldChar w:fldCharType="end"/>
            </w:r>
          </w:hyperlink>
        </w:p>
        <w:p w14:paraId="2ECAE34A" w14:textId="71DB5DD3" w:rsidR="001C7489" w:rsidRPr="00110802" w:rsidRDefault="00110802">
          <w:pPr>
            <w:pStyle w:val="21"/>
            <w:rPr>
              <w:rFonts w:asciiTheme="minorHAnsi" w:eastAsiaTheme="minorEastAsia" w:hAnsiTheme="minorHAnsi" w:cstheme="minorBidi"/>
              <w:noProof/>
              <w:sz w:val="22"/>
              <w:szCs w:val="22"/>
              <w:lang w:eastAsia="ru-RU"/>
            </w:rPr>
          </w:pPr>
          <w:hyperlink w:anchor="_Toc70413212" w:history="1">
            <w:r w:rsidR="001C7489" w:rsidRPr="00110802">
              <w:rPr>
                <w:rStyle w:val="ab"/>
                <w:noProof/>
              </w:rPr>
              <w:t>37.</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Записи о заключении, изменении, прекращении Финансовой сделки и операциях по ней</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_Toc70413212 \h </w:instrText>
            </w:r>
            <w:r w:rsidR="001C7489" w:rsidRPr="00110802">
              <w:rPr>
                <w:noProof/>
                <w:webHidden/>
              </w:rPr>
            </w:r>
            <w:r w:rsidR="001C7489" w:rsidRPr="00110802">
              <w:rPr>
                <w:noProof/>
                <w:webHidden/>
              </w:rPr>
              <w:fldChar w:fldCharType="separate"/>
            </w:r>
            <w:r w:rsidR="00C726E6" w:rsidRPr="00110802">
              <w:rPr>
                <w:noProof/>
                <w:webHidden/>
              </w:rPr>
              <w:t>40</w:t>
            </w:r>
            <w:r w:rsidR="001C7489" w:rsidRPr="00110802">
              <w:rPr>
                <w:noProof/>
                <w:webHidden/>
              </w:rPr>
              <w:fldChar w:fldCharType="end"/>
            </w:r>
          </w:hyperlink>
        </w:p>
        <w:p w14:paraId="387E548A" w14:textId="54F89719" w:rsidR="001C7489" w:rsidRPr="00110802" w:rsidRDefault="00110802">
          <w:pPr>
            <w:pStyle w:val="21"/>
            <w:rPr>
              <w:rFonts w:asciiTheme="minorHAnsi" w:eastAsiaTheme="minorEastAsia" w:hAnsiTheme="minorHAnsi" w:cstheme="minorBidi"/>
              <w:noProof/>
              <w:sz w:val="22"/>
              <w:szCs w:val="22"/>
              <w:lang w:eastAsia="ru-RU"/>
            </w:rPr>
          </w:pPr>
          <w:hyperlink w:anchor="_Toc70413213" w:history="1">
            <w:r w:rsidR="001C7489" w:rsidRPr="00110802">
              <w:rPr>
                <w:rStyle w:val="ab"/>
                <w:noProof/>
              </w:rPr>
              <w:t>38.</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Исправительные записи в части Регистратора финансовых транзакций</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_Toc70413213 \h </w:instrText>
            </w:r>
            <w:r w:rsidR="001C7489" w:rsidRPr="00110802">
              <w:rPr>
                <w:noProof/>
                <w:webHidden/>
              </w:rPr>
            </w:r>
            <w:r w:rsidR="001C7489" w:rsidRPr="00110802">
              <w:rPr>
                <w:noProof/>
                <w:webHidden/>
              </w:rPr>
              <w:fldChar w:fldCharType="separate"/>
            </w:r>
            <w:r w:rsidR="00C726E6" w:rsidRPr="00110802">
              <w:rPr>
                <w:noProof/>
                <w:webHidden/>
              </w:rPr>
              <w:t>41</w:t>
            </w:r>
            <w:r w:rsidR="001C7489" w:rsidRPr="00110802">
              <w:rPr>
                <w:noProof/>
                <w:webHidden/>
              </w:rPr>
              <w:fldChar w:fldCharType="end"/>
            </w:r>
          </w:hyperlink>
        </w:p>
        <w:p w14:paraId="617E16FC" w14:textId="512B76FB" w:rsidR="001C7489" w:rsidRPr="00110802" w:rsidRDefault="00110802">
          <w:pPr>
            <w:pStyle w:val="21"/>
            <w:rPr>
              <w:rFonts w:asciiTheme="minorHAnsi" w:eastAsiaTheme="minorEastAsia" w:hAnsiTheme="minorHAnsi" w:cstheme="minorBidi"/>
              <w:noProof/>
              <w:sz w:val="22"/>
              <w:szCs w:val="22"/>
              <w:lang w:eastAsia="ru-RU"/>
            </w:rPr>
          </w:pPr>
          <w:hyperlink w:anchor="_Toc70413214" w:history="1">
            <w:r w:rsidR="001C7489" w:rsidRPr="00110802">
              <w:rPr>
                <w:rStyle w:val="ab"/>
                <w:noProof/>
              </w:rPr>
              <w:t>39.</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Ведение Реестра согласий</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_Toc70413214 \h </w:instrText>
            </w:r>
            <w:r w:rsidR="001C7489" w:rsidRPr="00110802">
              <w:rPr>
                <w:noProof/>
                <w:webHidden/>
              </w:rPr>
            </w:r>
            <w:r w:rsidR="001C7489" w:rsidRPr="00110802">
              <w:rPr>
                <w:noProof/>
                <w:webHidden/>
              </w:rPr>
              <w:fldChar w:fldCharType="separate"/>
            </w:r>
            <w:r w:rsidR="00C726E6" w:rsidRPr="00110802">
              <w:rPr>
                <w:noProof/>
                <w:webHidden/>
              </w:rPr>
              <w:t>42</w:t>
            </w:r>
            <w:r w:rsidR="001C7489" w:rsidRPr="00110802">
              <w:rPr>
                <w:noProof/>
                <w:webHidden/>
              </w:rPr>
              <w:fldChar w:fldCharType="end"/>
            </w:r>
          </w:hyperlink>
        </w:p>
        <w:p w14:paraId="3D44AE1E" w14:textId="54A1007B" w:rsidR="001C7489" w:rsidRPr="00110802" w:rsidRDefault="00110802">
          <w:pPr>
            <w:pStyle w:val="21"/>
            <w:rPr>
              <w:rFonts w:asciiTheme="minorHAnsi" w:eastAsiaTheme="minorEastAsia" w:hAnsiTheme="minorHAnsi" w:cstheme="minorBidi"/>
              <w:noProof/>
              <w:sz w:val="22"/>
              <w:szCs w:val="22"/>
              <w:lang w:eastAsia="ru-RU"/>
            </w:rPr>
          </w:pPr>
          <w:hyperlink w:anchor="_Toc70413215" w:history="1">
            <w:r w:rsidR="001C7489" w:rsidRPr="00110802">
              <w:rPr>
                <w:rStyle w:val="ab"/>
                <w:noProof/>
              </w:rPr>
              <w:t>40.</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Предоставление информации из Реестра договоров в части Регистратора финансовых транзакций</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_Toc70413215 \h </w:instrText>
            </w:r>
            <w:r w:rsidR="001C7489" w:rsidRPr="00110802">
              <w:rPr>
                <w:noProof/>
                <w:webHidden/>
              </w:rPr>
            </w:r>
            <w:r w:rsidR="001C7489" w:rsidRPr="00110802">
              <w:rPr>
                <w:noProof/>
                <w:webHidden/>
              </w:rPr>
              <w:fldChar w:fldCharType="separate"/>
            </w:r>
            <w:r w:rsidR="00C726E6" w:rsidRPr="00110802">
              <w:rPr>
                <w:noProof/>
                <w:webHidden/>
              </w:rPr>
              <w:t>42</w:t>
            </w:r>
            <w:r w:rsidR="001C7489" w:rsidRPr="00110802">
              <w:rPr>
                <w:noProof/>
                <w:webHidden/>
              </w:rPr>
              <w:fldChar w:fldCharType="end"/>
            </w:r>
          </w:hyperlink>
        </w:p>
        <w:p w14:paraId="0ED8964F" w14:textId="6B7718C0" w:rsidR="001C7489" w:rsidRPr="00110802" w:rsidRDefault="00110802">
          <w:pPr>
            <w:pStyle w:val="21"/>
            <w:rPr>
              <w:rFonts w:asciiTheme="minorHAnsi" w:eastAsiaTheme="minorEastAsia" w:hAnsiTheme="minorHAnsi" w:cstheme="minorBidi"/>
              <w:noProof/>
              <w:sz w:val="22"/>
              <w:szCs w:val="22"/>
              <w:lang w:eastAsia="ru-RU"/>
            </w:rPr>
          </w:pPr>
          <w:hyperlink w:anchor="_Toc70413216" w:history="1">
            <w:r w:rsidR="001C7489" w:rsidRPr="00110802">
              <w:rPr>
                <w:rStyle w:val="ab"/>
                <w:noProof/>
              </w:rPr>
              <w:t>41.</w:t>
            </w:r>
            <w:r w:rsidR="001C7489" w:rsidRPr="00110802">
              <w:rPr>
                <w:rFonts w:asciiTheme="minorHAnsi" w:eastAsiaTheme="minorEastAsia" w:hAnsiTheme="minorHAnsi" w:cstheme="minorBidi"/>
                <w:noProof/>
                <w:sz w:val="22"/>
                <w:szCs w:val="22"/>
                <w:lang w:eastAsia="ru-RU"/>
              </w:rPr>
              <w:tab/>
            </w:r>
            <w:r w:rsidR="001C7489" w:rsidRPr="00110802">
              <w:rPr>
                <w:rStyle w:val="ab"/>
                <w:noProof/>
              </w:rPr>
              <w:t>Предоставление информации из Реестра договоров Потребителю финансовых услуг</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_Toc70413216 \h </w:instrText>
            </w:r>
            <w:r w:rsidR="001C7489" w:rsidRPr="00110802">
              <w:rPr>
                <w:noProof/>
                <w:webHidden/>
              </w:rPr>
            </w:r>
            <w:r w:rsidR="001C7489" w:rsidRPr="00110802">
              <w:rPr>
                <w:noProof/>
                <w:webHidden/>
              </w:rPr>
              <w:fldChar w:fldCharType="separate"/>
            </w:r>
            <w:r w:rsidR="00C726E6" w:rsidRPr="00110802">
              <w:rPr>
                <w:noProof/>
                <w:webHidden/>
              </w:rPr>
              <w:t>42</w:t>
            </w:r>
            <w:r w:rsidR="001C7489" w:rsidRPr="00110802">
              <w:rPr>
                <w:noProof/>
                <w:webHidden/>
              </w:rPr>
              <w:fldChar w:fldCharType="end"/>
            </w:r>
          </w:hyperlink>
        </w:p>
        <w:p w14:paraId="260B0D46" w14:textId="621DA814" w:rsidR="001C7489" w:rsidRPr="00110802" w:rsidRDefault="00110802">
          <w:pPr>
            <w:pStyle w:val="21"/>
            <w:rPr>
              <w:rFonts w:asciiTheme="minorHAnsi" w:eastAsiaTheme="minorEastAsia" w:hAnsiTheme="minorHAnsi" w:cstheme="minorBidi"/>
              <w:noProof/>
              <w:sz w:val="22"/>
              <w:szCs w:val="22"/>
              <w:lang w:eastAsia="ru-RU"/>
            </w:rPr>
          </w:pPr>
          <w:hyperlink w:anchor="_Toc70413217" w:history="1">
            <w:r w:rsidR="001C7489" w:rsidRPr="00110802">
              <w:rPr>
                <w:rStyle w:val="ab"/>
                <w:noProof/>
              </w:rPr>
              <w:t>Приложение 1.1</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_Toc70413217 \h </w:instrText>
            </w:r>
            <w:r w:rsidR="001C7489" w:rsidRPr="00110802">
              <w:rPr>
                <w:noProof/>
                <w:webHidden/>
              </w:rPr>
            </w:r>
            <w:r w:rsidR="001C7489" w:rsidRPr="00110802">
              <w:rPr>
                <w:noProof/>
                <w:webHidden/>
              </w:rPr>
              <w:fldChar w:fldCharType="separate"/>
            </w:r>
            <w:r w:rsidR="00C726E6" w:rsidRPr="00110802">
              <w:rPr>
                <w:noProof/>
                <w:webHidden/>
              </w:rPr>
              <w:t>44</w:t>
            </w:r>
            <w:r w:rsidR="001C7489" w:rsidRPr="00110802">
              <w:rPr>
                <w:noProof/>
                <w:webHidden/>
              </w:rPr>
              <w:fldChar w:fldCharType="end"/>
            </w:r>
          </w:hyperlink>
        </w:p>
        <w:p w14:paraId="1108EF3B" w14:textId="12172670" w:rsidR="001C7489" w:rsidRPr="00110802" w:rsidRDefault="00110802">
          <w:pPr>
            <w:pStyle w:val="21"/>
            <w:rPr>
              <w:rFonts w:asciiTheme="minorHAnsi" w:eastAsiaTheme="minorEastAsia" w:hAnsiTheme="minorHAnsi" w:cstheme="minorBidi"/>
              <w:noProof/>
              <w:sz w:val="22"/>
              <w:szCs w:val="22"/>
              <w:lang w:eastAsia="ru-RU"/>
            </w:rPr>
          </w:pPr>
          <w:hyperlink w:anchor="_Toc70413218" w:history="1">
            <w:r w:rsidR="001C7489" w:rsidRPr="00110802">
              <w:rPr>
                <w:rStyle w:val="ab"/>
                <w:noProof/>
              </w:rPr>
              <w:t>Приложение 1.2</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_Toc70413218 \h </w:instrText>
            </w:r>
            <w:r w:rsidR="001C7489" w:rsidRPr="00110802">
              <w:rPr>
                <w:noProof/>
                <w:webHidden/>
              </w:rPr>
            </w:r>
            <w:r w:rsidR="001C7489" w:rsidRPr="00110802">
              <w:rPr>
                <w:noProof/>
                <w:webHidden/>
              </w:rPr>
              <w:fldChar w:fldCharType="separate"/>
            </w:r>
            <w:r w:rsidR="00C726E6" w:rsidRPr="00110802">
              <w:rPr>
                <w:noProof/>
                <w:webHidden/>
              </w:rPr>
              <w:t>46</w:t>
            </w:r>
            <w:r w:rsidR="001C7489" w:rsidRPr="00110802">
              <w:rPr>
                <w:noProof/>
                <w:webHidden/>
              </w:rPr>
              <w:fldChar w:fldCharType="end"/>
            </w:r>
          </w:hyperlink>
        </w:p>
        <w:p w14:paraId="1ECE51C6" w14:textId="7C5D488E" w:rsidR="001C7489" w:rsidRPr="00110802" w:rsidRDefault="00110802">
          <w:pPr>
            <w:pStyle w:val="21"/>
            <w:rPr>
              <w:rFonts w:asciiTheme="minorHAnsi" w:eastAsiaTheme="minorEastAsia" w:hAnsiTheme="minorHAnsi" w:cstheme="minorBidi"/>
              <w:noProof/>
              <w:sz w:val="22"/>
              <w:szCs w:val="22"/>
              <w:lang w:eastAsia="ru-RU"/>
            </w:rPr>
          </w:pPr>
          <w:hyperlink w:anchor="_Toc70413219" w:history="1">
            <w:r w:rsidR="001C7489" w:rsidRPr="00110802">
              <w:rPr>
                <w:rStyle w:val="ab"/>
                <w:noProof/>
              </w:rPr>
              <w:t xml:space="preserve">ПРИЛОЖЕНИЯ К ЧАСТИ </w:t>
            </w:r>
            <w:r w:rsidR="001C7489" w:rsidRPr="00110802">
              <w:rPr>
                <w:rStyle w:val="ab"/>
                <w:noProof/>
                <w:lang w:val="en-US"/>
              </w:rPr>
              <w:t>II</w:t>
            </w:r>
            <w:r w:rsidR="001C7489" w:rsidRPr="00110802">
              <w:rPr>
                <w:rStyle w:val="ab"/>
                <w:noProof/>
              </w:rPr>
              <w:t xml:space="preserve"> ТОРГОВЫЙ РЕПОЗИТАРИЙ</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_Toc70413219 \h </w:instrText>
            </w:r>
            <w:r w:rsidR="001C7489" w:rsidRPr="00110802">
              <w:rPr>
                <w:noProof/>
                <w:webHidden/>
              </w:rPr>
            </w:r>
            <w:r w:rsidR="001C7489" w:rsidRPr="00110802">
              <w:rPr>
                <w:noProof/>
                <w:webHidden/>
              </w:rPr>
              <w:fldChar w:fldCharType="separate"/>
            </w:r>
            <w:r w:rsidR="00C726E6" w:rsidRPr="00110802">
              <w:rPr>
                <w:noProof/>
                <w:webHidden/>
              </w:rPr>
              <w:t>47</w:t>
            </w:r>
            <w:r w:rsidR="001C7489" w:rsidRPr="00110802">
              <w:rPr>
                <w:noProof/>
                <w:webHidden/>
              </w:rPr>
              <w:fldChar w:fldCharType="end"/>
            </w:r>
          </w:hyperlink>
        </w:p>
        <w:p w14:paraId="6C23DA44" w14:textId="4521B1A6" w:rsidR="001C7489" w:rsidRPr="00110802" w:rsidRDefault="00110802">
          <w:pPr>
            <w:pStyle w:val="21"/>
            <w:rPr>
              <w:rFonts w:asciiTheme="minorHAnsi" w:eastAsiaTheme="minorEastAsia" w:hAnsiTheme="minorHAnsi" w:cstheme="minorBidi"/>
              <w:noProof/>
              <w:sz w:val="22"/>
              <w:szCs w:val="22"/>
              <w:lang w:eastAsia="ru-RU"/>
            </w:rPr>
          </w:pPr>
          <w:hyperlink w:anchor="_Toc70413220" w:history="1">
            <w:r w:rsidR="001C7489" w:rsidRPr="00110802">
              <w:rPr>
                <w:rStyle w:val="ab"/>
                <w:noProof/>
              </w:rPr>
              <w:t>Приложение 2.1</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_Toc70413220 \h </w:instrText>
            </w:r>
            <w:r w:rsidR="001C7489" w:rsidRPr="00110802">
              <w:rPr>
                <w:noProof/>
                <w:webHidden/>
              </w:rPr>
            </w:r>
            <w:r w:rsidR="001C7489" w:rsidRPr="00110802">
              <w:rPr>
                <w:noProof/>
                <w:webHidden/>
              </w:rPr>
              <w:fldChar w:fldCharType="separate"/>
            </w:r>
            <w:r w:rsidR="00C726E6" w:rsidRPr="00110802">
              <w:rPr>
                <w:noProof/>
                <w:webHidden/>
              </w:rPr>
              <w:t>47</w:t>
            </w:r>
            <w:r w:rsidR="001C7489" w:rsidRPr="00110802">
              <w:rPr>
                <w:noProof/>
                <w:webHidden/>
              </w:rPr>
              <w:fldChar w:fldCharType="end"/>
            </w:r>
          </w:hyperlink>
        </w:p>
        <w:p w14:paraId="36794B87" w14:textId="482D807C" w:rsidR="001C7489" w:rsidRPr="00110802" w:rsidRDefault="00110802">
          <w:pPr>
            <w:pStyle w:val="21"/>
            <w:rPr>
              <w:rFonts w:asciiTheme="minorHAnsi" w:eastAsiaTheme="minorEastAsia" w:hAnsiTheme="minorHAnsi" w:cstheme="minorBidi"/>
              <w:noProof/>
              <w:sz w:val="22"/>
              <w:szCs w:val="22"/>
              <w:lang w:eastAsia="ru-RU"/>
            </w:rPr>
          </w:pPr>
          <w:hyperlink w:anchor="_Toc70413221" w:history="1">
            <w:r w:rsidR="001C7489" w:rsidRPr="00110802">
              <w:rPr>
                <w:rStyle w:val="ab"/>
                <w:noProof/>
              </w:rPr>
              <w:t>Приложение 2.2</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_Toc70413221 \h </w:instrText>
            </w:r>
            <w:r w:rsidR="001C7489" w:rsidRPr="00110802">
              <w:rPr>
                <w:noProof/>
                <w:webHidden/>
              </w:rPr>
            </w:r>
            <w:r w:rsidR="001C7489" w:rsidRPr="00110802">
              <w:rPr>
                <w:noProof/>
                <w:webHidden/>
              </w:rPr>
              <w:fldChar w:fldCharType="separate"/>
            </w:r>
            <w:r w:rsidR="00C726E6" w:rsidRPr="00110802">
              <w:rPr>
                <w:noProof/>
                <w:webHidden/>
              </w:rPr>
              <w:t>50</w:t>
            </w:r>
            <w:r w:rsidR="001C7489" w:rsidRPr="00110802">
              <w:rPr>
                <w:noProof/>
                <w:webHidden/>
              </w:rPr>
              <w:fldChar w:fldCharType="end"/>
            </w:r>
          </w:hyperlink>
        </w:p>
        <w:p w14:paraId="66535860" w14:textId="6124C349" w:rsidR="001C7489" w:rsidRPr="00110802" w:rsidRDefault="00110802">
          <w:pPr>
            <w:pStyle w:val="21"/>
            <w:rPr>
              <w:rFonts w:asciiTheme="minorHAnsi" w:eastAsiaTheme="minorEastAsia" w:hAnsiTheme="minorHAnsi" w:cstheme="minorBidi"/>
              <w:noProof/>
              <w:sz w:val="22"/>
              <w:szCs w:val="22"/>
              <w:lang w:eastAsia="ru-RU"/>
            </w:rPr>
          </w:pPr>
          <w:hyperlink w:anchor="_Toc70413222" w:history="1">
            <w:r w:rsidR="001C7489" w:rsidRPr="00110802">
              <w:rPr>
                <w:rStyle w:val="ab"/>
                <w:noProof/>
              </w:rPr>
              <w:t xml:space="preserve">ПРИЛОЖЕНИЯ К ЧАСТИ </w:t>
            </w:r>
            <w:r w:rsidR="001C7489" w:rsidRPr="00110802">
              <w:rPr>
                <w:rStyle w:val="ab"/>
                <w:noProof/>
                <w:lang w:val="en-US"/>
              </w:rPr>
              <w:t>III</w:t>
            </w:r>
            <w:r w:rsidR="001C7489" w:rsidRPr="00110802">
              <w:rPr>
                <w:rStyle w:val="ab"/>
                <w:noProof/>
              </w:rPr>
              <w:t xml:space="preserve"> РЕГИСТРАТОР ФИНАНСОВЫХ ТРАНЗАКЦИЙ</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_Toc70413222 \h </w:instrText>
            </w:r>
            <w:r w:rsidR="001C7489" w:rsidRPr="00110802">
              <w:rPr>
                <w:noProof/>
                <w:webHidden/>
              </w:rPr>
            </w:r>
            <w:r w:rsidR="001C7489" w:rsidRPr="00110802">
              <w:rPr>
                <w:noProof/>
                <w:webHidden/>
              </w:rPr>
              <w:fldChar w:fldCharType="separate"/>
            </w:r>
            <w:r w:rsidR="00C726E6" w:rsidRPr="00110802">
              <w:rPr>
                <w:noProof/>
                <w:webHidden/>
              </w:rPr>
              <w:t>56</w:t>
            </w:r>
            <w:r w:rsidR="001C7489" w:rsidRPr="00110802">
              <w:rPr>
                <w:noProof/>
                <w:webHidden/>
              </w:rPr>
              <w:fldChar w:fldCharType="end"/>
            </w:r>
          </w:hyperlink>
        </w:p>
        <w:p w14:paraId="26724F04" w14:textId="62CE29BD" w:rsidR="001C7489" w:rsidRPr="00110802" w:rsidRDefault="00110802">
          <w:pPr>
            <w:pStyle w:val="21"/>
            <w:rPr>
              <w:rFonts w:asciiTheme="minorHAnsi" w:eastAsiaTheme="minorEastAsia" w:hAnsiTheme="minorHAnsi" w:cstheme="minorBidi"/>
              <w:noProof/>
              <w:sz w:val="22"/>
              <w:szCs w:val="22"/>
              <w:lang w:eastAsia="ru-RU"/>
            </w:rPr>
          </w:pPr>
          <w:hyperlink w:anchor="_Toc70413223" w:history="1">
            <w:r w:rsidR="001C7489" w:rsidRPr="00110802">
              <w:rPr>
                <w:rStyle w:val="ab"/>
                <w:noProof/>
              </w:rPr>
              <w:t>Приложение 3.1</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_Toc70413223 \h </w:instrText>
            </w:r>
            <w:r w:rsidR="001C7489" w:rsidRPr="00110802">
              <w:rPr>
                <w:noProof/>
                <w:webHidden/>
              </w:rPr>
            </w:r>
            <w:r w:rsidR="001C7489" w:rsidRPr="00110802">
              <w:rPr>
                <w:noProof/>
                <w:webHidden/>
              </w:rPr>
              <w:fldChar w:fldCharType="separate"/>
            </w:r>
            <w:r w:rsidR="00C726E6" w:rsidRPr="00110802">
              <w:rPr>
                <w:noProof/>
                <w:webHidden/>
              </w:rPr>
              <w:t>56</w:t>
            </w:r>
            <w:r w:rsidR="001C7489" w:rsidRPr="00110802">
              <w:rPr>
                <w:noProof/>
                <w:webHidden/>
              </w:rPr>
              <w:fldChar w:fldCharType="end"/>
            </w:r>
          </w:hyperlink>
        </w:p>
        <w:p w14:paraId="0A4E14C3" w14:textId="751F08E7" w:rsidR="001C7489" w:rsidRPr="00110802" w:rsidRDefault="00110802">
          <w:pPr>
            <w:pStyle w:val="21"/>
            <w:rPr>
              <w:rFonts w:asciiTheme="minorHAnsi" w:eastAsiaTheme="minorEastAsia" w:hAnsiTheme="minorHAnsi" w:cstheme="minorBidi"/>
              <w:noProof/>
              <w:sz w:val="22"/>
              <w:szCs w:val="22"/>
              <w:lang w:eastAsia="ru-RU"/>
            </w:rPr>
          </w:pPr>
          <w:hyperlink w:anchor="_Toc70413224" w:history="1">
            <w:r w:rsidR="001C7489" w:rsidRPr="00110802">
              <w:rPr>
                <w:rStyle w:val="ab"/>
                <w:noProof/>
              </w:rPr>
              <w:t>Приложение 3.2</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_Toc70413224 \h </w:instrText>
            </w:r>
            <w:r w:rsidR="001C7489" w:rsidRPr="00110802">
              <w:rPr>
                <w:noProof/>
                <w:webHidden/>
              </w:rPr>
            </w:r>
            <w:r w:rsidR="001C7489" w:rsidRPr="00110802">
              <w:rPr>
                <w:noProof/>
                <w:webHidden/>
              </w:rPr>
              <w:fldChar w:fldCharType="separate"/>
            </w:r>
            <w:r w:rsidR="00C726E6" w:rsidRPr="00110802">
              <w:rPr>
                <w:noProof/>
                <w:webHidden/>
              </w:rPr>
              <w:t>57</w:t>
            </w:r>
            <w:r w:rsidR="001C7489" w:rsidRPr="00110802">
              <w:rPr>
                <w:noProof/>
                <w:webHidden/>
              </w:rPr>
              <w:fldChar w:fldCharType="end"/>
            </w:r>
          </w:hyperlink>
        </w:p>
        <w:p w14:paraId="707F3B2D" w14:textId="5FE3E9F1" w:rsidR="001C7489" w:rsidRPr="00110802" w:rsidRDefault="00110802">
          <w:pPr>
            <w:pStyle w:val="21"/>
            <w:rPr>
              <w:rFonts w:asciiTheme="minorHAnsi" w:eastAsiaTheme="minorEastAsia" w:hAnsiTheme="minorHAnsi" w:cstheme="minorBidi"/>
              <w:noProof/>
              <w:sz w:val="22"/>
              <w:szCs w:val="22"/>
              <w:lang w:eastAsia="ru-RU"/>
            </w:rPr>
          </w:pPr>
          <w:hyperlink w:anchor="_Toc70413225" w:history="1">
            <w:r w:rsidR="001C7489" w:rsidRPr="00110802">
              <w:rPr>
                <w:rStyle w:val="ab"/>
                <w:noProof/>
              </w:rPr>
              <w:t>Приложение 3.3</w:t>
            </w:r>
            <w:r w:rsidR="001C7489" w:rsidRPr="00110802">
              <w:rPr>
                <w:noProof/>
                <w:webHidden/>
              </w:rPr>
              <w:tab/>
            </w:r>
            <w:r w:rsidR="001C7489" w:rsidRPr="00110802">
              <w:rPr>
                <w:noProof/>
                <w:webHidden/>
              </w:rPr>
              <w:fldChar w:fldCharType="begin"/>
            </w:r>
            <w:r w:rsidR="001C7489" w:rsidRPr="00110802">
              <w:rPr>
                <w:noProof/>
                <w:webHidden/>
              </w:rPr>
              <w:instrText xml:space="preserve"> PAGEREF _Toc70413225 \h </w:instrText>
            </w:r>
            <w:r w:rsidR="001C7489" w:rsidRPr="00110802">
              <w:rPr>
                <w:noProof/>
                <w:webHidden/>
              </w:rPr>
            </w:r>
            <w:r w:rsidR="001C7489" w:rsidRPr="00110802">
              <w:rPr>
                <w:noProof/>
                <w:webHidden/>
              </w:rPr>
              <w:fldChar w:fldCharType="separate"/>
            </w:r>
            <w:r w:rsidR="00C726E6" w:rsidRPr="00110802">
              <w:rPr>
                <w:noProof/>
                <w:webHidden/>
              </w:rPr>
              <w:t>61</w:t>
            </w:r>
            <w:r w:rsidR="001C7489" w:rsidRPr="00110802">
              <w:rPr>
                <w:noProof/>
                <w:webHidden/>
              </w:rPr>
              <w:fldChar w:fldCharType="end"/>
            </w:r>
          </w:hyperlink>
        </w:p>
        <w:p w14:paraId="7F639DE2" w14:textId="2A3AB25F" w:rsidR="0076141D" w:rsidRPr="00110802" w:rsidRDefault="0076141D" w:rsidP="0076141D">
          <w:pPr>
            <w:widowControl w:val="0"/>
            <w:tabs>
              <w:tab w:val="left" w:pos="709"/>
              <w:tab w:val="right" w:leader="dot" w:pos="10206"/>
            </w:tabs>
            <w:spacing w:before="0" w:line="240" w:lineRule="auto"/>
          </w:pPr>
          <w:r w:rsidRPr="00110802">
            <w:rPr>
              <w:b/>
              <w:bCs/>
            </w:rPr>
            <w:fldChar w:fldCharType="end"/>
          </w:r>
        </w:p>
      </w:sdtContent>
    </w:sdt>
    <w:p w14:paraId="2BACD10D" w14:textId="77777777" w:rsidR="0076141D" w:rsidRPr="00110802" w:rsidRDefault="0076141D" w:rsidP="0076141D">
      <w:pPr>
        <w:widowControl w:val="0"/>
        <w:spacing w:before="0" w:line="240" w:lineRule="auto"/>
        <w:ind w:left="567" w:hanging="567"/>
        <w:jc w:val="left"/>
      </w:pPr>
      <w:r w:rsidRPr="00110802">
        <w:br w:type="page"/>
      </w:r>
    </w:p>
    <w:p w14:paraId="1FDCB392" w14:textId="77777777" w:rsidR="0076141D" w:rsidRPr="00110802" w:rsidRDefault="0076141D" w:rsidP="0076141D">
      <w:pPr>
        <w:pStyle w:val="2"/>
        <w:keepNext w:val="0"/>
        <w:keepLines w:val="0"/>
        <w:widowControl w:val="0"/>
        <w:spacing w:before="0" w:line="240" w:lineRule="auto"/>
        <w:ind w:left="0"/>
        <w:rPr>
          <w:rFonts w:ascii="Times New Roman" w:hAnsi="Times New Roman" w:cs="Times New Roman"/>
        </w:rPr>
      </w:pPr>
      <w:bookmarkStart w:id="0" w:name="_Toc14257806"/>
      <w:bookmarkStart w:id="1" w:name="_Toc34913235"/>
      <w:bookmarkStart w:id="2" w:name="_Toc47527576"/>
      <w:bookmarkStart w:id="3" w:name="_Toc70413172"/>
      <w:r w:rsidRPr="00110802">
        <w:rPr>
          <w:rFonts w:ascii="Times New Roman" w:hAnsi="Times New Roman" w:cs="Times New Roman"/>
        </w:rPr>
        <w:t xml:space="preserve">ЧАСТЬ </w:t>
      </w:r>
      <w:r w:rsidRPr="00110802">
        <w:rPr>
          <w:rFonts w:ascii="Times New Roman" w:hAnsi="Times New Roman" w:cs="Times New Roman"/>
          <w:lang w:val="en-US"/>
        </w:rPr>
        <w:t xml:space="preserve">I </w:t>
      </w:r>
      <w:r w:rsidRPr="00110802">
        <w:rPr>
          <w:rFonts w:ascii="Times New Roman" w:hAnsi="Times New Roman" w:cs="Times New Roman"/>
        </w:rPr>
        <w:t>ОБЩИЕ ПОЛОЖЕНИЯ</w:t>
      </w:r>
      <w:bookmarkEnd w:id="0"/>
      <w:bookmarkEnd w:id="1"/>
      <w:bookmarkEnd w:id="2"/>
      <w:bookmarkEnd w:id="3"/>
    </w:p>
    <w:p w14:paraId="70E1A554" w14:textId="77777777" w:rsidR="0076141D" w:rsidRPr="00110802" w:rsidRDefault="0076141D" w:rsidP="00C42178">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 w:name="_Toc14257807"/>
      <w:bookmarkStart w:id="5" w:name="_Toc34913236"/>
      <w:bookmarkStart w:id="6" w:name="_Toc47527577"/>
      <w:bookmarkStart w:id="7" w:name="_Toc70413173"/>
      <w:r w:rsidRPr="00110802">
        <w:rPr>
          <w:rFonts w:ascii="Times New Roman" w:hAnsi="Times New Roman" w:cs="Times New Roman"/>
        </w:rPr>
        <w:t>Общие термины и определения</w:t>
      </w:r>
      <w:bookmarkEnd w:id="4"/>
      <w:bookmarkEnd w:id="5"/>
      <w:bookmarkEnd w:id="6"/>
      <w:bookmarkEnd w:id="7"/>
    </w:p>
    <w:p w14:paraId="1B9077B0" w14:textId="77777777" w:rsidR="005F7271" w:rsidRPr="00110802" w:rsidRDefault="005F7271" w:rsidP="005F7271">
      <w:pPr>
        <w:pStyle w:val="af1"/>
        <w:widowControl w:val="0"/>
        <w:numPr>
          <w:ilvl w:val="1"/>
          <w:numId w:val="7"/>
        </w:numPr>
        <w:spacing w:before="0" w:line="240" w:lineRule="auto"/>
        <w:ind w:left="851" w:hanging="851"/>
        <w:contextualSpacing w:val="0"/>
        <w:outlineLvl w:val="3"/>
      </w:pPr>
      <w:r w:rsidRPr="00110802">
        <w:rPr>
          <w:b/>
        </w:rPr>
        <w:t xml:space="preserve">Возражение </w:t>
      </w:r>
      <w:r w:rsidRPr="00110802">
        <w:t>– действия Клиента, направленные на устранение неточностей в Реестре договоров, допущенных Репозитарием.</w:t>
      </w:r>
    </w:p>
    <w:p w14:paraId="104C4B45" w14:textId="77777777" w:rsidR="0076141D" w:rsidRPr="00110802" w:rsidRDefault="0076141D" w:rsidP="00C42178">
      <w:pPr>
        <w:pStyle w:val="af1"/>
        <w:widowControl w:val="0"/>
        <w:numPr>
          <w:ilvl w:val="1"/>
          <w:numId w:val="7"/>
        </w:numPr>
        <w:spacing w:before="0" w:line="240" w:lineRule="auto"/>
        <w:ind w:left="851" w:hanging="851"/>
        <w:contextualSpacing w:val="0"/>
        <w:outlineLvl w:val="3"/>
        <w:rPr>
          <w:b/>
        </w:rPr>
      </w:pPr>
      <w:r w:rsidRPr="00110802">
        <w:rPr>
          <w:b/>
        </w:rPr>
        <w:t xml:space="preserve">Дерегистрация </w:t>
      </w:r>
      <w:r w:rsidRPr="00110802">
        <w:t>– внесение в Реестр договоров информации о прекращении обязательств по соответствующему Генеральному соглашению и (или) Договору.</w:t>
      </w:r>
    </w:p>
    <w:p w14:paraId="59F04F9C" w14:textId="606E78DC"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rPr>
          <w:b/>
        </w:rPr>
        <w:t>Договор об оказании репозитарных услуг</w:t>
      </w:r>
      <w:r w:rsidRPr="00110802">
        <w:t xml:space="preserve"> – договор, заключаемый</w:t>
      </w:r>
      <w:r w:rsidR="0077019D" w:rsidRPr="00110802">
        <w:t xml:space="preserve"> </w:t>
      </w:r>
      <w:r w:rsidRPr="00110802">
        <w:t>путем присоединения</w:t>
      </w:r>
      <w:r w:rsidR="0077019D" w:rsidRPr="00110802">
        <w:t xml:space="preserve"> </w:t>
      </w:r>
      <w:r w:rsidRPr="00110802">
        <w:t>(в соответствии со статьей 428 Гражданского кодекса Российской Федерации), условия которого предусмотрены Правилами осуществления репозитарной деятельности НКО АО НРД.</w:t>
      </w:r>
    </w:p>
    <w:p w14:paraId="732B00B1" w14:textId="77777777"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rPr>
          <w:b/>
        </w:rPr>
        <w:t>Договор ЭДО</w:t>
      </w:r>
      <w:r w:rsidRPr="00110802">
        <w:t xml:space="preserve"> – Договор об обмене электронными документами, заключенный между НРД и Клиентом.</w:t>
      </w:r>
    </w:p>
    <w:p w14:paraId="7E09A3E3" w14:textId="77777777"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rPr>
          <w:b/>
        </w:rPr>
        <w:t>Клиент</w:t>
      </w:r>
      <w:r w:rsidRPr="00110802">
        <w:t xml:space="preserve"> – лицо, заключившее с Репозитарием Договор об оказании репозитарных услуг.</w:t>
      </w:r>
    </w:p>
    <w:p w14:paraId="52E12ACF" w14:textId="77777777"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rPr>
          <w:b/>
        </w:rPr>
        <w:t>Код LEI</w:t>
      </w:r>
      <w:r w:rsidRPr="00110802">
        <w:t xml:space="preserve"> – присваиваемый в соответствии с международными стандартами (ISO) международный код идентификации юридического лица (Legal Entity Identifier).</w:t>
      </w:r>
    </w:p>
    <w:p w14:paraId="23341E0B" w14:textId="77777777" w:rsidR="00C748A2" w:rsidRPr="00110802" w:rsidRDefault="0076141D" w:rsidP="00C42178">
      <w:pPr>
        <w:pStyle w:val="af1"/>
        <w:widowControl w:val="0"/>
        <w:numPr>
          <w:ilvl w:val="1"/>
          <w:numId w:val="7"/>
        </w:numPr>
        <w:spacing w:before="0" w:line="240" w:lineRule="auto"/>
        <w:ind w:left="851" w:hanging="851"/>
        <w:contextualSpacing w:val="0"/>
        <w:outlineLvl w:val="3"/>
      </w:pPr>
      <w:r w:rsidRPr="00110802">
        <w:rPr>
          <w:b/>
        </w:rPr>
        <w:t>Код UTI</w:t>
      </w:r>
      <w:r w:rsidRPr="00110802">
        <w:t xml:space="preserve"> – уникальный код Договора или Генерального соглашения, обеспечивающий его однозначную идентификацию для целей предоставления информации в Репозитарий (Unique Trade Identifier).</w:t>
      </w:r>
    </w:p>
    <w:p w14:paraId="2171537B" w14:textId="77777777" w:rsidR="00130E00" w:rsidRPr="00110802" w:rsidRDefault="00130E00" w:rsidP="00130E00">
      <w:pPr>
        <w:numPr>
          <w:ilvl w:val="1"/>
          <w:numId w:val="7"/>
        </w:numPr>
        <w:spacing w:before="0" w:line="240" w:lineRule="auto"/>
        <w:ind w:left="851" w:hanging="851"/>
        <w:rPr>
          <w:lang w:eastAsia="ru-RU"/>
        </w:rPr>
      </w:pPr>
      <w:r w:rsidRPr="00110802">
        <w:rPr>
          <w:b/>
          <w:lang w:eastAsia="ru-RU"/>
        </w:rPr>
        <w:t xml:space="preserve">Корректировка – </w:t>
      </w:r>
      <w:r w:rsidRPr="00110802">
        <w:rPr>
          <w:lang w:eastAsia="ru-RU"/>
        </w:rPr>
        <w:t>действия Клиента, направленные на устранение неточностей в Реестре договоров, допущенных Клиентом.</w:t>
      </w:r>
    </w:p>
    <w:p w14:paraId="6F5328AF" w14:textId="77777777"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rPr>
          <w:b/>
        </w:rPr>
        <w:t>Операционный день</w:t>
      </w:r>
      <w:r w:rsidRPr="00110802">
        <w:t xml:space="preserve"> – установленный уполномоченным органом Репозитария период времени, в течение которого производится обслуживание Клиентов при оказании Репозитарных услуг. Информация о продолжительности Операционного дня размещается на Сайте.</w:t>
      </w:r>
    </w:p>
    <w:p w14:paraId="644CA71A" w14:textId="77777777"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rPr>
          <w:b/>
        </w:rPr>
        <w:t>Операция</w:t>
      </w:r>
      <w:r w:rsidRPr="00110802">
        <w:t xml:space="preserve"> – совокупность действий, осуществляемых Репозитарием с записями в учетной системе Репозитария, а также с хранящимися в Репозитарии сообщениями и иной информацией.</w:t>
      </w:r>
    </w:p>
    <w:p w14:paraId="6BB36F14" w14:textId="77777777"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rPr>
          <w:b/>
        </w:rPr>
        <w:t>Отправитель</w:t>
      </w:r>
      <w:r w:rsidRPr="00110802">
        <w:t xml:space="preserve"> – если иное не предусмотрено документами НРД, Клиент, фактически передающий информацию в Репозитарий.</w:t>
      </w:r>
    </w:p>
    <w:p w14:paraId="5DB93BEA" w14:textId="77777777"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rPr>
          <w:b/>
        </w:rPr>
        <w:t>Правила</w:t>
      </w:r>
      <w:r w:rsidRPr="00110802">
        <w:t xml:space="preserve"> – настоящие Правила осуществления репозитарной деятельности Небанковской кредитной организацией акционерным обществом «Национальный расчетный депозитарий».</w:t>
      </w:r>
    </w:p>
    <w:p w14:paraId="263C5E58" w14:textId="4BD8CC83"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rPr>
          <w:b/>
        </w:rPr>
        <w:t>Правила ЭДО</w:t>
      </w:r>
      <w:r w:rsidRPr="00110802">
        <w:t xml:space="preserve"> – Правила электронного документооборота НРД.</w:t>
      </w:r>
    </w:p>
    <w:p w14:paraId="74FC23BE" w14:textId="77777777" w:rsidR="003A4968" w:rsidRPr="00110802" w:rsidRDefault="0076141D" w:rsidP="00C42178">
      <w:pPr>
        <w:pStyle w:val="af1"/>
        <w:widowControl w:val="0"/>
        <w:numPr>
          <w:ilvl w:val="1"/>
          <w:numId w:val="7"/>
        </w:numPr>
        <w:spacing w:before="0" w:line="240" w:lineRule="auto"/>
        <w:ind w:left="851" w:hanging="851"/>
        <w:contextualSpacing w:val="0"/>
        <w:outlineLvl w:val="3"/>
      </w:pPr>
      <w:r w:rsidRPr="00110802">
        <w:rPr>
          <w:b/>
        </w:rPr>
        <w:t>Реестр договоров</w:t>
      </w:r>
      <w:r w:rsidRPr="00110802">
        <w:t xml:space="preserve"> – </w:t>
      </w:r>
      <w:r w:rsidR="00B50A1D" w:rsidRPr="00110802">
        <w:t xml:space="preserve">совокупность </w:t>
      </w:r>
      <w:r w:rsidRPr="00110802">
        <w:t>журнал</w:t>
      </w:r>
      <w:r w:rsidR="00B50A1D" w:rsidRPr="00110802">
        <w:t>ов</w:t>
      </w:r>
      <w:r w:rsidRPr="00110802">
        <w:t xml:space="preserve"> (электронная база данных), </w:t>
      </w:r>
      <w:r w:rsidR="00B50A1D" w:rsidRPr="00110802">
        <w:t xml:space="preserve">предназначенных для </w:t>
      </w:r>
      <w:r w:rsidRPr="00110802">
        <w:t xml:space="preserve">учета договоров и </w:t>
      </w:r>
      <w:r w:rsidR="00412E3C" w:rsidRPr="00110802">
        <w:t xml:space="preserve">иной </w:t>
      </w:r>
      <w:r w:rsidRPr="00110802">
        <w:t xml:space="preserve">информации, предоставленной </w:t>
      </w:r>
      <w:r w:rsidR="00B50A1D" w:rsidRPr="00110802">
        <w:t>в Репозитарий</w:t>
      </w:r>
      <w:r w:rsidRPr="00110802">
        <w:t>.</w:t>
      </w:r>
    </w:p>
    <w:p w14:paraId="07F41EB2" w14:textId="7A5A1F11"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rPr>
          <w:b/>
        </w:rPr>
        <w:t>Репозитарий</w:t>
      </w:r>
      <w:r w:rsidRPr="00110802">
        <w:t xml:space="preserve"> –</w:t>
      </w:r>
      <w:r w:rsidR="0077019D" w:rsidRPr="00110802">
        <w:t xml:space="preserve"> </w:t>
      </w:r>
      <w:r w:rsidRPr="00110802">
        <w:t>Небанковская кредитная организация акционерное общество «Национальный расчетный депозитарий» (НКО АО НРД, НРД), осуществляющая</w:t>
      </w:r>
      <w:r w:rsidR="0077019D" w:rsidRPr="00110802">
        <w:t xml:space="preserve"> </w:t>
      </w:r>
      <w:r w:rsidRPr="00110802">
        <w:t>репозитарную деятельность на основании лицензии Банка России.</w:t>
      </w:r>
    </w:p>
    <w:p w14:paraId="3B4A5114" w14:textId="77777777" w:rsidR="0076141D" w:rsidRPr="00110802" w:rsidRDefault="0076141D" w:rsidP="00C42178">
      <w:pPr>
        <w:pStyle w:val="af1"/>
        <w:widowControl w:val="0"/>
        <w:numPr>
          <w:ilvl w:val="1"/>
          <w:numId w:val="7"/>
        </w:numPr>
        <w:spacing w:before="0" w:line="240" w:lineRule="auto"/>
        <w:ind w:left="851" w:hanging="851"/>
        <w:contextualSpacing w:val="0"/>
        <w:outlineLvl w:val="3"/>
      </w:pPr>
      <w:bookmarkStart w:id="8" w:name="_Ref14708597"/>
      <w:r w:rsidRPr="00110802">
        <w:rPr>
          <w:b/>
        </w:rPr>
        <w:t>Репозитарный код</w:t>
      </w:r>
      <w:r w:rsidRPr="00110802">
        <w:t xml:space="preserve"> – уникальный набор символов (знаков), присваиваемый Репозитарием для идентификации Клиента в системе учета Репозитария.</w:t>
      </w:r>
      <w:bookmarkEnd w:id="8"/>
    </w:p>
    <w:p w14:paraId="2D1551DF" w14:textId="77777777"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rPr>
          <w:b/>
        </w:rPr>
        <w:t>Регистрационный номер</w:t>
      </w:r>
      <w:r w:rsidRPr="00110802">
        <w:t xml:space="preserve"> – уникальный набор символов (знаков), присваиваемый Репозитарием для идентификации зарегистрированного в Реестре договоров документа, предоставленного для внесения записей в Реестр договоров.</w:t>
      </w:r>
    </w:p>
    <w:p w14:paraId="25F2972E" w14:textId="7AB4810D"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rPr>
          <w:b/>
        </w:rPr>
        <w:t>Репозитарные услуги</w:t>
      </w:r>
      <w:r w:rsidRPr="00110802">
        <w:t xml:space="preserve"> – услуги, оказываемые Репозитарием в соответствии с пунктом </w:t>
      </w:r>
      <w:r w:rsidRPr="00110802">
        <w:fldChar w:fldCharType="begin"/>
      </w:r>
      <w:r w:rsidRPr="00110802">
        <w:instrText xml:space="preserve"> REF _Ref14079060 \r \h  \* MERGEFORMAT </w:instrText>
      </w:r>
      <w:r w:rsidRPr="00110802">
        <w:fldChar w:fldCharType="separate"/>
      </w:r>
      <w:r w:rsidR="00C726E6" w:rsidRPr="00110802">
        <w:t>2.2</w:t>
      </w:r>
      <w:r w:rsidRPr="00110802">
        <w:fldChar w:fldCharType="end"/>
      </w:r>
      <w:r w:rsidRPr="00110802">
        <w:t xml:space="preserve"> Правил.</w:t>
      </w:r>
    </w:p>
    <w:p w14:paraId="669E77E8" w14:textId="2CD8AAF3" w:rsidR="0076141D" w:rsidRPr="00110802" w:rsidRDefault="0076141D" w:rsidP="00A46E60">
      <w:pPr>
        <w:pStyle w:val="af1"/>
        <w:widowControl w:val="0"/>
        <w:numPr>
          <w:ilvl w:val="1"/>
          <w:numId w:val="7"/>
        </w:numPr>
        <w:spacing w:before="0" w:line="240" w:lineRule="auto"/>
        <w:ind w:left="851" w:hanging="851"/>
        <w:contextualSpacing w:val="0"/>
        <w:outlineLvl w:val="3"/>
      </w:pPr>
      <w:r w:rsidRPr="00110802">
        <w:rPr>
          <w:b/>
        </w:rPr>
        <w:t xml:space="preserve">Сайт </w:t>
      </w:r>
      <w:r w:rsidRPr="00110802">
        <w:t xml:space="preserve">– официальный сайт Репозитария, размещенный в сети «Интернет» по адресу: </w:t>
      </w:r>
      <w:hyperlink r:id="rId8" w:history="1">
        <w:r w:rsidRPr="00110802">
          <w:t>www.nsd.ru</w:t>
        </w:r>
      </w:hyperlink>
      <w:r w:rsidRPr="00110802">
        <w:t>.</w:t>
      </w:r>
    </w:p>
    <w:p w14:paraId="686AE1F6" w14:textId="77777777"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rPr>
          <w:b/>
        </w:rPr>
        <w:t>Служебное поручение</w:t>
      </w:r>
      <w:r w:rsidRPr="00110802">
        <w:t xml:space="preserve"> – документ Репозитария, подписанный уполномоченным лицом Репозитария и являющийся основанием для проведения Операции.</w:t>
      </w:r>
    </w:p>
    <w:p w14:paraId="676B7CAC" w14:textId="77777777"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rPr>
          <w:b/>
        </w:rPr>
        <w:t>Участники</w:t>
      </w:r>
      <w:r w:rsidRPr="00110802">
        <w:t xml:space="preserve"> – совместно именуемые Репозитарий и Клиент.</w:t>
      </w:r>
    </w:p>
    <w:p w14:paraId="219AB850" w14:textId="77777777"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rPr>
          <w:b/>
        </w:rPr>
        <w:t>СЭД</w:t>
      </w:r>
      <w:r w:rsidRPr="00110802">
        <w:t xml:space="preserve"> – система электронного документооборота НРД, взаимодействие в рамках которой осуществляется в соответствии с Договором ЭДО.</w:t>
      </w:r>
    </w:p>
    <w:p w14:paraId="479DA922" w14:textId="4E826C42"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rPr>
          <w:b/>
        </w:rPr>
        <w:t>Тарифы</w:t>
      </w:r>
      <w:r w:rsidRPr="00110802">
        <w:t xml:space="preserve"> – Тарифы на репозитарные услуги НКО АО НРД.</w:t>
      </w:r>
    </w:p>
    <w:p w14:paraId="50EE91AA" w14:textId="1AA0DE99"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t>Иные термины используются в значениях, установленных законодательством Российской Федерации, Правилами</w:t>
      </w:r>
      <w:r w:rsidR="00B54A8D" w:rsidRPr="00110802">
        <w:rPr>
          <w:rFonts w:asciiTheme="minorHAnsi" w:hAnsiTheme="minorHAnsi"/>
        </w:rPr>
        <w:t xml:space="preserve"> ЭДО</w:t>
      </w:r>
      <w:r w:rsidRPr="00110802">
        <w:t>, соответствующими частями Правил и документами НРД, определяющими порядок оказания услуг по управлению обеспечением.</w:t>
      </w:r>
    </w:p>
    <w:p w14:paraId="6B56FE7F" w14:textId="77777777" w:rsidR="0076141D" w:rsidRPr="00110802" w:rsidRDefault="0076141D" w:rsidP="00C42178">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9" w:name="_Toc525567428"/>
      <w:bookmarkStart w:id="10" w:name="_Toc525567715"/>
      <w:bookmarkStart w:id="11" w:name="_Toc525567988"/>
      <w:bookmarkStart w:id="12" w:name="_Toc525568261"/>
      <w:bookmarkStart w:id="13" w:name="_Toc525568534"/>
      <w:bookmarkStart w:id="14" w:name="_Toc525568807"/>
      <w:bookmarkStart w:id="15" w:name="_Toc525569080"/>
      <w:bookmarkStart w:id="16" w:name="_Toc525569353"/>
      <w:bookmarkStart w:id="17" w:name="_Toc525569626"/>
      <w:bookmarkStart w:id="18" w:name="_Toc526843714"/>
      <w:bookmarkStart w:id="19" w:name="_Toc526843976"/>
      <w:bookmarkStart w:id="20" w:name="_Toc526864639"/>
      <w:bookmarkStart w:id="21" w:name="_Toc526864896"/>
      <w:bookmarkStart w:id="22" w:name="_Toc526871859"/>
      <w:bookmarkStart w:id="23" w:name="_Toc526872118"/>
      <w:bookmarkStart w:id="24" w:name="_Toc526872375"/>
      <w:bookmarkStart w:id="25" w:name="_Toc526938264"/>
      <w:bookmarkStart w:id="26" w:name="_Toc526938655"/>
      <w:bookmarkStart w:id="27" w:name="_Toc526938917"/>
      <w:bookmarkStart w:id="28" w:name="_Toc526939288"/>
      <w:bookmarkStart w:id="29" w:name="_Toc526952458"/>
      <w:bookmarkStart w:id="30" w:name="_Toc529441114"/>
      <w:bookmarkStart w:id="31" w:name="_Toc529441373"/>
      <w:bookmarkStart w:id="32" w:name="_Toc531783723"/>
      <w:bookmarkStart w:id="33" w:name="_Toc525567429"/>
      <w:bookmarkStart w:id="34" w:name="_Toc525567716"/>
      <w:bookmarkStart w:id="35" w:name="_Toc525567989"/>
      <w:bookmarkStart w:id="36" w:name="_Toc525568262"/>
      <w:bookmarkStart w:id="37" w:name="_Toc525568535"/>
      <w:bookmarkStart w:id="38" w:name="_Toc525568808"/>
      <w:bookmarkStart w:id="39" w:name="_Toc525569081"/>
      <w:bookmarkStart w:id="40" w:name="_Toc525569354"/>
      <w:bookmarkStart w:id="41" w:name="_Toc525569627"/>
      <w:bookmarkStart w:id="42" w:name="_Toc526843715"/>
      <w:bookmarkStart w:id="43" w:name="_Toc526843977"/>
      <w:bookmarkStart w:id="44" w:name="_Toc526864640"/>
      <w:bookmarkStart w:id="45" w:name="_Toc526864897"/>
      <w:bookmarkStart w:id="46" w:name="_Toc526871860"/>
      <w:bookmarkStart w:id="47" w:name="_Toc526872119"/>
      <w:bookmarkStart w:id="48" w:name="_Toc526872376"/>
      <w:bookmarkStart w:id="49" w:name="_Toc526938265"/>
      <w:bookmarkStart w:id="50" w:name="_Toc526938656"/>
      <w:bookmarkStart w:id="51" w:name="_Toc526938918"/>
      <w:bookmarkStart w:id="52" w:name="_Toc526939289"/>
      <w:bookmarkStart w:id="53" w:name="_Toc526952459"/>
      <w:bookmarkStart w:id="54" w:name="_Toc529441115"/>
      <w:bookmarkStart w:id="55" w:name="_Toc529441374"/>
      <w:bookmarkStart w:id="56" w:name="_Toc531783724"/>
      <w:bookmarkStart w:id="57" w:name="_Toc525567430"/>
      <w:bookmarkStart w:id="58" w:name="_Toc525567717"/>
      <w:bookmarkStart w:id="59" w:name="_Toc525567990"/>
      <w:bookmarkStart w:id="60" w:name="_Toc525568263"/>
      <w:bookmarkStart w:id="61" w:name="_Toc525568536"/>
      <w:bookmarkStart w:id="62" w:name="_Toc525568809"/>
      <w:bookmarkStart w:id="63" w:name="_Toc525569082"/>
      <w:bookmarkStart w:id="64" w:name="_Toc525569355"/>
      <w:bookmarkStart w:id="65" w:name="_Toc525569628"/>
      <w:bookmarkStart w:id="66" w:name="_Toc526843716"/>
      <w:bookmarkStart w:id="67" w:name="_Toc526843978"/>
      <w:bookmarkStart w:id="68" w:name="_Toc526864641"/>
      <w:bookmarkStart w:id="69" w:name="_Toc526864898"/>
      <w:bookmarkStart w:id="70" w:name="_Toc526871861"/>
      <w:bookmarkStart w:id="71" w:name="_Toc526872120"/>
      <w:bookmarkStart w:id="72" w:name="_Toc526872377"/>
      <w:bookmarkStart w:id="73" w:name="_Toc526938266"/>
      <w:bookmarkStart w:id="74" w:name="_Toc526938657"/>
      <w:bookmarkStart w:id="75" w:name="_Toc526938919"/>
      <w:bookmarkStart w:id="76" w:name="_Toc526939290"/>
      <w:bookmarkStart w:id="77" w:name="_Toc526952460"/>
      <w:bookmarkStart w:id="78" w:name="_Toc529441116"/>
      <w:bookmarkStart w:id="79" w:name="_Toc529441375"/>
      <w:bookmarkStart w:id="80" w:name="_Toc531783725"/>
      <w:bookmarkStart w:id="81" w:name="_Toc14257808"/>
      <w:bookmarkStart w:id="82" w:name="_Toc34913237"/>
      <w:bookmarkStart w:id="83" w:name="_Toc47527578"/>
      <w:bookmarkStart w:id="84" w:name="_Toc70413174"/>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110802">
        <w:rPr>
          <w:rFonts w:ascii="Times New Roman" w:hAnsi="Times New Roman" w:cs="Times New Roman"/>
        </w:rPr>
        <w:t>Основные положения</w:t>
      </w:r>
      <w:bookmarkEnd w:id="81"/>
      <w:bookmarkEnd w:id="82"/>
      <w:bookmarkEnd w:id="83"/>
      <w:bookmarkEnd w:id="84"/>
    </w:p>
    <w:p w14:paraId="036E42E1" w14:textId="77777777"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t>В соответствии с Правилами Репозитарий оказывает Клиенту Репозитарные услуги, а Клиент принимает и оплачивает их в соответствии с Тарифами.</w:t>
      </w:r>
    </w:p>
    <w:p w14:paraId="38086537" w14:textId="77777777" w:rsidR="002B015B" w:rsidRPr="00110802" w:rsidRDefault="0076141D" w:rsidP="002C2AFA">
      <w:pPr>
        <w:pStyle w:val="af1"/>
        <w:widowControl w:val="0"/>
        <w:numPr>
          <w:ilvl w:val="1"/>
          <w:numId w:val="7"/>
        </w:numPr>
        <w:spacing w:before="0" w:line="240" w:lineRule="auto"/>
        <w:ind w:left="851" w:hanging="851"/>
        <w:contextualSpacing w:val="0"/>
        <w:outlineLvl w:val="3"/>
      </w:pPr>
      <w:bookmarkStart w:id="85" w:name="_Ref36030379"/>
      <w:bookmarkStart w:id="86" w:name="_Ref14079060"/>
      <w:r w:rsidRPr="00110802">
        <w:t>Правила устанавливают порядок и условия предоставления Репозитарием услуг</w:t>
      </w:r>
      <w:r w:rsidR="002B015B" w:rsidRPr="00110802">
        <w:t xml:space="preserve"> </w:t>
      </w:r>
      <w:r w:rsidRPr="00110802">
        <w:t>по сбору, фиксации, обработке и хранению информации</w:t>
      </w:r>
      <w:r w:rsidR="002C2AFA" w:rsidRPr="00110802">
        <w:t>, а также по ведению реестра в отношении:</w:t>
      </w:r>
    </w:p>
    <w:p w14:paraId="351FC0A7" w14:textId="77777777" w:rsidR="00C70ADC" w:rsidRPr="00110802" w:rsidRDefault="0076141D" w:rsidP="00BB08F3">
      <w:pPr>
        <w:pStyle w:val="af1"/>
        <w:widowControl w:val="0"/>
        <w:numPr>
          <w:ilvl w:val="2"/>
          <w:numId w:val="7"/>
        </w:numPr>
        <w:spacing w:before="0" w:line="240" w:lineRule="auto"/>
        <w:ind w:left="851" w:hanging="851"/>
        <w:contextualSpacing w:val="0"/>
        <w:outlineLvl w:val="3"/>
      </w:pPr>
      <w:bookmarkStart w:id="87" w:name="_Ref63675050"/>
      <w:r w:rsidRPr="00110802">
        <w:t>заключенных не на организованных торгах</w:t>
      </w:r>
      <w:r w:rsidR="00F03A57" w:rsidRPr="00110802">
        <w:t xml:space="preserve"> </w:t>
      </w:r>
      <w:r w:rsidRPr="00110802">
        <w:t>договор</w:t>
      </w:r>
      <w:r w:rsidR="00EE2CC9" w:rsidRPr="00110802">
        <w:t>ов</w:t>
      </w:r>
      <w:r w:rsidRPr="00110802">
        <w:t xml:space="preserve"> репо, договор</w:t>
      </w:r>
      <w:r w:rsidR="00EE2CC9" w:rsidRPr="00110802">
        <w:t>ов</w:t>
      </w:r>
      <w:r w:rsidRPr="00110802">
        <w:t>, являющихся производными финансовыми инструментами</w:t>
      </w:r>
      <w:r w:rsidR="00C70ADC" w:rsidRPr="00110802">
        <w:t xml:space="preserve">, </w:t>
      </w:r>
      <w:r w:rsidR="00C70ADC" w:rsidRPr="00110802">
        <w:rPr>
          <w:rFonts w:eastAsia="Arial Unicode MS"/>
          <w:bCs/>
          <w:u w:color="000000"/>
          <w:lang w:eastAsia="ru-RU"/>
        </w:rPr>
        <w:t>договор</w:t>
      </w:r>
      <w:r w:rsidR="002C2AFA" w:rsidRPr="00110802">
        <w:rPr>
          <w:rFonts w:eastAsia="Arial Unicode MS"/>
          <w:bCs/>
          <w:u w:color="000000"/>
          <w:lang w:eastAsia="ru-RU"/>
        </w:rPr>
        <w:t>ов</w:t>
      </w:r>
      <w:r w:rsidR="00C70ADC" w:rsidRPr="00110802">
        <w:rPr>
          <w:rFonts w:eastAsia="Arial Unicode MS"/>
          <w:bCs/>
          <w:u w:color="000000"/>
          <w:lang w:eastAsia="ru-RU"/>
        </w:rPr>
        <w:t xml:space="preserve"> иного вида, которые предусмотрены нормативными актами Банка России</w:t>
      </w:r>
      <w:r w:rsidR="009401B1" w:rsidRPr="00110802">
        <w:t xml:space="preserve">, </w:t>
      </w:r>
      <w:r w:rsidRPr="00110802">
        <w:t>(далее – деятельность Торгового репозитария)</w:t>
      </w:r>
      <w:r w:rsidR="00C814F7" w:rsidRPr="00110802">
        <w:t>;</w:t>
      </w:r>
      <w:bookmarkEnd w:id="87"/>
    </w:p>
    <w:p w14:paraId="1E2EA00F" w14:textId="77777777" w:rsidR="002C2AFA" w:rsidRPr="00110802" w:rsidRDefault="002C2AFA" w:rsidP="002C2AFA">
      <w:pPr>
        <w:pStyle w:val="af1"/>
        <w:widowControl w:val="0"/>
        <w:numPr>
          <w:ilvl w:val="2"/>
          <w:numId w:val="7"/>
        </w:numPr>
        <w:spacing w:before="0" w:line="240" w:lineRule="auto"/>
        <w:ind w:left="851" w:hanging="851"/>
        <w:contextualSpacing w:val="0"/>
        <w:outlineLvl w:val="3"/>
      </w:pPr>
      <w:bookmarkStart w:id="88" w:name="_Ref63414546"/>
      <w:bookmarkEnd w:id="85"/>
      <w:bookmarkEnd w:id="86"/>
      <w:r w:rsidRPr="00110802">
        <w:t xml:space="preserve">размещенных с использованием Финансовой платформы банковских вкладах и операциях с денежными средствами по ним, информации о совершении иных финансовых сделок и операций по ним с использованием Финансовой платформы, и иной информации по таким сделкам в случаях, предусмотренных </w:t>
      </w:r>
      <w:r w:rsidR="00C50627" w:rsidRPr="00110802">
        <w:t>федеральными законами Р</w:t>
      </w:r>
      <w:r w:rsidR="00C046B2" w:rsidRPr="00110802">
        <w:t xml:space="preserve">оссийской </w:t>
      </w:r>
      <w:r w:rsidR="00C50627" w:rsidRPr="00110802">
        <w:t>Ф</w:t>
      </w:r>
      <w:r w:rsidR="00C046B2" w:rsidRPr="00110802">
        <w:t>едерации</w:t>
      </w:r>
      <w:r w:rsidR="00C50627" w:rsidRPr="00110802">
        <w:t xml:space="preserve"> и </w:t>
      </w:r>
      <w:r w:rsidRPr="00110802">
        <w:t>Правилами (далее – деятельность Регистратора финансовых транзакций);</w:t>
      </w:r>
      <w:bookmarkEnd w:id="88"/>
    </w:p>
    <w:p w14:paraId="7DBF2DAC" w14:textId="77777777" w:rsidR="002C2AFA" w:rsidRPr="00110802" w:rsidRDefault="00ED76CA" w:rsidP="002C2AFA">
      <w:pPr>
        <w:pStyle w:val="af1"/>
        <w:widowControl w:val="0"/>
        <w:numPr>
          <w:ilvl w:val="2"/>
          <w:numId w:val="7"/>
        </w:numPr>
        <w:spacing w:before="0" w:line="240" w:lineRule="auto"/>
        <w:ind w:left="851" w:hanging="851"/>
        <w:contextualSpacing w:val="0"/>
        <w:outlineLvl w:val="3"/>
      </w:pPr>
      <w:bookmarkStart w:id="89" w:name="_Ref63800790"/>
      <w:r w:rsidRPr="00110802">
        <w:t>иной информации в случаях, предусмотренных федеральными законами Российской федерации и Правилами</w:t>
      </w:r>
      <w:r w:rsidR="002C2AFA" w:rsidRPr="00110802">
        <w:t>.</w:t>
      </w:r>
      <w:bookmarkEnd w:id="89"/>
    </w:p>
    <w:p w14:paraId="2A48119A" w14:textId="77777777"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t>Правила и Тарифы подлежат согласованию Комитетом пользователей репозитарных услуг. Если Комитет пользователей репозитарных услуг не согласовал Правила или Тарифы, документ может быть утвержден решением Наблюдательного совета НКО АО НРД не менее чем двумя третями голосов членов Наблюдательного совета.</w:t>
      </w:r>
    </w:p>
    <w:p w14:paraId="29D80D00" w14:textId="77777777"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t>Правила утверждаются единоличным исполнительным органом НКО АО НРД и подлежат регистрации Банком России. Зарегистрированные Банком России Правила размещаются в свободном доступе на Сайте и открыты для ознакомления всем заинтересованным лицам независимо от целей получения такой информации.</w:t>
      </w:r>
    </w:p>
    <w:p w14:paraId="60777A7C" w14:textId="77777777"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t>Репозитарий в одностороннем порядке вносит изменения в Правила и (или) Тарифы.</w:t>
      </w:r>
    </w:p>
    <w:p w14:paraId="62A2DDCE" w14:textId="1C5EB127"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t>Репозитарий уведомляет об изменении (новой редакции) Правил не позднее, чем за 10 (десять) календарных дней до даты их вступления в силу, если более короткий срок не обусловлен требованиями законодательства Российской Федерации.</w:t>
      </w:r>
    </w:p>
    <w:p w14:paraId="1D242438" w14:textId="577BE184"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t>Репозитарий уведомляет</w:t>
      </w:r>
      <w:r w:rsidR="00D21642" w:rsidRPr="00110802">
        <w:t xml:space="preserve"> </w:t>
      </w:r>
      <w:r w:rsidRPr="00110802">
        <w:t>об изменении (новой редакции) Тарифов не позднее, чем за 10 (десять) календарных дней до даты их вступления в силу, а при увеличении Тарифов соответствующие изменения вступают в силу не ранее чем через 90 (девяносто) календарных дней после их размещения на Сайте.</w:t>
      </w:r>
    </w:p>
    <w:p w14:paraId="0E8E3FE7" w14:textId="764860FA"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t>Уведомление о внесении изменений в Правила и (или) Тарифы Репозитарий осуществляет</w:t>
      </w:r>
      <w:r w:rsidR="00D21642" w:rsidRPr="00110802">
        <w:t xml:space="preserve"> </w:t>
      </w:r>
      <w:r w:rsidRPr="00110802">
        <w:t>путем размещения указанных изменений на Сайте. Датой уведомления считается дата размещения изменений на Сайте.</w:t>
      </w:r>
    </w:p>
    <w:p w14:paraId="0236464E" w14:textId="4F75DBA8" w:rsidR="0076141D" w:rsidRPr="00110802" w:rsidRDefault="0076141D" w:rsidP="00C42178">
      <w:pPr>
        <w:pStyle w:val="af1"/>
        <w:widowControl w:val="0"/>
        <w:spacing w:before="0" w:line="240" w:lineRule="auto"/>
        <w:ind w:left="851"/>
        <w:contextualSpacing w:val="0"/>
      </w:pPr>
      <w:r w:rsidRPr="00110802">
        <w:t>Клиенты обязаны самостоятельно проверять соответствующую информацию на Сайте, ответственность за получение указанной информации несут Клиенты.</w:t>
      </w:r>
    </w:p>
    <w:p w14:paraId="7733D974" w14:textId="73CAE78F"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t>Настоящий Договор</w:t>
      </w:r>
      <w:r w:rsidR="008D5398" w:rsidRPr="00110802">
        <w:t xml:space="preserve"> </w:t>
      </w:r>
      <w:r w:rsidRPr="00110802">
        <w:t>регулируется и толкуется в соответствии с законодательством Российской Федерации. Вопросы, не урегулированные Договором, разрешаются в соответствии с законодательством Российской Федерации.</w:t>
      </w:r>
    </w:p>
    <w:p w14:paraId="1B2A1D0C" w14:textId="77777777" w:rsidR="0076141D" w:rsidRPr="00110802" w:rsidRDefault="0076141D" w:rsidP="00C42178">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90" w:name="_Toc14257809"/>
      <w:bookmarkStart w:id="91" w:name="_Toc34913238"/>
      <w:bookmarkStart w:id="92" w:name="_Toc65245403"/>
      <w:bookmarkStart w:id="93" w:name="_Toc47527579"/>
      <w:bookmarkStart w:id="94" w:name="_Toc70413175"/>
      <w:r w:rsidRPr="00110802">
        <w:rPr>
          <w:rFonts w:ascii="Times New Roman" w:hAnsi="Times New Roman" w:cs="Times New Roman"/>
        </w:rPr>
        <w:t>Заключение Договора об оказании репозитарных услуг</w:t>
      </w:r>
      <w:bookmarkEnd w:id="90"/>
      <w:bookmarkEnd w:id="91"/>
      <w:bookmarkEnd w:id="92"/>
      <w:bookmarkEnd w:id="93"/>
      <w:bookmarkEnd w:id="94"/>
    </w:p>
    <w:p w14:paraId="39A9211D" w14:textId="77777777" w:rsidR="0076141D" w:rsidRPr="00110802" w:rsidRDefault="0076141D" w:rsidP="00C42178">
      <w:pPr>
        <w:pStyle w:val="af1"/>
        <w:widowControl w:val="0"/>
        <w:numPr>
          <w:ilvl w:val="1"/>
          <w:numId w:val="7"/>
        </w:numPr>
        <w:spacing w:before="0" w:line="240" w:lineRule="auto"/>
        <w:ind w:left="851" w:hanging="851"/>
        <w:contextualSpacing w:val="0"/>
        <w:outlineLvl w:val="3"/>
      </w:pPr>
      <w:bookmarkStart w:id="95" w:name="_Ref2163736"/>
      <w:r w:rsidRPr="00110802" w:rsidDel="00F059BF">
        <w:t>Договор об оказании репозитарных услуг является публичным договором.</w:t>
      </w:r>
    </w:p>
    <w:p w14:paraId="3DDA7F79" w14:textId="27F41573" w:rsidR="0076141D" w:rsidRPr="00110802" w:rsidRDefault="0076141D" w:rsidP="00C42178">
      <w:pPr>
        <w:pStyle w:val="af1"/>
        <w:widowControl w:val="0"/>
        <w:numPr>
          <w:ilvl w:val="1"/>
          <w:numId w:val="7"/>
        </w:numPr>
        <w:spacing w:before="0" w:line="240" w:lineRule="auto"/>
        <w:ind w:left="851" w:hanging="851"/>
        <w:contextualSpacing w:val="0"/>
        <w:outlineLvl w:val="3"/>
      </w:pPr>
      <w:bookmarkStart w:id="96" w:name="_Toc525567433"/>
      <w:bookmarkStart w:id="97" w:name="_Toc525567720"/>
      <w:bookmarkStart w:id="98" w:name="_Toc525567993"/>
      <w:bookmarkStart w:id="99" w:name="_Toc525568266"/>
      <w:bookmarkStart w:id="100" w:name="_Toc525568539"/>
      <w:bookmarkStart w:id="101" w:name="_Toc525568812"/>
      <w:bookmarkStart w:id="102" w:name="_Toc525569085"/>
      <w:bookmarkStart w:id="103" w:name="_Toc525569358"/>
      <w:bookmarkStart w:id="104" w:name="_Toc525569631"/>
      <w:bookmarkStart w:id="105" w:name="_Toc526843719"/>
      <w:bookmarkStart w:id="106" w:name="_Toc526843981"/>
      <w:bookmarkStart w:id="107" w:name="_Toc526864644"/>
      <w:bookmarkStart w:id="108" w:name="_Toc526864901"/>
      <w:bookmarkStart w:id="109" w:name="_Toc526871864"/>
      <w:bookmarkStart w:id="110" w:name="_Toc526872123"/>
      <w:bookmarkStart w:id="111" w:name="_Toc526872380"/>
      <w:bookmarkStart w:id="112" w:name="_Toc526938269"/>
      <w:bookmarkStart w:id="113" w:name="_Toc526938660"/>
      <w:bookmarkStart w:id="114" w:name="_Toc526938922"/>
      <w:bookmarkStart w:id="115" w:name="_Toc526939293"/>
      <w:bookmarkStart w:id="116" w:name="_Toc526952463"/>
      <w:bookmarkStart w:id="117" w:name="_Ref14701695"/>
      <w:bookmarkStart w:id="118" w:name="_Ref6257570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110802">
        <w:t>Для присоединения к Правилам в Репозитарий предоставляются следующие документы:</w:t>
      </w:r>
      <w:bookmarkEnd w:id="117"/>
      <w:bookmarkEnd w:id="118"/>
    </w:p>
    <w:p w14:paraId="0259197B" w14:textId="7745C4ED" w:rsidR="0076141D" w:rsidRPr="00110802" w:rsidRDefault="0076141D" w:rsidP="00C42178">
      <w:pPr>
        <w:pStyle w:val="4"/>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Заявление о присоединении к Правилам осуществления репозитарной деятельности НКО АО НРД (</w:t>
      </w:r>
      <w:hyperlink w:anchor="_Приложение_1.1" w:history="1">
        <w:r w:rsidRPr="00110802">
          <w:rPr>
            <w:rStyle w:val="ab"/>
            <w:rFonts w:ascii="Times New Roman" w:hAnsi="Times New Roman" w:cs="Times New Roman"/>
            <w:b w:val="0"/>
            <w:i w:val="0"/>
          </w:rPr>
          <w:t>Приложение 1.1</w:t>
        </w:r>
      </w:hyperlink>
      <w:r w:rsidRPr="00110802">
        <w:rPr>
          <w:rFonts w:ascii="Times New Roman" w:hAnsi="Times New Roman" w:cs="Times New Roman"/>
          <w:b w:val="0"/>
          <w:i w:val="0"/>
        </w:rPr>
        <w:t xml:space="preserve"> Правил) на бумажном носителе в 2 (двух) экземплярах;</w:t>
      </w:r>
    </w:p>
    <w:p w14:paraId="2345268F" w14:textId="77777777" w:rsidR="0076141D" w:rsidRPr="00110802" w:rsidRDefault="0076141D" w:rsidP="00C42178">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документы в соответствии с Перечнем документов, предоставляемых Клиентами-юридическими лицами в НКО АО НРД, размещенном на Сайте;</w:t>
      </w:r>
    </w:p>
    <w:p w14:paraId="6B2C0539" w14:textId="6D3E259E" w:rsidR="00FA2E64" w:rsidRPr="00110802" w:rsidRDefault="00FA2E64" w:rsidP="004C5CD4">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информацию о присвоенном (верифицированном на дату предоставления) Коде LEI;</w:t>
      </w:r>
    </w:p>
    <w:p w14:paraId="2EE4F45F" w14:textId="77777777" w:rsidR="0076141D" w:rsidRPr="00110802" w:rsidRDefault="0076141D" w:rsidP="00C42178">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Заявку на присвоение репозитарного кода (Форма CM006).</w:t>
      </w:r>
    </w:p>
    <w:p w14:paraId="72D14457" w14:textId="77777777"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t>Если Клиент ранее заключил с НРД иной договор и предоставил комплект документов в соответствии с Перечнем документов, Клиенту необходимо предоставить только те документы и (или) изменения к ним, которые не были предоставлены ранее.</w:t>
      </w:r>
    </w:p>
    <w:p w14:paraId="6137B5F0" w14:textId="00A8F279" w:rsidR="002270C7" w:rsidRPr="00110802" w:rsidRDefault="0050718F" w:rsidP="00C42178">
      <w:pPr>
        <w:pStyle w:val="af1"/>
        <w:widowControl w:val="0"/>
        <w:numPr>
          <w:ilvl w:val="1"/>
          <w:numId w:val="7"/>
        </w:numPr>
        <w:spacing w:before="0" w:line="240" w:lineRule="auto"/>
        <w:ind w:left="851" w:hanging="851"/>
        <w:contextualSpacing w:val="0"/>
        <w:outlineLvl w:val="3"/>
      </w:pPr>
      <w:r w:rsidRPr="00110802">
        <w:t xml:space="preserve">Репозитарий в разумный срок осуществляет проверку </w:t>
      </w:r>
      <w:r w:rsidR="00F03A57" w:rsidRPr="00110802">
        <w:t xml:space="preserve">документов, указанных в пункте </w:t>
      </w:r>
      <w:r w:rsidR="00F03A57" w:rsidRPr="00110802">
        <w:fldChar w:fldCharType="begin"/>
      </w:r>
      <w:r w:rsidR="00F03A57" w:rsidRPr="00110802">
        <w:instrText xml:space="preserve"> REF _Ref14701695 \r \h  \* MERGEFORMAT </w:instrText>
      </w:r>
      <w:r w:rsidR="00F03A57" w:rsidRPr="00110802">
        <w:fldChar w:fldCharType="separate"/>
      </w:r>
      <w:r w:rsidR="00C726E6" w:rsidRPr="00110802">
        <w:t>3.2</w:t>
      </w:r>
      <w:r w:rsidR="00F03A57" w:rsidRPr="00110802">
        <w:fldChar w:fldCharType="end"/>
      </w:r>
      <w:r w:rsidR="00F03A57" w:rsidRPr="00110802">
        <w:t xml:space="preserve"> Правил, </w:t>
      </w:r>
      <w:r w:rsidR="0076141D" w:rsidRPr="00110802">
        <w:t>на полноту и достоверность предоставленной информации</w:t>
      </w:r>
      <w:r w:rsidRPr="00110802">
        <w:t>.</w:t>
      </w:r>
    </w:p>
    <w:p w14:paraId="314BAD9A" w14:textId="5349980D" w:rsidR="0076141D" w:rsidRPr="00110802" w:rsidRDefault="0050718F" w:rsidP="002E3CD1">
      <w:pPr>
        <w:pStyle w:val="af1"/>
        <w:widowControl w:val="0"/>
        <w:spacing w:before="0" w:line="240" w:lineRule="auto"/>
        <w:ind w:left="851"/>
        <w:contextualSpacing w:val="0"/>
        <w:outlineLvl w:val="3"/>
      </w:pPr>
      <w:r w:rsidRPr="00110802">
        <w:t>П</w:t>
      </w:r>
      <w:r w:rsidR="00C26168" w:rsidRPr="00110802">
        <w:t>ри положительном результате</w:t>
      </w:r>
      <w:r w:rsidRPr="00110802">
        <w:t xml:space="preserve"> проверк</w:t>
      </w:r>
      <w:r w:rsidR="00B2564D" w:rsidRPr="00110802">
        <w:t>и</w:t>
      </w:r>
      <w:r w:rsidRPr="00110802">
        <w:t xml:space="preserve"> </w:t>
      </w:r>
      <w:r w:rsidR="00C26168" w:rsidRPr="00110802">
        <w:t xml:space="preserve">не позднее 2 (двух) рабочих дней с даты её окончания Репозитарий </w:t>
      </w:r>
      <w:r w:rsidR="0076141D" w:rsidRPr="00110802">
        <w:t>регистрирует Заявление о присоединении к Правилам осуществления репозитарной деятельности НКО АО НРД (</w:t>
      </w:r>
      <w:hyperlink w:anchor="_Приложение_1.1" w:history="1">
        <w:r w:rsidR="0076141D" w:rsidRPr="00110802">
          <w:rPr>
            <w:rStyle w:val="ab"/>
          </w:rPr>
          <w:t>Приложение 1.1</w:t>
        </w:r>
      </w:hyperlink>
      <w:r w:rsidR="0076141D" w:rsidRPr="00110802">
        <w:t xml:space="preserve"> Правил)</w:t>
      </w:r>
      <w:r w:rsidRPr="00110802">
        <w:t xml:space="preserve"> </w:t>
      </w:r>
      <w:r w:rsidR="0076141D" w:rsidRPr="00110802">
        <w:t>путем проставления</w:t>
      </w:r>
      <w:r w:rsidR="0097369A" w:rsidRPr="00110802">
        <w:t xml:space="preserve"> на нем</w:t>
      </w:r>
      <w:r w:rsidR="0076141D" w:rsidRPr="00110802">
        <w:t xml:space="preserve"> соответствующей отметки и один экземпляр зарегистрированного заявления возвращает Клиенту.</w:t>
      </w:r>
    </w:p>
    <w:p w14:paraId="3F4FB8A0" w14:textId="5C7C327B"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t>Договорные отношения Участников возникают с даты регистрации Репозитарием Заявления о присоединении к Правилам осуществления репозитарной деятельности НКО АО НРД (</w:t>
      </w:r>
      <w:hyperlink w:anchor="_Приложение_1.1" w:history="1">
        <w:r w:rsidRPr="00110802">
          <w:rPr>
            <w:rStyle w:val="ab"/>
          </w:rPr>
          <w:t>Приложение 1.1</w:t>
        </w:r>
      </w:hyperlink>
      <w:r w:rsidRPr="00110802">
        <w:t xml:space="preserve"> Правил).</w:t>
      </w:r>
    </w:p>
    <w:p w14:paraId="706A9722" w14:textId="77777777" w:rsidR="0076141D" w:rsidRPr="00110802" w:rsidRDefault="0076141D" w:rsidP="00C42178">
      <w:pPr>
        <w:pStyle w:val="af1"/>
        <w:widowControl w:val="0"/>
        <w:numPr>
          <w:ilvl w:val="1"/>
          <w:numId w:val="7"/>
        </w:numPr>
        <w:spacing w:before="0" w:line="240" w:lineRule="auto"/>
        <w:ind w:left="851" w:hanging="851"/>
        <w:contextualSpacing w:val="0"/>
        <w:outlineLvl w:val="3"/>
      </w:pPr>
      <w:r w:rsidRPr="00110802">
        <w:t>Клиентам, заключившим Соглашение об условиях оказания репозитарных услуг или Договор об оказании репозитарных услуг до даты публикации настоящей редакции Правил на Сайте, Репозитарий предлагает изложить их в редакции настоящих Правил, а дополнительные соглашения, заключенные к указанным договорам до 31 декабря 2018 года включительно – признать расторгнутыми. Если в течение 5 (пяти) рабочих дней с даты размещения настоящей редакции Правил на Сайте:</w:t>
      </w:r>
    </w:p>
    <w:p w14:paraId="4434D85B" w14:textId="6640F09F" w:rsidR="0076141D" w:rsidRPr="00110802" w:rsidRDefault="0076141D" w:rsidP="002E3CD1">
      <w:pPr>
        <w:pStyle w:val="af1"/>
        <w:widowControl w:val="0"/>
        <w:numPr>
          <w:ilvl w:val="2"/>
          <w:numId w:val="7"/>
        </w:numPr>
        <w:spacing w:before="0" w:line="240" w:lineRule="auto"/>
        <w:ind w:left="851" w:hanging="851"/>
        <w:contextualSpacing w:val="0"/>
        <w:outlineLvl w:val="3"/>
      </w:pPr>
      <w:r w:rsidRPr="00110802">
        <w:t>в Репозитарий поступит уведомление о расторжении Соглашения об условиях оказания репозитарных услуг или Договора об оказании репозитарных услуг, в связи с отказом Клиента присоединиться к новой редакцией Правил – указанные договоры или соглашения (включая дополнительные соглашения) считаются расторгнутыми в дату вступления в силу новой редакции Правил;</w:t>
      </w:r>
    </w:p>
    <w:p w14:paraId="3A5CEF34" w14:textId="77777777" w:rsidR="0076141D" w:rsidRPr="00110802" w:rsidRDefault="0076141D" w:rsidP="002E3CD1">
      <w:pPr>
        <w:pStyle w:val="af1"/>
        <w:widowControl w:val="0"/>
        <w:numPr>
          <w:ilvl w:val="2"/>
          <w:numId w:val="7"/>
        </w:numPr>
        <w:spacing w:before="0" w:line="240" w:lineRule="auto"/>
        <w:ind w:left="851" w:hanging="851"/>
        <w:contextualSpacing w:val="0"/>
        <w:outlineLvl w:val="3"/>
      </w:pPr>
      <w:r w:rsidRPr="00110802">
        <w:t>в Репозитарий не поступит уведомление о расторжении Соглашения об условиях оказания репозитарных услуг или Договора об оказании репозитарных услуг, в связи с принятием Репозитарием новой редакции Правил:</w:t>
      </w:r>
    </w:p>
    <w:p w14:paraId="1A51770F" w14:textId="459D3F93" w:rsidR="0076141D" w:rsidRPr="00110802" w:rsidRDefault="0076141D" w:rsidP="002E3CD1">
      <w:pPr>
        <w:pStyle w:val="af1"/>
        <w:widowControl w:val="0"/>
        <w:numPr>
          <w:ilvl w:val="3"/>
          <w:numId w:val="31"/>
        </w:numPr>
        <w:spacing w:before="0" w:line="240" w:lineRule="auto"/>
        <w:ind w:left="851" w:hanging="851"/>
        <w:contextualSpacing w:val="0"/>
        <w:outlineLvl w:val="3"/>
      </w:pPr>
      <w:r w:rsidRPr="00110802">
        <w:t>Клиент считается согласившимся с предложением об изменении Соглашения об условиях оказания репозитарных услуг или Договора об оказании репозитарных услуг путем изложения их в редакции настоящих Правил. Датой заключения Договора об оказании репозитарных услуг является первоначальная дата заключения Соглашения об условиях оказания репозитарных услуг или Договора об оказании репозитарных услуг;</w:t>
      </w:r>
    </w:p>
    <w:p w14:paraId="425133C5" w14:textId="1A0B809D" w:rsidR="0076141D" w:rsidRPr="00110802" w:rsidRDefault="0076141D" w:rsidP="002E3CD1">
      <w:pPr>
        <w:pStyle w:val="af1"/>
        <w:widowControl w:val="0"/>
        <w:numPr>
          <w:ilvl w:val="3"/>
          <w:numId w:val="31"/>
        </w:numPr>
        <w:spacing w:before="0" w:line="240" w:lineRule="auto"/>
        <w:ind w:left="851" w:hanging="851"/>
        <w:contextualSpacing w:val="0"/>
        <w:outlineLvl w:val="3"/>
      </w:pPr>
      <w:r w:rsidRPr="00110802">
        <w:t>дополнительные соглашения к Соглашениям об условиях оказания репозитарных услуг или Договорам об оказании репозитарных услуг, до 31 декабря 2018 года включительно – считаются расторгнутыми в дату вступления в силу новой редакции Правил.</w:t>
      </w:r>
    </w:p>
    <w:p w14:paraId="403BE4AF" w14:textId="77777777" w:rsidR="0076141D" w:rsidRPr="00110802" w:rsidRDefault="0076141D" w:rsidP="00C42178">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Если дополнительные соглашения к Договору об оказании репозитарных услуг, заключенные после 1 января 2019 года, противоречат Правилам или дополняют Правила, применяются условия, предусмотренные такими дополнительными соглашениями.</w:t>
      </w:r>
    </w:p>
    <w:p w14:paraId="54C0D86D"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119" w:name="_Toc14257823"/>
      <w:bookmarkStart w:id="120" w:name="_Toc34913239"/>
      <w:bookmarkStart w:id="121" w:name="_Toc47527580"/>
      <w:bookmarkStart w:id="122" w:name="_Toc70413176"/>
      <w:r w:rsidRPr="00110802">
        <w:rPr>
          <w:rFonts w:ascii="Times New Roman" w:hAnsi="Times New Roman" w:cs="Times New Roman"/>
        </w:rPr>
        <w:t>Присвоение Репозитарного кода</w:t>
      </w:r>
      <w:bookmarkEnd w:id="119"/>
      <w:bookmarkEnd w:id="120"/>
      <w:bookmarkEnd w:id="121"/>
      <w:bookmarkEnd w:id="122"/>
    </w:p>
    <w:p w14:paraId="153C2DEB" w14:textId="77777777" w:rsidR="008063C4" w:rsidRPr="00110802" w:rsidRDefault="0076141D" w:rsidP="008063C4">
      <w:pPr>
        <w:pStyle w:val="af1"/>
        <w:widowControl w:val="0"/>
        <w:numPr>
          <w:ilvl w:val="1"/>
          <w:numId w:val="7"/>
        </w:numPr>
        <w:spacing w:before="0" w:line="240" w:lineRule="auto"/>
        <w:ind w:left="851" w:hanging="851"/>
        <w:contextualSpacing w:val="0"/>
        <w:outlineLvl w:val="3"/>
      </w:pPr>
      <w:r w:rsidRPr="00110802">
        <w:t>Клиент вправе иметь (получить) несколько Репозитарных кодов и использовать любой из них.</w:t>
      </w:r>
    </w:p>
    <w:p w14:paraId="5F36C6F7" w14:textId="20026853" w:rsidR="0076141D" w:rsidRPr="00110802" w:rsidRDefault="0076141D" w:rsidP="003D5334">
      <w:pPr>
        <w:pStyle w:val="af1"/>
        <w:widowControl w:val="0"/>
        <w:numPr>
          <w:ilvl w:val="1"/>
          <w:numId w:val="7"/>
        </w:numPr>
        <w:spacing w:before="0" w:line="240" w:lineRule="auto"/>
        <w:ind w:left="851" w:hanging="851"/>
        <w:contextualSpacing w:val="0"/>
        <w:outlineLvl w:val="3"/>
      </w:pPr>
      <w:r w:rsidRPr="00110802">
        <w:t>Если Клиент предполагает использовать в качестве Репозитарного кода (Репозитарных кодов) один из кодов, присвоенных ему ранее в рамках других договоров с НРД, он должен указать его при подаче Заявки на присвоение репозитарного кода (Форма CM006).</w:t>
      </w:r>
    </w:p>
    <w:p w14:paraId="537BE81E"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Если Клиент не имеет Репозитарного кода или не намерен использовать ранее присвоенные коды, он должен подать Заявку на присвоение репозитарного кода (Форма CM006). При необходимости использования нескольких Репозитарных кодов, их присвоение (получение) может осуществляться в рамках одной заявки.</w:t>
      </w:r>
    </w:p>
    <w:p w14:paraId="5384A070" w14:textId="3E493008"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Заявка на присвоение Репозитарного кода подается в Репозитарий только на бумажном носителе.</w:t>
      </w:r>
    </w:p>
    <w:p w14:paraId="220BC4DA" w14:textId="1410B513" w:rsidR="0076141D" w:rsidRPr="00110802" w:rsidRDefault="0076141D" w:rsidP="00AB319F">
      <w:pPr>
        <w:pStyle w:val="af1"/>
        <w:widowControl w:val="0"/>
        <w:numPr>
          <w:ilvl w:val="1"/>
          <w:numId w:val="7"/>
        </w:numPr>
        <w:spacing w:before="0" w:line="240" w:lineRule="auto"/>
        <w:ind w:left="851" w:hanging="851"/>
        <w:contextualSpacing w:val="0"/>
        <w:outlineLvl w:val="3"/>
      </w:pPr>
      <w:r w:rsidRPr="00110802">
        <w:t>Репозитарный код присваивается при внесении записи о Репозитарном коде Клиента в учетную систему Репозитария. Информация о присвоенном Репозитарном коде предоставляется Клиенту путем передачи ему копии Заявки на присвоение Репозитарного кода с отметкой о принятии Заявки на регистрацию с присвоенным Репозитарным кодом (Репозитарными кодами) за подписью уполномоченного сотрудника Репозитария.</w:t>
      </w:r>
    </w:p>
    <w:p w14:paraId="388BA2B5"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Для прекращения использования Репозитарного кода Клиент подает в Репозитарий Заявку на приостановление использования репозитарного кода (Форма CM009) в отношении определенного Репозитарного кода.</w:t>
      </w:r>
    </w:p>
    <w:p w14:paraId="5FEDC67B"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Клиент вправе зарегистрировать в СЭД (в соответствии с Договором ЭДО) для каждого из своих Репозитарных кодов сертификат ключа проверки электронной подписи</w:t>
      </w:r>
      <w:r w:rsidR="00730C6D" w:rsidRPr="00110802">
        <w:t>.</w:t>
      </w:r>
    </w:p>
    <w:p w14:paraId="3FE43686"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123" w:name="_Toc29891321"/>
      <w:bookmarkStart w:id="124" w:name="_Toc34913240"/>
      <w:bookmarkStart w:id="125" w:name="_Toc47527581"/>
      <w:bookmarkStart w:id="126" w:name="_Toc70413177"/>
      <w:r w:rsidRPr="00110802">
        <w:rPr>
          <w:rFonts w:ascii="Times New Roman" w:hAnsi="Times New Roman" w:cs="Times New Roman"/>
        </w:rPr>
        <w:t>Прекращение Договора об оказании репозитарных услуг</w:t>
      </w:r>
      <w:bookmarkEnd w:id="123"/>
      <w:bookmarkEnd w:id="124"/>
      <w:bookmarkEnd w:id="125"/>
      <w:bookmarkEnd w:id="126"/>
    </w:p>
    <w:p w14:paraId="310C845A" w14:textId="30E9DFAA" w:rsidR="0076141D" w:rsidRPr="00110802" w:rsidRDefault="0076141D" w:rsidP="00A63FBC">
      <w:pPr>
        <w:pStyle w:val="af1"/>
        <w:widowControl w:val="0"/>
        <w:numPr>
          <w:ilvl w:val="1"/>
          <w:numId w:val="7"/>
        </w:numPr>
        <w:spacing w:before="0" w:line="240" w:lineRule="auto"/>
        <w:ind w:left="851" w:hanging="851"/>
        <w:contextualSpacing w:val="0"/>
        <w:outlineLvl w:val="3"/>
      </w:pPr>
      <w:r w:rsidRPr="00110802">
        <w:t>При ликвидации Клиента или внесении записи о прекращении деятельности юридического лица в национальный реестр государственной регистрации юридических лиц (или иной реестр, установленный личным законом страны Клиента для государственной регистрации юридических лиц) Договор об оказании репозитарных услуг прекращается и Репозитарий самостоятельно, путем подачи Служебных поручений, Дерегистрирует все Договоры и Генеральные соглашения, открытые на момент ликвидации, по которым Клиент является стороной Договора.</w:t>
      </w:r>
      <w:bookmarkStart w:id="127" w:name="_MailEndCompose"/>
      <w:bookmarkEnd w:id="127"/>
    </w:p>
    <w:p w14:paraId="483E4A16" w14:textId="77777777" w:rsidR="0076141D" w:rsidRPr="00110802" w:rsidRDefault="0076141D" w:rsidP="00A63FBC">
      <w:pPr>
        <w:pStyle w:val="af1"/>
        <w:widowControl w:val="0"/>
        <w:numPr>
          <w:ilvl w:val="1"/>
          <w:numId w:val="7"/>
        </w:numPr>
        <w:spacing w:before="0" w:line="240" w:lineRule="auto"/>
        <w:ind w:left="851" w:hanging="851"/>
        <w:contextualSpacing w:val="0"/>
        <w:outlineLvl w:val="3"/>
      </w:pPr>
      <w:r w:rsidRPr="00110802">
        <w:t>Договор об оказании репозитарных услуг может быть расторгнут по соглашению Участников, а также в одностороннем порядке по инициативе любого Участника.</w:t>
      </w:r>
    </w:p>
    <w:p w14:paraId="18ACFC38" w14:textId="77777777" w:rsidR="0076141D" w:rsidRPr="00110802" w:rsidRDefault="0076141D" w:rsidP="00A63FBC">
      <w:pPr>
        <w:pStyle w:val="af1"/>
        <w:widowControl w:val="0"/>
        <w:numPr>
          <w:ilvl w:val="1"/>
          <w:numId w:val="7"/>
        </w:numPr>
        <w:spacing w:before="0" w:line="240" w:lineRule="auto"/>
        <w:ind w:left="851" w:hanging="851"/>
        <w:contextualSpacing w:val="0"/>
        <w:outlineLvl w:val="3"/>
      </w:pPr>
      <w:r w:rsidRPr="00110802">
        <w:t>При расторжении Договора об оказании репозитарных услуг по инициативе одного из Участников Договор об оказании репозитарных услуг считается расторгнутым по истечении 10 (десяти) календарных дней с даты направления/получения Репозитарием уведомления о расторжении Договора об оказании репозитарных услуг. Репозитарий прекращает внесения записей в Реестр договоров с даты расторжения Договора об оказании репозитарных услуг.</w:t>
      </w:r>
    </w:p>
    <w:p w14:paraId="3F54BC19" w14:textId="77777777" w:rsidR="0076141D" w:rsidRPr="00110802" w:rsidRDefault="0076141D" w:rsidP="00A63FBC">
      <w:pPr>
        <w:pStyle w:val="af1"/>
        <w:widowControl w:val="0"/>
        <w:numPr>
          <w:ilvl w:val="1"/>
          <w:numId w:val="7"/>
        </w:numPr>
        <w:spacing w:before="0" w:line="240" w:lineRule="auto"/>
        <w:ind w:left="851" w:hanging="851"/>
        <w:contextualSpacing w:val="0"/>
        <w:outlineLvl w:val="3"/>
      </w:pPr>
      <w:r w:rsidRPr="00110802">
        <w:t>Уведомление о расторжении Договора об оказании репозитарных услуг вручается представителю Участника или направляется регистрируемым почтовым отправлением по почтовому адресу Участника (почтовый адрес Репозитария размещен на Сайте).</w:t>
      </w:r>
    </w:p>
    <w:p w14:paraId="2EA6A70E" w14:textId="23A9886E" w:rsidR="00D70851" w:rsidRPr="00110802" w:rsidRDefault="0076141D" w:rsidP="00D70851">
      <w:pPr>
        <w:pStyle w:val="af1"/>
        <w:widowControl w:val="0"/>
        <w:numPr>
          <w:ilvl w:val="1"/>
          <w:numId w:val="7"/>
        </w:numPr>
        <w:spacing w:before="0" w:line="240" w:lineRule="auto"/>
        <w:ind w:left="851" w:hanging="851"/>
        <w:contextualSpacing w:val="0"/>
        <w:outlineLvl w:val="3"/>
      </w:pPr>
      <w:bookmarkStart w:id="128" w:name="_Ref529463139"/>
      <w:r w:rsidRPr="00110802">
        <w:t>Клиент до направления в Репозитарий Уведомления о расторжении Договора об оказании репозитарных услуг обязан Дерегистрировать все Договоры и Генеральные соглашения, по которым он является стороной и записи о которых внесены в Реестр договоров.</w:t>
      </w:r>
    </w:p>
    <w:p w14:paraId="30C0D710" w14:textId="1BAF4995" w:rsidR="0076141D" w:rsidRPr="00110802" w:rsidRDefault="00120F59" w:rsidP="00D70851">
      <w:pPr>
        <w:pStyle w:val="af1"/>
        <w:widowControl w:val="0"/>
        <w:spacing w:before="0" w:line="240" w:lineRule="auto"/>
        <w:ind w:left="851"/>
        <w:contextualSpacing w:val="0"/>
        <w:outlineLvl w:val="3"/>
      </w:pPr>
      <w:r w:rsidRPr="00110802">
        <w:t>Указанное требование не применяется в отношении Клиентов, предоставля</w:t>
      </w:r>
      <w:r w:rsidR="00485776" w:rsidRPr="00110802">
        <w:t>ющих в Репозитарий информацию о банковских вкладах и об операциях с денежными средствами по ним, информаци</w:t>
      </w:r>
      <w:r w:rsidR="00C50627" w:rsidRPr="00110802">
        <w:t>ю</w:t>
      </w:r>
      <w:r w:rsidR="00485776" w:rsidRPr="00110802">
        <w:t xml:space="preserve"> о совершении иных финансовых сделок</w:t>
      </w:r>
      <w:r w:rsidRPr="00110802">
        <w:t xml:space="preserve"> </w:t>
      </w:r>
      <w:r w:rsidR="003033AB" w:rsidRPr="00110802">
        <w:t>и</w:t>
      </w:r>
      <w:r w:rsidRPr="00110802">
        <w:t xml:space="preserve"> </w:t>
      </w:r>
      <w:r w:rsidR="00485776" w:rsidRPr="00110802">
        <w:t xml:space="preserve">об </w:t>
      </w:r>
      <w:r w:rsidRPr="00110802">
        <w:t>операциях по ним</w:t>
      </w:r>
      <w:r w:rsidR="00485776" w:rsidRPr="00110802">
        <w:t xml:space="preserve"> с использованием Финансовой </w:t>
      </w:r>
      <w:r w:rsidR="00032BF9" w:rsidRPr="00110802">
        <w:t>платформы</w:t>
      </w:r>
      <w:r w:rsidRPr="00110802">
        <w:t>.</w:t>
      </w:r>
    </w:p>
    <w:p w14:paraId="71073B54" w14:textId="09FC4CFE" w:rsidR="0076141D" w:rsidRPr="00110802" w:rsidRDefault="0076141D" w:rsidP="00D70851">
      <w:pPr>
        <w:pStyle w:val="af1"/>
        <w:widowControl w:val="0"/>
        <w:spacing w:before="0" w:line="240" w:lineRule="auto"/>
        <w:ind w:left="851"/>
        <w:contextualSpacing w:val="0"/>
        <w:outlineLvl w:val="3"/>
      </w:pPr>
      <w:r w:rsidRPr="00110802">
        <w:t>Если на дату расторжения Договора об оказании репозитарных услуг Клиент не осуществил указанные действия, направленное им Уведомление о расторжении признается недействительным и Договор об оказании репозитарных услуг не расторгается.</w:t>
      </w:r>
      <w:bookmarkEnd w:id="128"/>
    </w:p>
    <w:p w14:paraId="3D7C0066" w14:textId="2272C149" w:rsidR="00F041F0" w:rsidRPr="00110802" w:rsidRDefault="0076141D" w:rsidP="00A63FBC">
      <w:pPr>
        <w:pStyle w:val="af1"/>
        <w:widowControl w:val="0"/>
        <w:numPr>
          <w:ilvl w:val="1"/>
          <w:numId w:val="7"/>
        </w:numPr>
        <w:spacing w:before="0" w:line="240" w:lineRule="auto"/>
        <w:ind w:left="851" w:hanging="851"/>
        <w:contextualSpacing w:val="0"/>
        <w:outlineLvl w:val="3"/>
        <w:rPr>
          <w:i/>
        </w:rPr>
      </w:pPr>
      <w:bookmarkStart w:id="129" w:name="_Ref45828276"/>
      <w:r w:rsidRPr="00110802">
        <w:t>При прекращении Договора об оказании репозитарных услуг Репозитарий направляет контрагентам Клиента по действующим Генеральным соглашениям Уведомление об отмене полномочий информирующего лица или о расторжении договора об оказании репозитарных услуг (Форма RM010). Указанное уведомление не направляется, если</w:t>
      </w:r>
      <w:r w:rsidRPr="00110802">
        <w:rPr>
          <w:i/>
        </w:rPr>
        <w:t xml:space="preserve"> </w:t>
      </w:r>
      <w:r w:rsidRPr="00110802">
        <w:t>ранее Клиент подал в Репозитарий Уведомление об отказе от предоставления сведений в Репозитарий (Форма СМ012).</w:t>
      </w:r>
      <w:bookmarkEnd w:id="129"/>
    </w:p>
    <w:p w14:paraId="59281EB2" w14:textId="0F315456" w:rsidR="0076141D" w:rsidRPr="00110802" w:rsidRDefault="0076141D" w:rsidP="00F27577">
      <w:pPr>
        <w:pStyle w:val="af1"/>
        <w:widowControl w:val="0"/>
        <w:numPr>
          <w:ilvl w:val="1"/>
          <w:numId w:val="7"/>
        </w:numPr>
        <w:spacing w:before="0" w:line="240" w:lineRule="auto"/>
        <w:ind w:left="851" w:hanging="851"/>
        <w:contextualSpacing w:val="0"/>
        <w:outlineLvl w:val="3"/>
      </w:pPr>
      <w:r w:rsidRPr="00110802">
        <w:t>Если Клиент, для которого законодательством Российской Федерации исключена обязанность предоставлять информацию в Реестр договоров, отказывается от ее предоставления и принимает решение о расторжении Договора об оказании репозитарных услуг, он обязан расторгнуть договор путем направления в Репозитарий Уведомления о намерении расторгнуть договор об оказании репозитарных услуг (Форма СМ014).</w:t>
      </w:r>
    </w:p>
    <w:p w14:paraId="732E841A" w14:textId="77777777" w:rsidR="0076141D" w:rsidRPr="00110802" w:rsidRDefault="0076141D" w:rsidP="00557E48">
      <w:pPr>
        <w:pStyle w:val="af1"/>
        <w:widowControl w:val="0"/>
        <w:numPr>
          <w:ilvl w:val="1"/>
          <w:numId w:val="7"/>
        </w:numPr>
        <w:spacing w:before="0" w:line="240" w:lineRule="auto"/>
        <w:ind w:left="851" w:hanging="851"/>
        <w:contextualSpacing w:val="0"/>
        <w:outlineLvl w:val="3"/>
      </w:pPr>
      <w:r w:rsidRPr="00110802">
        <w:t>Расторжение Договора об оказании репозитарных услуг не освобождает Участников от исполнения обязательств, которые возникли до его даты расторжения.</w:t>
      </w:r>
    </w:p>
    <w:p w14:paraId="5A8ED9CC" w14:textId="77777777" w:rsidR="0076141D" w:rsidRPr="00110802" w:rsidRDefault="0076141D" w:rsidP="00557E48">
      <w:pPr>
        <w:pStyle w:val="af1"/>
        <w:widowControl w:val="0"/>
        <w:numPr>
          <w:ilvl w:val="1"/>
          <w:numId w:val="7"/>
        </w:numPr>
        <w:spacing w:before="0" w:line="240" w:lineRule="auto"/>
        <w:ind w:left="851" w:hanging="851"/>
        <w:contextualSpacing w:val="0"/>
        <w:outlineLvl w:val="3"/>
      </w:pPr>
      <w:bookmarkStart w:id="130" w:name="_Ref2857499"/>
      <w:r w:rsidRPr="00110802">
        <w:t>При расторжении Договора об оказании репозитарных услуг при условии полной оплаты Репозитарных услуг, Клиент вправе потребовать передачу информации из Реестра договоров иному лицу, оказывающему Репозитарные услуги, при условии письменного согласия другой стороны Договора. Особенности передачи Реестра договоров, оплаты и прочие условия определяются в соглашении, заключаемом между Репозитарием и Клиентом.</w:t>
      </w:r>
      <w:bookmarkEnd w:id="130"/>
    </w:p>
    <w:p w14:paraId="354646CB" w14:textId="77777777" w:rsidR="0076141D" w:rsidRPr="00110802" w:rsidRDefault="0076141D" w:rsidP="00557E48">
      <w:pPr>
        <w:pStyle w:val="af1"/>
        <w:widowControl w:val="0"/>
        <w:numPr>
          <w:ilvl w:val="1"/>
          <w:numId w:val="7"/>
        </w:numPr>
        <w:spacing w:before="0" w:line="240" w:lineRule="auto"/>
        <w:ind w:left="851" w:hanging="851"/>
        <w:contextualSpacing w:val="0"/>
        <w:outlineLvl w:val="3"/>
      </w:pPr>
      <w:r w:rsidRPr="00110802">
        <w:t>Расторжение Договора об оказании репозитарных услуг, не сопряженное с нарушением положений Правил, не рассматриваются Участниками как нарушение их прав и законных интересов. Ни один из Участников не будет требовать от другого Участника возмещения возможных убытков, причиненных таким расторжением.</w:t>
      </w:r>
    </w:p>
    <w:p w14:paraId="6416B1DC" w14:textId="77777777" w:rsidR="0076141D" w:rsidRPr="00110802" w:rsidRDefault="0076141D" w:rsidP="00557E48">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131" w:name="_Toc531783730"/>
      <w:bookmarkStart w:id="132" w:name="_Toc14257811"/>
      <w:bookmarkStart w:id="133" w:name="_Toc34913241"/>
      <w:bookmarkStart w:id="134" w:name="_Toc47527582"/>
      <w:bookmarkStart w:id="135" w:name="_Toc70413178"/>
      <w:bookmarkEnd w:id="131"/>
      <w:r w:rsidRPr="00110802">
        <w:rPr>
          <w:rFonts w:ascii="Times New Roman" w:hAnsi="Times New Roman" w:cs="Times New Roman"/>
        </w:rPr>
        <w:t>Права, обязанности и ответственность Участников</w:t>
      </w:r>
      <w:bookmarkEnd w:id="132"/>
      <w:bookmarkEnd w:id="133"/>
      <w:bookmarkEnd w:id="134"/>
      <w:bookmarkEnd w:id="135"/>
    </w:p>
    <w:p w14:paraId="55B23623" w14:textId="77777777" w:rsidR="0076141D" w:rsidRPr="00110802" w:rsidRDefault="0076141D" w:rsidP="00557E48">
      <w:pPr>
        <w:pStyle w:val="af1"/>
        <w:widowControl w:val="0"/>
        <w:numPr>
          <w:ilvl w:val="1"/>
          <w:numId w:val="7"/>
        </w:numPr>
        <w:spacing w:before="0" w:line="240" w:lineRule="auto"/>
        <w:ind w:left="851" w:hanging="851"/>
        <w:contextualSpacing w:val="0"/>
        <w:outlineLvl w:val="3"/>
        <w:rPr>
          <w:u w:val="single"/>
        </w:rPr>
      </w:pPr>
      <w:bookmarkStart w:id="136" w:name="_Toc525567435"/>
      <w:bookmarkStart w:id="137" w:name="_Toc525567722"/>
      <w:bookmarkStart w:id="138" w:name="_Toc525567995"/>
      <w:bookmarkStart w:id="139" w:name="_Toc525568268"/>
      <w:bookmarkStart w:id="140" w:name="_Toc525568541"/>
      <w:bookmarkStart w:id="141" w:name="_Toc525568814"/>
      <w:bookmarkStart w:id="142" w:name="_Toc525569087"/>
      <w:bookmarkStart w:id="143" w:name="_Toc525569360"/>
      <w:bookmarkStart w:id="144" w:name="_Toc525569633"/>
      <w:bookmarkStart w:id="145" w:name="_Toc526843721"/>
      <w:bookmarkStart w:id="146" w:name="_Toc526843983"/>
      <w:bookmarkStart w:id="147" w:name="_Toc526864646"/>
      <w:bookmarkStart w:id="148" w:name="_Toc526864903"/>
      <w:bookmarkStart w:id="149" w:name="_Toc526871866"/>
      <w:bookmarkStart w:id="150" w:name="_Toc526872125"/>
      <w:bookmarkStart w:id="151" w:name="_Toc526872382"/>
      <w:bookmarkStart w:id="152" w:name="_Toc526938271"/>
      <w:bookmarkStart w:id="153" w:name="_Toc526938662"/>
      <w:bookmarkStart w:id="154" w:name="_Toc526938924"/>
      <w:bookmarkStart w:id="155" w:name="_Toc526939295"/>
      <w:bookmarkStart w:id="156" w:name="_Toc526952465"/>
      <w:bookmarkStart w:id="157" w:name="_Toc529441119"/>
      <w:bookmarkStart w:id="158" w:name="_Toc529441378"/>
      <w:bookmarkStart w:id="159" w:name="_Toc531783732"/>
      <w:bookmarkStart w:id="160" w:name="_Toc529441120"/>
      <w:bookmarkStart w:id="161" w:name="_Toc529441379"/>
      <w:bookmarkStart w:id="162" w:name="_Toc531783733"/>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rsidRPr="00110802">
        <w:rPr>
          <w:u w:val="single"/>
        </w:rPr>
        <w:t>Репозитарий обязан:</w:t>
      </w:r>
    </w:p>
    <w:p w14:paraId="30D3C82A" w14:textId="5683D3E4" w:rsidR="0076141D" w:rsidRPr="00110802" w:rsidRDefault="0076141D" w:rsidP="00557E48">
      <w:pPr>
        <w:pStyle w:val="4"/>
        <w:numPr>
          <w:ilvl w:val="2"/>
          <w:numId w:val="7"/>
        </w:numPr>
        <w:spacing w:before="0" w:after="120" w:line="240" w:lineRule="auto"/>
        <w:ind w:left="851" w:hanging="851"/>
        <w:rPr>
          <w:rFonts w:ascii="Times New Roman" w:hAnsi="Times New Roman" w:cs="Times New Roman"/>
        </w:rPr>
      </w:pPr>
      <w:r w:rsidRPr="00110802">
        <w:rPr>
          <w:rFonts w:ascii="Times New Roman" w:hAnsi="Times New Roman" w:cs="Times New Roman"/>
          <w:b w:val="0"/>
          <w:i w:val="0"/>
        </w:rPr>
        <w:t xml:space="preserve">не позднее 2 (двух) рабочих дней с даты заключения Договора об оказании репозитарных услуг или с даты предоставления обновленных документов (в соответствии с пунктом </w:t>
      </w:r>
      <w:r w:rsidRPr="00110802">
        <w:rPr>
          <w:rFonts w:ascii="Times New Roman" w:hAnsi="Times New Roman" w:cs="Times New Roman"/>
          <w:b w:val="0"/>
          <w:i w:val="0"/>
        </w:rPr>
        <w:fldChar w:fldCharType="begin"/>
      </w:r>
      <w:r w:rsidRPr="00110802">
        <w:rPr>
          <w:rFonts w:ascii="Times New Roman" w:hAnsi="Times New Roman" w:cs="Times New Roman"/>
          <w:b w:val="0"/>
          <w:i w:val="0"/>
        </w:rPr>
        <w:instrText xml:space="preserve"> REF _Ref18397690 \r \h  \* MERGEFORMAT </w:instrText>
      </w:r>
      <w:r w:rsidRPr="00110802">
        <w:rPr>
          <w:rFonts w:ascii="Times New Roman" w:hAnsi="Times New Roman" w:cs="Times New Roman"/>
          <w:b w:val="0"/>
          <w:i w:val="0"/>
        </w:rPr>
      </w:r>
      <w:r w:rsidRPr="00110802">
        <w:rPr>
          <w:rFonts w:ascii="Times New Roman" w:hAnsi="Times New Roman" w:cs="Times New Roman"/>
          <w:b w:val="0"/>
          <w:i w:val="0"/>
        </w:rPr>
        <w:fldChar w:fldCharType="separate"/>
      </w:r>
      <w:r w:rsidR="00C726E6" w:rsidRPr="00110802">
        <w:rPr>
          <w:rFonts w:ascii="Times New Roman" w:hAnsi="Times New Roman" w:cs="Times New Roman"/>
          <w:b w:val="0"/>
          <w:i w:val="0"/>
        </w:rPr>
        <w:t>6.2.1</w:t>
      </w:r>
      <w:r w:rsidRPr="00110802">
        <w:rPr>
          <w:rFonts w:ascii="Times New Roman" w:hAnsi="Times New Roman" w:cs="Times New Roman"/>
          <w:b w:val="0"/>
          <w:i w:val="0"/>
        </w:rPr>
        <w:fldChar w:fldCharType="end"/>
      </w:r>
      <w:r w:rsidRPr="00110802">
        <w:rPr>
          <w:rFonts w:ascii="Times New Roman" w:hAnsi="Times New Roman" w:cs="Times New Roman"/>
          <w:b w:val="0"/>
          <w:i w:val="0"/>
        </w:rPr>
        <w:t xml:space="preserve"> Правил) зарегистрировать реквизиты Клиента в системе учета Репозитария.</w:t>
      </w:r>
    </w:p>
    <w:p w14:paraId="47B2B8DE" w14:textId="77777777" w:rsidR="0076141D" w:rsidRPr="00110802" w:rsidRDefault="0076141D" w:rsidP="00557E48">
      <w:pPr>
        <w:pStyle w:val="4"/>
        <w:numPr>
          <w:ilvl w:val="2"/>
          <w:numId w:val="7"/>
        </w:numPr>
        <w:spacing w:before="0" w:after="120" w:line="240" w:lineRule="auto"/>
        <w:ind w:left="851" w:hanging="851"/>
        <w:rPr>
          <w:rFonts w:ascii="Times New Roman" w:hAnsi="Times New Roman" w:cs="Times New Roman"/>
        </w:rPr>
      </w:pPr>
      <w:r w:rsidRPr="00110802">
        <w:rPr>
          <w:rFonts w:ascii="Times New Roman" w:hAnsi="Times New Roman" w:cs="Times New Roman"/>
          <w:b w:val="0"/>
          <w:i w:val="0"/>
        </w:rPr>
        <w:t>контролировать целостность полученных сообщений и документов, связанных с ведением Реестра договоров, а также обеспечивать целостность записей, внесенных в Реестр договоров, защиту их от искажений и несанкционированного доступа, сохранность электронной подписи в течение сроков хранения, установленных Правилами;</w:t>
      </w:r>
    </w:p>
    <w:p w14:paraId="2E6AECAC" w14:textId="77777777" w:rsidR="0076141D" w:rsidRPr="00110802" w:rsidRDefault="0076141D" w:rsidP="00557E48">
      <w:pPr>
        <w:pStyle w:val="4"/>
        <w:numPr>
          <w:ilvl w:val="2"/>
          <w:numId w:val="7"/>
        </w:numPr>
        <w:spacing w:before="0" w:after="120" w:line="240" w:lineRule="auto"/>
        <w:ind w:left="851" w:hanging="851"/>
        <w:rPr>
          <w:rFonts w:ascii="Times New Roman" w:hAnsi="Times New Roman" w:cs="Times New Roman"/>
        </w:rPr>
      </w:pPr>
      <w:r w:rsidRPr="00110802">
        <w:rPr>
          <w:rFonts w:ascii="Times New Roman" w:hAnsi="Times New Roman" w:cs="Times New Roman"/>
          <w:b w:val="0"/>
          <w:i w:val="0"/>
        </w:rPr>
        <w:t>уведомить Клиентов об изменениях адреса места нахождения, почтового адреса и банковских реквизитов в срок не позднее 3 (трех) рабочих дней с даты таких изменений путем размещения информации на Сайте;</w:t>
      </w:r>
    </w:p>
    <w:p w14:paraId="57065C06" w14:textId="2730E1B8" w:rsidR="0076141D" w:rsidRPr="00110802"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 xml:space="preserve">при предоставлении Клиентом информации, предусмотренной пунктом </w:t>
      </w:r>
      <w:r w:rsidR="00D35B7B" w:rsidRPr="00110802">
        <w:rPr>
          <w:rFonts w:ascii="Times New Roman" w:hAnsi="Times New Roman" w:cs="Times New Roman"/>
          <w:b w:val="0"/>
          <w:i w:val="0"/>
        </w:rPr>
        <w:fldChar w:fldCharType="begin"/>
      </w:r>
      <w:r w:rsidR="00D35B7B" w:rsidRPr="00110802">
        <w:rPr>
          <w:rFonts w:ascii="Times New Roman" w:hAnsi="Times New Roman" w:cs="Times New Roman"/>
          <w:b w:val="0"/>
          <w:i w:val="0"/>
        </w:rPr>
        <w:instrText xml:space="preserve"> REF _Ref47047911 \r \h  \* MERGEFORMAT </w:instrText>
      </w:r>
      <w:r w:rsidR="00D35B7B" w:rsidRPr="00110802">
        <w:rPr>
          <w:rFonts w:ascii="Times New Roman" w:hAnsi="Times New Roman" w:cs="Times New Roman"/>
          <w:b w:val="0"/>
          <w:i w:val="0"/>
        </w:rPr>
      </w:r>
      <w:r w:rsidR="00D35B7B" w:rsidRPr="00110802">
        <w:rPr>
          <w:rFonts w:ascii="Times New Roman" w:hAnsi="Times New Roman" w:cs="Times New Roman"/>
          <w:b w:val="0"/>
          <w:i w:val="0"/>
        </w:rPr>
        <w:fldChar w:fldCharType="separate"/>
      </w:r>
      <w:r w:rsidR="00C726E6" w:rsidRPr="00110802">
        <w:rPr>
          <w:rFonts w:ascii="Times New Roman" w:hAnsi="Times New Roman" w:cs="Times New Roman"/>
          <w:b w:val="0"/>
          <w:i w:val="0"/>
        </w:rPr>
        <w:t>6.2</w:t>
      </w:r>
      <w:r w:rsidR="00D35B7B" w:rsidRPr="00110802">
        <w:rPr>
          <w:rFonts w:ascii="Times New Roman" w:hAnsi="Times New Roman" w:cs="Times New Roman"/>
          <w:b w:val="0"/>
          <w:i w:val="0"/>
        </w:rPr>
        <w:fldChar w:fldCharType="end"/>
      </w:r>
      <w:r w:rsidRPr="00110802">
        <w:rPr>
          <w:rFonts w:ascii="Times New Roman" w:hAnsi="Times New Roman" w:cs="Times New Roman"/>
          <w:b w:val="0"/>
          <w:i w:val="0"/>
        </w:rPr>
        <w:t xml:space="preserve"> Правил</w:t>
      </w:r>
      <w:r w:rsidR="00032BF9" w:rsidRPr="00110802">
        <w:rPr>
          <w:rFonts w:ascii="Times New Roman" w:hAnsi="Times New Roman" w:cs="Times New Roman"/>
          <w:b w:val="0"/>
          <w:i w:val="0"/>
        </w:rPr>
        <w:t>,</w:t>
      </w:r>
      <w:r w:rsidRPr="00110802">
        <w:rPr>
          <w:rFonts w:ascii="Times New Roman" w:hAnsi="Times New Roman" w:cs="Times New Roman"/>
          <w:b w:val="0"/>
          <w:i w:val="0"/>
        </w:rPr>
        <w:t xml:space="preserve"> соответствующей требованиям оформления и комплектности, предусмотренной Правилами, отразить такую информацию в своих учетных системах не позднее </w:t>
      </w:r>
      <w:r w:rsidR="00C107E9" w:rsidRPr="00110802">
        <w:rPr>
          <w:rFonts w:ascii="Times New Roman" w:hAnsi="Times New Roman" w:cs="Times New Roman"/>
          <w:b w:val="0"/>
          <w:i w:val="0"/>
        </w:rPr>
        <w:t>2 (</w:t>
      </w:r>
      <w:r w:rsidRPr="00110802">
        <w:rPr>
          <w:rFonts w:ascii="Times New Roman" w:hAnsi="Times New Roman" w:cs="Times New Roman"/>
          <w:b w:val="0"/>
          <w:i w:val="0"/>
        </w:rPr>
        <w:t>двух</w:t>
      </w:r>
      <w:r w:rsidR="00C107E9" w:rsidRPr="00110802">
        <w:rPr>
          <w:rFonts w:ascii="Times New Roman" w:hAnsi="Times New Roman" w:cs="Times New Roman"/>
          <w:b w:val="0"/>
          <w:i w:val="0"/>
        </w:rPr>
        <w:t>)</w:t>
      </w:r>
      <w:r w:rsidRPr="00110802">
        <w:rPr>
          <w:rFonts w:ascii="Times New Roman" w:hAnsi="Times New Roman" w:cs="Times New Roman"/>
          <w:b w:val="0"/>
          <w:i w:val="0"/>
        </w:rPr>
        <w:t xml:space="preserve"> рабочих дней со дня ее предоставления.</w:t>
      </w:r>
    </w:p>
    <w:p w14:paraId="2A052E58" w14:textId="77777777" w:rsidR="001A2B01" w:rsidRPr="00110802" w:rsidRDefault="002134E6" w:rsidP="001A2B01">
      <w:pPr>
        <w:pStyle w:val="af1"/>
        <w:widowControl w:val="0"/>
        <w:numPr>
          <w:ilvl w:val="2"/>
          <w:numId w:val="7"/>
        </w:numPr>
        <w:spacing w:before="0" w:line="240" w:lineRule="auto"/>
        <w:ind w:left="851" w:hanging="851"/>
        <w:contextualSpacing w:val="0"/>
        <w:outlineLvl w:val="3"/>
      </w:pPr>
      <w:r w:rsidRPr="00110802">
        <w:t>соблюдать банковскую и коммерческую тайну в соответствии с законодательством Российской Федерации;</w:t>
      </w:r>
    </w:p>
    <w:p w14:paraId="23CFA97B" w14:textId="77777777" w:rsidR="00680835" w:rsidRPr="00110802" w:rsidRDefault="00680835" w:rsidP="001A2B01">
      <w:pPr>
        <w:pStyle w:val="af1"/>
        <w:widowControl w:val="0"/>
        <w:numPr>
          <w:ilvl w:val="2"/>
          <w:numId w:val="7"/>
        </w:numPr>
        <w:spacing w:before="0" w:line="240" w:lineRule="auto"/>
        <w:ind w:left="851" w:hanging="851"/>
        <w:contextualSpacing w:val="0"/>
        <w:outlineLvl w:val="3"/>
      </w:pPr>
      <w:r w:rsidRPr="00110802">
        <w:t>обеспечивать защиту информации при предоставлении информации из Реестра договоров.</w:t>
      </w:r>
    </w:p>
    <w:p w14:paraId="70A5A068" w14:textId="77777777" w:rsidR="0076141D" w:rsidRPr="00110802" w:rsidRDefault="0076141D" w:rsidP="0076141D">
      <w:pPr>
        <w:pStyle w:val="af1"/>
        <w:widowControl w:val="0"/>
        <w:numPr>
          <w:ilvl w:val="1"/>
          <w:numId w:val="7"/>
        </w:numPr>
        <w:spacing w:before="0" w:line="240" w:lineRule="auto"/>
        <w:ind w:left="851" w:hanging="851"/>
        <w:contextualSpacing w:val="0"/>
        <w:outlineLvl w:val="3"/>
        <w:rPr>
          <w:u w:val="single"/>
        </w:rPr>
      </w:pPr>
      <w:bookmarkStart w:id="163" w:name="_Ref47047911"/>
      <w:r w:rsidRPr="00110802">
        <w:rPr>
          <w:u w:val="single"/>
        </w:rPr>
        <w:t>Клиент обязан:</w:t>
      </w:r>
      <w:bookmarkEnd w:id="163"/>
    </w:p>
    <w:p w14:paraId="1D07B5FC" w14:textId="7B4098E7" w:rsidR="0076141D" w:rsidRPr="00110802" w:rsidRDefault="0076141D" w:rsidP="0076141D">
      <w:pPr>
        <w:pStyle w:val="4"/>
        <w:numPr>
          <w:ilvl w:val="2"/>
          <w:numId w:val="7"/>
        </w:numPr>
        <w:spacing w:before="0" w:after="120" w:line="240" w:lineRule="auto"/>
        <w:ind w:left="851" w:hanging="851"/>
        <w:rPr>
          <w:rFonts w:ascii="Times New Roman" w:hAnsi="Times New Roman" w:cs="Times New Roman"/>
          <w:b w:val="0"/>
          <w:i w:val="0"/>
        </w:rPr>
      </w:pPr>
      <w:bookmarkStart w:id="164" w:name="_Ref18397690"/>
      <w:r w:rsidRPr="00110802">
        <w:rPr>
          <w:rFonts w:ascii="Times New Roman" w:hAnsi="Times New Roman" w:cs="Times New Roman"/>
          <w:b w:val="0"/>
          <w:i w:val="0"/>
        </w:rPr>
        <w:t>своевременно извещать НРД о всех изменениях и дополнениях, вносимых в документы, которые были им предоставлены при присоединении к Договору, предоставлять в Репозитарий документы, подтверждающие данные изменения и дополнения;</w:t>
      </w:r>
      <w:bookmarkEnd w:id="164"/>
    </w:p>
    <w:p w14:paraId="4BDD564B" w14:textId="77777777" w:rsidR="00087D95" w:rsidRPr="00110802" w:rsidRDefault="0076141D" w:rsidP="00087D95">
      <w:pPr>
        <w:pStyle w:val="4"/>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уведомить Репозитарий об изменениях адреса места нахождения, почтового адреса и банковских реквизитов в срок не позднее 3 (трех) рабочих дней с даты таких изменений</w:t>
      </w:r>
      <w:r w:rsidR="00777728" w:rsidRPr="00110802">
        <w:rPr>
          <w:rFonts w:ascii="Times New Roman" w:hAnsi="Times New Roman" w:cs="Times New Roman"/>
          <w:b w:val="0"/>
          <w:i w:val="0"/>
        </w:rPr>
        <w:t>;</w:t>
      </w:r>
    </w:p>
    <w:p w14:paraId="05445B9C" w14:textId="77777777" w:rsidR="00087D95" w:rsidRPr="00110802" w:rsidRDefault="00087D95" w:rsidP="00087D95">
      <w:pPr>
        <w:pStyle w:val="4"/>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обеспечить достоверность информации, предоставляемой в Репозитарий.</w:t>
      </w:r>
    </w:p>
    <w:p w14:paraId="2A7B136A" w14:textId="77777777" w:rsidR="0076141D" w:rsidRPr="00110802" w:rsidRDefault="0076141D" w:rsidP="0076141D">
      <w:pPr>
        <w:pStyle w:val="af1"/>
        <w:widowControl w:val="0"/>
        <w:numPr>
          <w:ilvl w:val="1"/>
          <w:numId w:val="7"/>
        </w:numPr>
        <w:spacing w:before="0" w:line="240" w:lineRule="auto"/>
        <w:ind w:left="851" w:hanging="851"/>
        <w:contextualSpacing w:val="0"/>
        <w:outlineLvl w:val="3"/>
        <w:rPr>
          <w:u w:val="single"/>
        </w:rPr>
      </w:pPr>
      <w:bookmarkStart w:id="165" w:name="_Toc529441123"/>
      <w:bookmarkStart w:id="166" w:name="_Toc529441382"/>
      <w:bookmarkStart w:id="167" w:name="_Toc531783736"/>
      <w:bookmarkEnd w:id="165"/>
      <w:bookmarkEnd w:id="166"/>
      <w:bookmarkEnd w:id="167"/>
      <w:r w:rsidRPr="00110802">
        <w:rPr>
          <w:u w:val="single"/>
        </w:rPr>
        <w:t>Репозитарий вправе:</w:t>
      </w:r>
    </w:p>
    <w:p w14:paraId="4EA495A2" w14:textId="37F0B9D0" w:rsidR="0076141D" w:rsidRPr="00110802"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 xml:space="preserve">отказать во внесении записи в Реестр договоров по основаниям и порядке, установленном законодательством Российской Федерации, </w:t>
      </w:r>
      <w:r w:rsidR="00720671" w:rsidRPr="00110802">
        <w:rPr>
          <w:rFonts w:ascii="Times New Roman" w:hAnsi="Times New Roman" w:cs="Times New Roman"/>
          <w:b w:val="0"/>
          <w:i w:val="0"/>
        </w:rPr>
        <w:t xml:space="preserve">нормативными </w:t>
      </w:r>
      <w:r w:rsidRPr="00110802">
        <w:rPr>
          <w:rFonts w:ascii="Times New Roman" w:hAnsi="Times New Roman" w:cs="Times New Roman"/>
          <w:b w:val="0"/>
          <w:i w:val="0"/>
        </w:rPr>
        <w:t>актами Банка России и Правилами;</w:t>
      </w:r>
    </w:p>
    <w:p w14:paraId="1B0D56AC" w14:textId="77777777" w:rsidR="0076141D" w:rsidRPr="00110802"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в объеме и порядке, предусмотренных Правилами, предоставлять информацию, содержащую обобщенные сведения из Реестра договоров, в отношении которой нормативными актами Банка России не установлена обязанность по ее раскрытию.</w:t>
      </w:r>
    </w:p>
    <w:p w14:paraId="69C2D0C2" w14:textId="77777777" w:rsidR="0076141D" w:rsidRPr="00110802" w:rsidRDefault="0076141D" w:rsidP="0076141D">
      <w:pPr>
        <w:pStyle w:val="af1"/>
        <w:widowControl w:val="0"/>
        <w:numPr>
          <w:ilvl w:val="1"/>
          <w:numId w:val="7"/>
        </w:numPr>
        <w:spacing w:before="0" w:line="240" w:lineRule="auto"/>
        <w:ind w:left="851" w:hanging="851"/>
        <w:contextualSpacing w:val="0"/>
        <w:outlineLvl w:val="3"/>
        <w:rPr>
          <w:u w:val="single"/>
        </w:rPr>
      </w:pPr>
      <w:r w:rsidRPr="00110802">
        <w:rPr>
          <w:u w:val="single"/>
        </w:rPr>
        <w:t>Клиент вправе:</w:t>
      </w:r>
    </w:p>
    <w:p w14:paraId="71CF9F3B" w14:textId="77777777" w:rsidR="0076141D" w:rsidRPr="00110802"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В случаях и на условиях, установленных Правилами получать самостоятельно или через Информирующих лиц информацию из Реестра договоров и (или) иные документы, предусмотренные Правилами.</w:t>
      </w:r>
    </w:p>
    <w:p w14:paraId="451C84D5" w14:textId="77777777" w:rsidR="0076141D" w:rsidRPr="00110802"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 xml:space="preserve">Направлять в Репозитарий самостоятельно или через Информирующих лиц мотивированные </w:t>
      </w:r>
      <w:r w:rsidR="00C11ED1" w:rsidRPr="00110802">
        <w:rPr>
          <w:rFonts w:ascii="Times New Roman" w:hAnsi="Times New Roman" w:cs="Times New Roman"/>
          <w:b w:val="0"/>
          <w:i w:val="0"/>
        </w:rPr>
        <w:t>Возражения</w:t>
      </w:r>
      <w:r w:rsidRPr="00110802">
        <w:rPr>
          <w:rFonts w:ascii="Times New Roman" w:hAnsi="Times New Roman" w:cs="Times New Roman"/>
          <w:b w:val="0"/>
          <w:i w:val="0"/>
        </w:rPr>
        <w:t xml:space="preserve"> </w:t>
      </w:r>
      <w:r w:rsidR="00177339" w:rsidRPr="00110802">
        <w:rPr>
          <w:rFonts w:ascii="Times New Roman" w:hAnsi="Times New Roman" w:cs="Times New Roman"/>
          <w:b w:val="0"/>
          <w:i w:val="0"/>
        </w:rPr>
        <w:t xml:space="preserve">или Корректировки </w:t>
      </w:r>
      <w:r w:rsidRPr="00110802">
        <w:rPr>
          <w:rFonts w:ascii="Times New Roman" w:hAnsi="Times New Roman" w:cs="Times New Roman"/>
          <w:b w:val="0"/>
          <w:i w:val="0"/>
        </w:rPr>
        <w:t>по внесенным в Реестр договоров записям в порядке и сроки, установленные Правилами.</w:t>
      </w:r>
    </w:p>
    <w:p w14:paraId="7220B685" w14:textId="77777777" w:rsidR="0076141D" w:rsidRPr="00110802" w:rsidRDefault="0076141D" w:rsidP="0076141D">
      <w:pPr>
        <w:pStyle w:val="af1"/>
        <w:widowControl w:val="0"/>
        <w:numPr>
          <w:ilvl w:val="1"/>
          <w:numId w:val="7"/>
        </w:numPr>
        <w:spacing w:before="0" w:line="240" w:lineRule="auto"/>
        <w:ind w:left="851" w:hanging="851"/>
        <w:contextualSpacing w:val="0"/>
        <w:outlineLvl w:val="3"/>
        <w:rPr>
          <w:u w:val="single"/>
        </w:rPr>
      </w:pPr>
      <w:r w:rsidRPr="00110802">
        <w:rPr>
          <w:u w:val="single"/>
        </w:rPr>
        <w:t>Ответственность Репозитария</w:t>
      </w:r>
    </w:p>
    <w:p w14:paraId="6C06EFAB" w14:textId="56B3CD2B" w:rsidR="0038068F" w:rsidRPr="00110802" w:rsidRDefault="0076141D" w:rsidP="00141363">
      <w:pPr>
        <w:pStyle w:val="af1"/>
        <w:widowControl w:val="0"/>
        <w:numPr>
          <w:ilvl w:val="2"/>
          <w:numId w:val="7"/>
        </w:numPr>
        <w:spacing w:before="0" w:line="240" w:lineRule="auto"/>
        <w:ind w:left="851" w:hanging="851"/>
        <w:contextualSpacing w:val="0"/>
        <w:outlineLvl w:val="3"/>
      </w:pPr>
      <w:r w:rsidRPr="00110802">
        <w:t>Репозитарий несет ответственность перед Клиентом за неисполнение или ненадлежащее исполнение обязательств в соответствии с законодательством Российской Федерации.</w:t>
      </w:r>
    </w:p>
    <w:p w14:paraId="73F71235" w14:textId="618ABE5C" w:rsidR="00EF273B" w:rsidRPr="00110802" w:rsidRDefault="0076141D" w:rsidP="00F27577">
      <w:pPr>
        <w:pStyle w:val="af1"/>
        <w:widowControl w:val="0"/>
        <w:numPr>
          <w:ilvl w:val="2"/>
          <w:numId w:val="7"/>
        </w:numPr>
        <w:spacing w:before="0" w:line="240" w:lineRule="auto"/>
        <w:ind w:left="851" w:hanging="851"/>
        <w:contextualSpacing w:val="0"/>
        <w:outlineLvl w:val="3"/>
      </w:pPr>
      <w:r w:rsidRPr="00110802">
        <w:t>Репозитарий обязан возместить Клиенту убытки, при неисполнении или ненадлежащего исполнения обязанностей по Договору об оказании репозитарных услуг, в размере, не превышающем стоимости Репозитарных услуг, оказанных и оплаченных за год, если</w:t>
      </w:r>
      <w:r w:rsidR="002A2188" w:rsidRPr="00110802">
        <w:t xml:space="preserve"> не </w:t>
      </w:r>
      <w:r w:rsidRPr="00110802">
        <w:t>докажет, что убытки возникли вследствие действия обстоятельств непреодолимой силы или по вине Клиента</w:t>
      </w:r>
      <w:r w:rsidR="00EF273B" w:rsidRPr="00110802">
        <w:t>.</w:t>
      </w:r>
    </w:p>
    <w:p w14:paraId="688277C8" w14:textId="77777777" w:rsidR="00116CCD" w:rsidRPr="00110802" w:rsidRDefault="00116CCD" w:rsidP="00116CCD">
      <w:pPr>
        <w:pStyle w:val="af1"/>
        <w:widowControl w:val="0"/>
        <w:numPr>
          <w:ilvl w:val="2"/>
          <w:numId w:val="7"/>
        </w:numPr>
        <w:spacing w:before="0" w:line="240" w:lineRule="auto"/>
        <w:ind w:left="851" w:hanging="851"/>
        <w:contextualSpacing w:val="0"/>
        <w:outlineLvl w:val="3"/>
      </w:pPr>
      <w:r w:rsidRPr="00110802">
        <w:t>Репозитарий не несет ответственности за причиненные Клиенту убытки, если такие убытки связаны с непредставлением и (или) несвоевременным предоставлением информации об изменениях и дополнениях в документы, идентифицирующие Клиента, либо при предоставлении Клиентом неполной или недостоверной информации, необходимой для исполнения Операций.</w:t>
      </w:r>
    </w:p>
    <w:p w14:paraId="703A2FA9" w14:textId="77777777" w:rsidR="0076141D" w:rsidRPr="00110802" w:rsidRDefault="0076141D" w:rsidP="0076141D">
      <w:pPr>
        <w:pStyle w:val="af1"/>
        <w:widowControl w:val="0"/>
        <w:numPr>
          <w:ilvl w:val="1"/>
          <w:numId w:val="7"/>
        </w:numPr>
        <w:spacing w:before="0" w:line="240" w:lineRule="auto"/>
        <w:ind w:left="851" w:hanging="851"/>
        <w:contextualSpacing w:val="0"/>
        <w:outlineLvl w:val="3"/>
        <w:rPr>
          <w:u w:val="single"/>
        </w:rPr>
      </w:pPr>
      <w:r w:rsidRPr="00110802">
        <w:rPr>
          <w:u w:val="single"/>
        </w:rPr>
        <w:t>Ответственность Клиента</w:t>
      </w:r>
    </w:p>
    <w:p w14:paraId="034357D7" w14:textId="77777777" w:rsidR="0076141D" w:rsidRPr="00110802"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Клиент несет ответственность:</w:t>
      </w:r>
    </w:p>
    <w:p w14:paraId="498D86E1"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за достоверность, полноту и своевременность информации, предоставляемой в Репозитарий;</w:t>
      </w:r>
    </w:p>
    <w:p w14:paraId="557C5349"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за определение перечня договоров, информация о которых должны быть предоставлена в репозитарий;</w:t>
      </w:r>
    </w:p>
    <w:p w14:paraId="1D93F76E"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за соблюдение сроков и по</w:t>
      </w:r>
      <w:r w:rsidR="0095417B" w:rsidRPr="00110802">
        <w:t>рядка оплаты Репозитарных услуг;</w:t>
      </w:r>
    </w:p>
    <w:p w14:paraId="5087FD9E" w14:textId="77777777" w:rsidR="0076141D" w:rsidRPr="00110802" w:rsidRDefault="0076141D" w:rsidP="0076141D">
      <w:pPr>
        <w:pStyle w:val="af1"/>
        <w:widowControl w:val="0"/>
        <w:numPr>
          <w:ilvl w:val="1"/>
          <w:numId w:val="7"/>
        </w:numPr>
        <w:spacing w:before="0" w:line="240" w:lineRule="auto"/>
        <w:ind w:left="851" w:hanging="851"/>
        <w:contextualSpacing w:val="0"/>
        <w:outlineLvl w:val="3"/>
        <w:rPr>
          <w:u w:val="single"/>
        </w:rPr>
      </w:pPr>
      <w:r w:rsidRPr="00110802">
        <w:rPr>
          <w:u w:val="single"/>
        </w:rPr>
        <w:t>Форс-мажор</w:t>
      </w:r>
    </w:p>
    <w:p w14:paraId="0C197B41" w14:textId="7C8D6FE5" w:rsidR="0076141D" w:rsidRPr="00110802"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Участники освобождаются от ответственности за неисполнение обязательств по Договору, если это неисполнение явилось следствием обстоятельств непреодолимой силы: сбоев, неисправностей и отказов оборудования, контроль над которыми не осуществляют Участники; сбоев, неисправностей и отказов систем связи, энергоснабжения и других систем жизнеобеспечения, которые Участники не могли предвидеть или предотвратить, и иных чрезвычайных обстоятельств.</w:t>
      </w:r>
    </w:p>
    <w:p w14:paraId="489A32D2" w14:textId="77777777" w:rsidR="0076141D" w:rsidRPr="00110802"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Участник, для которой стало невозможным исполнение своих обязательств из-за обстоятельств непреодолимой силы обязан сообщить другому Участнику об их возникновении/прекращении.</w:t>
      </w:r>
    </w:p>
    <w:p w14:paraId="5E9C83B2" w14:textId="6399EAD1"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168" w:name="_Toc531783742"/>
      <w:bookmarkStart w:id="169" w:name="_Toc525567442"/>
      <w:bookmarkStart w:id="170" w:name="_Toc525567729"/>
      <w:bookmarkStart w:id="171" w:name="_Toc525568002"/>
      <w:bookmarkStart w:id="172" w:name="_Toc525568275"/>
      <w:bookmarkStart w:id="173" w:name="_Toc525568548"/>
      <w:bookmarkStart w:id="174" w:name="_Toc525568821"/>
      <w:bookmarkStart w:id="175" w:name="_Toc525569094"/>
      <w:bookmarkStart w:id="176" w:name="_Toc525569367"/>
      <w:bookmarkStart w:id="177" w:name="_Toc525569640"/>
      <w:bookmarkStart w:id="178" w:name="_Toc526843728"/>
      <w:bookmarkStart w:id="179" w:name="_Toc526843990"/>
      <w:bookmarkStart w:id="180" w:name="_Toc526864653"/>
      <w:bookmarkStart w:id="181" w:name="_Toc526864910"/>
      <w:bookmarkStart w:id="182" w:name="_Toc526871873"/>
      <w:bookmarkStart w:id="183" w:name="_Toc526872132"/>
      <w:bookmarkStart w:id="184" w:name="_Toc526872389"/>
      <w:bookmarkStart w:id="185" w:name="_Toc526938278"/>
      <w:bookmarkStart w:id="186" w:name="_Toc526938669"/>
      <w:bookmarkStart w:id="187" w:name="_Toc526938931"/>
      <w:bookmarkStart w:id="188" w:name="_Toc526939302"/>
      <w:bookmarkStart w:id="189" w:name="_Toc526952472"/>
      <w:bookmarkStart w:id="190" w:name="_Toc529441127"/>
      <w:bookmarkStart w:id="191" w:name="_Toc529441386"/>
      <w:bookmarkStart w:id="192" w:name="_Toc531783743"/>
      <w:bookmarkStart w:id="193" w:name="_Toc525567443"/>
      <w:bookmarkStart w:id="194" w:name="_Toc525567730"/>
      <w:bookmarkStart w:id="195" w:name="_Toc525568003"/>
      <w:bookmarkStart w:id="196" w:name="_Toc525568276"/>
      <w:bookmarkStart w:id="197" w:name="_Toc525568549"/>
      <w:bookmarkStart w:id="198" w:name="_Toc525568822"/>
      <w:bookmarkStart w:id="199" w:name="_Toc525569095"/>
      <w:bookmarkStart w:id="200" w:name="_Toc525569368"/>
      <w:bookmarkStart w:id="201" w:name="_Toc525569641"/>
      <w:bookmarkStart w:id="202" w:name="_Toc526843729"/>
      <w:bookmarkStart w:id="203" w:name="_Toc526843991"/>
      <w:bookmarkStart w:id="204" w:name="_Toc526864654"/>
      <w:bookmarkStart w:id="205" w:name="_Toc526864911"/>
      <w:bookmarkStart w:id="206" w:name="_Toc526871874"/>
      <w:bookmarkStart w:id="207" w:name="_Toc526872133"/>
      <w:bookmarkStart w:id="208" w:name="_Toc526872390"/>
      <w:bookmarkStart w:id="209" w:name="_Toc526938279"/>
      <w:bookmarkStart w:id="210" w:name="_Toc526938670"/>
      <w:bookmarkStart w:id="211" w:name="_Toc526938932"/>
      <w:bookmarkStart w:id="212" w:name="_Toc526939303"/>
      <w:bookmarkStart w:id="213" w:name="_Toc526952473"/>
      <w:bookmarkStart w:id="214" w:name="_Toc529441128"/>
      <w:bookmarkStart w:id="215" w:name="_Toc529441387"/>
      <w:bookmarkStart w:id="216" w:name="_Toc531783744"/>
      <w:bookmarkStart w:id="217" w:name="_Toc525567444"/>
      <w:bookmarkStart w:id="218" w:name="_Toc525567731"/>
      <w:bookmarkStart w:id="219" w:name="_Toc525568004"/>
      <w:bookmarkStart w:id="220" w:name="_Toc525568277"/>
      <w:bookmarkStart w:id="221" w:name="_Toc525568550"/>
      <w:bookmarkStart w:id="222" w:name="_Toc525568823"/>
      <w:bookmarkStart w:id="223" w:name="_Toc525569096"/>
      <w:bookmarkStart w:id="224" w:name="_Toc525569369"/>
      <w:bookmarkStart w:id="225" w:name="_Toc525569642"/>
      <w:bookmarkStart w:id="226" w:name="_Toc526843730"/>
      <w:bookmarkStart w:id="227" w:name="_Toc526843992"/>
      <w:bookmarkStart w:id="228" w:name="_Toc526864655"/>
      <w:bookmarkStart w:id="229" w:name="_Toc526864912"/>
      <w:bookmarkStart w:id="230" w:name="_Toc526871875"/>
      <w:bookmarkStart w:id="231" w:name="_Toc526872134"/>
      <w:bookmarkStart w:id="232" w:name="_Toc526872391"/>
      <w:bookmarkStart w:id="233" w:name="_Toc526938280"/>
      <w:bookmarkStart w:id="234" w:name="_Toc526938671"/>
      <w:bookmarkStart w:id="235" w:name="_Toc526938933"/>
      <w:bookmarkStart w:id="236" w:name="_Toc526939304"/>
      <w:bookmarkStart w:id="237" w:name="_Toc526952474"/>
      <w:bookmarkStart w:id="238" w:name="_Toc529441129"/>
      <w:bookmarkStart w:id="239" w:name="_Toc529441388"/>
      <w:bookmarkStart w:id="240" w:name="_Toc531783745"/>
      <w:bookmarkStart w:id="241" w:name="_Toc525567445"/>
      <w:bookmarkStart w:id="242" w:name="_Toc525567732"/>
      <w:bookmarkStart w:id="243" w:name="_Toc525568005"/>
      <w:bookmarkStart w:id="244" w:name="_Toc525568278"/>
      <w:bookmarkStart w:id="245" w:name="_Toc525568551"/>
      <w:bookmarkStart w:id="246" w:name="_Toc525568824"/>
      <w:bookmarkStart w:id="247" w:name="_Toc525569097"/>
      <w:bookmarkStart w:id="248" w:name="_Toc525569370"/>
      <w:bookmarkStart w:id="249" w:name="_Toc525569643"/>
      <w:bookmarkStart w:id="250" w:name="_Toc526843731"/>
      <w:bookmarkStart w:id="251" w:name="_Toc526843993"/>
      <w:bookmarkStart w:id="252" w:name="_Toc526864656"/>
      <w:bookmarkStart w:id="253" w:name="_Toc526864913"/>
      <w:bookmarkStart w:id="254" w:name="_Toc526871876"/>
      <w:bookmarkStart w:id="255" w:name="_Toc526872135"/>
      <w:bookmarkStart w:id="256" w:name="_Toc526872392"/>
      <w:bookmarkStart w:id="257" w:name="_Toc526938281"/>
      <w:bookmarkStart w:id="258" w:name="_Toc526938672"/>
      <w:bookmarkStart w:id="259" w:name="_Toc526938934"/>
      <w:bookmarkStart w:id="260" w:name="_Toc526939305"/>
      <w:bookmarkStart w:id="261" w:name="_Toc526952475"/>
      <w:bookmarkStart w:id="262" w:name="_Toc529441130"/>
      <w:bookmarkStart w:id="263" w:name="_Toc529441389"/>
      <w:bookmarkStart w:id="264" w:name="_Toc531783746"/>
      <w:bookmarkStart w:id="265" w:name="_Toc525567446"/>
      <w:bookmarkStart w:id="266" w:name="_Toc525567733"/>
      <w:bookmarkStart w:id="267" w:name="_Toc525568006"/>
      <w:bookmarkStart w:id="268" w:name="_Toc525568279"/>
      <w:bookmarkStart w:id="269" w:name="_Toc525568552"/>
      <w:bookmarkStart w:id="270" w:name="_Toc525568825"/>
      <w:bookmarkStart w:id="271" w:name="_Toc525569098"/>
      <w:bookmarkStart w:id="272" w:name="_Toc525569371"/>
      <w:bookmarkStart w:id="273" w:name="_Toc525569644"/>
      <w:bookmarkStart w:id="274" w:name="_Toc526843732"/>
      <w:bookmarkStart w:id="275" w:name="_Toc526843994"/>
      <w:bookmarkStart w:id="276" w:name="_Toc526864657"/>
      <w:bookmarkStart w:id="277" w:name="_Toc526864914"/>
      <w:bookmarkStart w:id="278" w:name="_Toc526871877"/>
      <w:bookmarkStart w:id="279" w:name="_Toc526872136"/>
      <w:bookmarkStart w:id="280" w:name="_Toc526872393"/>
      <w:bookmarkStart w:id="281" w:name="_Toc526938282"/>
      <w:bookmarkStart w:id="282" w:name="_Toc526938673"/>
      <w:bookmarkStart w:id="283" w:name="_Toc526938935"/>
      <w:bookmarkStart w:id="284" w:name="_Toc526939306"/>
      <w:bookmarkStart w:id="285" w:name="_Toc526952476"/>
      <w:bookmarkStart w:id="286" w:name="_Toc529441131"/>
      <w:bookmarkStart w:id="287" w:name="_Toc529441390"/>
      <w:bookmarkStart w:id="288" w:name="_Toc531783747"/>
      <w:bookmarkStart w:id="289" w:name="_Toc525567447"/>
      <w:bookmarkStart w:id="290" w:name="_Toc525567734"/>
      <w:bookmarkStart w:id="291" w:name="_Toc525568007"/>
      <w:bookmarkStart w:id="292" w:name="_Toc525568280"/>
      <w:bookmarkStart w:id="293" w:name="_Toc525568553"/>
      <w:bookmarkStart w:id="294" w:name="_Toc525568826"/>
      <w:bookmarkStart w:id="295" w:name="_Toc525569099"/>
      <w:bookmarkStart w:id="296" w:name="_Toc525569372"/>
      <w:bookmarkStart w:id="297" w:name="_Toc525569645"/>
      <w:bookmarkStart w:id="298" w:name="_Toc526843733"/>
      <w:bookmarkStart w:id="299" w:name="_Toc526843995"/>
      <w:bookmarkStart w:id="300" w:name="_Toc526864658"/>
      <w:bookmarkStart w:id="301" w:name="_Toc526864915"/>
      <w:bookmarkStart w:id="302" w:name="_Toc526871878"/>
      <w:bookmarkStart w:id="303" w:name="_Toc526872137"/>
      <w:bookmarkStart w:id="304" w:name="_Toc526872394"/>
      <w:bookmarkStart w:id="305" w:name="_Toc526938283"/>
      <w:bookmarkStart w:id="306" w:name="_Toc526938674"/>
      <w:bookmarkStart w:id="307" w:name="_Toc526938936"/>
      <w:bookmarkStart w:id="308" w:name="_Toc526939307"/>
      <w:bookmarkStart w:id="309" w:name="_Toc526952477"/>
      <w:bookmarkStart w:id="310" w:name="_Toc529441132"/>
      <w:bookmarkStart w:id="311" w:name="_Toc529441391"/>
      <w:bookmarkStart w:id="312" w:name="_Toc531783748"/>
      <w:bookmarkStart w:id="313" w:name="_Toc525567448"/>
      <w:bookmarkStart w:id="314" w:name="_Toc525567735"/>
      <w:bookmarkStart w:id="315" w:name="_Toc525568008"/>
      <w:bookmarkStart w:id="316" w:name="_Toc525568281"/>
      <w:bookmarkStart w:id="317" w:name="_Toc525568554"/>
      <w:bookmarkStart w:id="318" w:name="_Toc525568827"/>
      <w:bookmarkStart w:id="319" w:name="_Toc525569100"/>
      <w:bookmarkStart w:id="320" w:name="_Toc525569373"/>
      <w:bookmarkStart w:id="321" w:name="_Toc525569646"/>
      <w:bookmarkStart w:id="322" w:name="_Toc526843734"/>
      <w:bookmarkStart w:id="323" w:name="_Toc526843996"/>
      <w:bookmarkStart w:id="324" w:name="_Toc526864659"/>
      <w:bookmarkStart w:id="325" w:name="_Toc526864916"/>
      <w:bookmarkStart w:id="326" w:name="_Toc526871879"/>
      <w:bookmarkStart w:id="327" w:name="_Toc526872138"/>
      <w:bookmarkStart w:id="328" w:name="_Toc526872395"/>
      <w:bookmarkStart w:id="329" w:name="_Toc526938284"/>
      <w:bookmarkStart w:id="330" w:name="_Toc526938675"/>
      <w:bookmarkStart w:id="331" w:name="_Toc526938937"/>
      <w:bookmarkStart w:id="332" w:name="_Toc526939308"/>
      <w:bookmarkStart w:id="333" w:name="_Toc526952478"/>
      <w:bookmarkStart w:id="334" w:name="_Toc529441133"/>
      <w:bookmarkStart w:id="335" w:name="_Toc529441392"/>
      <w:bookmarkStart w:id="336" w:name="_Toc531783749"/>
      <w:bookmarkStart w:id="337" w:name="_Toc525567449"/>
      <w:bookmarkStart w:id="338" w:name="_Toc525567736"/>
      <w:bookmarkStart w:id="339" w:name="_Toc525568009"/>
      <w:bookmarkStart w:id="340" w:name="_Toc525568282"/>
      <w:bookmarkStart w:id="341" w:name="_Toc525568555"/>
      <w:bookmarkStart w:id="342" w:name="_Toc525568828"/>
      <w:bookmarkStart w:id="343" w:name="_Toc525569101"/>
      <w:bookmarkStart w:id="344" w:name="_Toc525569374"/>
      <w:bookmarkStart w:id="345" w:name="_Toc525569647"/>
      <w:bookmarkStart w:id="346" w:name="_Toc526843735"/>
      <w:bookmarkStart w:id="347" w:name="_Toc526843997"/>
      <w:bookmarkStart w:id="348" w:name="_Toc526864660"/>
      <w:bookmarkStart w:id="349" w:name="_Toc526864917"/>
      <w:bookmarkStart w:id="350" w:name="_Toc526871880"/>
      <w:bookmarkStart w:id="351" w:name="_Toc526872139"/>
      <w:bookmarkStart w:id="352" w:name="_Toc526872396"/>
      <w:bookmarkStart w:id="353" w:name="_Toc526938285"/>
      <w:bookmarkStart w:id="354" w:name="_Toc526938676"/>
      <w:bookmarkStart w:id="355" w:name="_Toc526938938"/>
      <w:bookmarkStart w:id="356" w:name="_Toc526939309"/>
      <w:bookmarkStart w:id="357" w:name="_Toc526952479"/>
      <w:bookmarkStart w:id="358" w:name="_Toc529441134"/>
      <w:bookmarkStart w:id="359" w:name="_Toc529441393"/>
      <w:bookmarkStart w:id="360" w:name="_Toc531783750"/>
      <w:bookmarkStart w:id="361" w:name="_Toc525567450"/>
      <w:bookmarkStart w:id="362" w:name="_Toc525567737"/>
      <w:bookmarkStart w:id="363" w:name="_Toc525568010"/>
      <w:bookmarkStart w:id="364" w:name="_Toc525568283"/>
      <w:bookmarkStart w:id="365" w:name="_Toc525568556"/>
      <w:bookmarkStart w:id="366" w:name="_Toc525568829"/>
      <w:bookmarkStart w:id="367" w:name="_Toc525569102"/>
      <w:bookmarkStart w:id="368" w:name="_Toc525569375"/>
      <w:bookmarkStart w:id="369" w:name="_Toc525569648"/>
      <w:bookmarkStart w:id="370" w:name="_Toc526843736"/>
      <w:bookmarkStart w:id="371" w:name="_Toc526843998"/>
      <w:bookmarkStart w:id="372" w:name="_Toc526864661"/>
      <w:bookmarkStart w:id="373" w:name="_Toc526864918"/>
      <w:bookmarkStart w:id="374" w:name="_Toc526871881"/>
      <w:bookmarkStart w:id="375" w:name="_Toc526872140"/>
      <w:bookmarkStart w:id="376" w:name="_Toc526872397"/>
      <w:bookmarkStart w:id="377" w:name="_Toc526938286"/>
      <w:bookmarkStart w:id="378" w:name="_Toc526938677"/>
      <w:bookmarkStart w:id="379" w:name="_Toc526938939"/>
      <w:bookmarkStart w:id="380" w:name="_Toc526939310"/>
      <w:bookmarkStart w:id="381" w:name="_Toc526952480"/>
      <w:bookmarkStart w:id="382" w:name="_Toc529441135"/>
      <w:bookmarkStart w:id="383" w:name="_Toc529441394"/>
      <w:bookmarkStart w:id="384" w:name="_Toc531783751"/>
      <w:bookmarkStart w:id="385" w:name="_Toc525567451"/>
      <w:bookmarkStart w:id="386" w:name="_Toc525567738"/>
      <w:bookmarkStart w:id="387" w:name="_Toc525568011"/>
      <w:bookmarkStart w:id="388" w:name="_Toc525568284"/>
      <w:bookmarkStart w:id="389" w:name="_Toc525568557"/>
      <w:bookmarkStart w:id="390" w:name="_Toc525568830"/>
      <w:bookmarkStart w:id="391" w:name="_Toc525569103"/>
      <w:bookmarkStart w:id="392" w:name="_Toc525569376"/>
      <w:bookmarkStart w:id="393" w:name="_Toc525569649"/>
      <w:bookmarkStart w:id="394" w:name="_Toc526843737"/>
      <w:bookmarkStart w:id="395" w:name="_Toc526843999"/>
      <w:bookmarkStart w:id="396" w:name="_Toc526864662"/>
      <w:bookmarkStart w:id="397" w:name="_Toc526864919"/>
      <w:bookmarkStart w:id="398" w:name="_Toc526871882"/>
      <w:bookmarkStart w:id="399" w:name="_Toc526872141"/>
      <w:bookmarkStart w:id="400" w:name="_Toc526872398"/>
      <w:bookmarkStart w:id="401" w:name="_Toc526938287"/>
      <w:bookmarkStart w:id="402" w:name="_Toc526938678"/>
      <w:bookmarkStart w:id="403" w:name="_Toc526938940"/>
      <w:bookmarkStart w:id="404" w:name="_Toc526939311"/>
      <w:bookmarkStart w:id="405" w:name="_Toc526952481"/>
      <w:bookmarkStart w:id="406" w:name="_Toc529441136"/>
      <w:bookmarkStart w:id="407" w:name="_Toc529441395"/>
      <w:bookmarkStart w:id="408" w:name="_Toc531783752"/>
      <w:bookmarkStart w:id="409" w:name="_Toc525567452"/>
      <w:bookmarkStart w:id="410" w:name="_Toc525567739"/>
      <w:bookmarkStart w:id="411" w:name="_Toc525568012"/>
      <w:bookmarkStart w:id="412" w:name="_Toc525568285"/>
      <w:bookmarkStart w:id="413" w:name="_Toc525568558"/>
      <w:bookmarkStart w:id="414" w:name="_Toc525568831"/>
      <w:bookmarkStart w:id="415" w:name="_Toc525569104"/>
      <w:bookmarkStart w:id="416" w:name="_Toc525569377"/>
      <w:bookmarkStart w:id="417" w:name="_Toc525569650"/>
      <w:bookmarkStart w:id="418" w:name="_Toc526843738"/>
      <w:bookmarkStart w:id="419" w:name="_Toc526844000"/>
      <w:bookmarkStart w:id="420" w:name="_Toc526864663"/>
      <w:bookmarkStart w:id="421" w:name="_Toc526864920"/>
      <w:bookmarkStart w:id="422" w:name="_Toc526871883"/>
      <w:bookmarkStart w:id="423" w:name="_Toc526872142"/>
      <w:bookmarkStart w:id="424" w:name="_Toc526872399"/>
      <w:bookmarkStart w:id="425" w:name="_Toc526938288"/>
      <w:bookmarkStart w:id="426" w:name="_Toc526938679"/>
      <w:bookmarkStart w:id="427" w:name="_Toc526938941"/>
      <w:bookmarkStart w:id="428" w:name="_Toc526939312"/>
      <w:bookmarkStart w:id="429" w:name="_Toc526952482"/>
      <w:bookmarkStart w:id="430" w:name="_Toc529441137"/>
      <w:bookmarkStart w:id="431" w:name="_Toc529441396"/>
      <w:bookmarkStart w:id="432" w:name="_Toc531783753"/>
      <w:bookmarkStart w:id="433" w:name="_Toc525567453"/>
      <w:bookmarkStart w:id="434" w:name="_Toc525567740"/>
      <w:bookmarkStart w:id="435" w:name="_Toc525568013"/>
      <w:bookmarkStart w:id="436" w:name="_Toc525568286"/>
      <w:bookmarkStart w:id="437" w:name="_Toc525568559"/>
      <w:bookmarkStart w:id="438" w:name="_Toc525568832"/>
      <w:bookmarkStart w:id="439" w:name="_Toc525569105"/>
      <w:bookmarkStart w:id="440" w:name="_Toc525569378"/>
      <w:bookmarkStart w:id="441" w:name="_Toc525569651"/>
      <w:bookmarkStart w:id="442" w:name="_Toc526843739"/>
      <w:bookmarkStart w:id="443" w:name="_Toc526844001"/>
      <w:bookmarkStart w:id="444" w:name="_Toc526864664"/>
      <w:bookmarkStart w:id="445" w:name="_Toc526864921"/>
      <w:bookmarkStart w:id="446" w:name="_Toc526871884"/>
      <w:bookmarkStart w:id="447" w:name="_Toc526872143"/>
      <w:bookmarkStart w:id="448" w:name="_Toc526872400"/>
      <w:bookmarkStart w:id="449" w:name="_Toc526938289"/>
      <w:bookmarkStart w:id="450" w:name="_Toc526938680"/>
      <w:bookmarkStart w:id="451" w:name="_Toc526938942"/>
      <w:bookmarkStart w:id="452" w:name="_Toc526939313"/>
      <w:bookmarkStart w:id="453" w:name="_Toc526952483"/>
      <w:bookmarkStart w:id="454" w:name="_Toc529441138"/>
      <w:bookmarkStart w:id="455" w:name="_Toc529441397"/>
      <w:bookmarkStart w:id="456" w:name="_Toc531783754"/>
      <w:bookmarkStart w:id="457" w:name="_Toc525567454"/>
      <w:bookmarkStart w:id="458" w:name="_Toc525567741"/>
      <w:bookmarkStart w:id="459" w:name="_Toc525568014"/>
      <w:bookmarkStart w:id="460" w:name="_Toc525568287"/>
      <w:bookmarkStart w:id="461" w:name="_Toc525568560"/>
      <w:bookmarkStart w:id="462" w:name="_Toc525568833"/>
      <w:bookmarkStart w:id="463" w:name="_Toc525569106"/>
      <w:bookmarkStart w:id="464" w:name="_Toc525569379"/>
      <w:bookmarkStart w:id="465" w:name="_Toc525569652"/>
      <w:bookmarkStart w:id="466" w:name="_Toc526843740"/>
      <w:bookmarkStart w:id="467" w:name="_Toc526844002"/>
      <w:bookmarkStart w:id="468" w:name="_Toc526864665"/>
      <w:bookmarkStart w:id="469" w:name="_Toc526864922"/>
      <w:bookmarkStart w:id="470" w:name="_Toc526871885"/>
      <w:bookmarkStart w:id="471" w:name="_Toc526872144"/>
      <w:bookmarkStart w:id="472" w:name="_Toc526872401"/>
      <w:bookmarkStart w:id="473" w:name="_Toc526938290"/>
      <w:bookmarkStart w:id="474" w:name="_Toc526938681"/>
      <w:bookmarkStart w:id="475" w:name="_Toc526938943"/>
      <w:bookmarkStart w:id="476" w:name="_Toc526939314"/>
      <w:bookmarkStart w:id="477" w:name="_Toc526952484"/>
      <w:bookmarkStart w:id="478" w:name="_Toc529441139"/>
      <w:bookmarkStart w:id="479" w:name="_Toc529441398"/>
      <w:bookmarkStart w:id="480" w:name="_Toc531783755"/>
      <w:bookmarkStart w:id="481" w:name="_Toc525567455"/>
      <w:bookmarkStart w:id="482" w:name="_Toc525567742"/>
      <w:bookmarkStart w:id="483" w:name="_Toc525568015"/>
      <w:bookmarkStart w:id="484" w:name="_Toc525568288"/>
      <w:bookmarkStart w:id="485" w:name="_Toc525568561"/>
      <w:bookmarkStart w:id="486" w:name="_Toc525568834"/>
      <w:bookmarkStart w:id="487" w:name="_Toc525569107"/>
      <w:bookmarkStart w:id="488" w:name="_Toc525569380"/>
      <w:bookmarkStart w:id="489" w:name="_Toc525569653"/>
      <w:bookmarkStart w:id="490" w:name="_Toc526843741"/>
      <w:bookmarkStart w:id="491" w:name="_Toc526844003"/>
      <w:bookmarkStart w:id="492" w:name="_Toc526864666"/>
      <w:bookmarkStart w:id="493" w:name="_Toc526864923"/>
      <w:bookmarkStart w:id="494" w:name="_Toc526871886"/>
      <w:bookmarkStart w:id="495" w:name="_Toc526872145"/>
      <w:bookmarkStart w:id="496" w:name="_Toc526872402"/>
      <w:bookmarkStart w:id="497" w:name="_Toc526938291"/>
      <w:bookmarkStart w:id="498" w:name="_Toc526938682"/>
      <w:bookmarkStart w:id="499" w:name="_Toc526938944"/>
      <w:bookmarkStart w:id="500" w:name="_Toc526939315"/>
      <w:bookmarkStart w:id="501" w:name="_Toc526952485"/>
      <w:bookmarkStart w:id="502" w:name="_Toc529441140"/>
      <w:bookmarkStart w:id="503" w:name="_Toc529441399"/>
      <w:bookmarkStart w:id="504" w:name="_Toc531783756"/>
      <w:bookmarkStart w:id="505" w:name="_Toc525567456"/>
      <w:bookmarkStart w:id="506" w:name="_Toc525567743"/>
      <w:bookmarkStart w:id="507" w:name="_Toc525568016"/>
      <w:bookmarkStart w:id="508" w:name="_Toc525568289"/>
      <w:bookmarkStart w:id="509" w:name="_Toc525568562"/>
      <w:bookmarkStart w:id="510" w:name="_Toc525568835"/>
      <w:bookmarkStart w:id="511" w:name="_Toc525569108"/>
      <w:bookmarkStart w:id="512" w:name="_Toc525569381"/>
      <w:bookmarkStart w:id="513" w:name="_Toc525569654"/>
      <w:bookmarkStart w:id="514" w:name="_Toc526843742"/>
      <w:bookmarkStart w:id="515" w:name="_Toc526844004"/>
      <w:bookmarkStart w:id="516" w:name="_Toc526864667"/>
      <w:bookmarkStart w:id="517" w:name="_Toc526864924"/>
      <w:bookmarkStart w:id="518" w:name="_Toc526871887"/>
      <w:bookmarkStart w:id="519" w:name="_Toc526872146"/>
      <w:bookmarkStart w:id="520" w:name="_Toc526872403"/>
      <w:bookmarkStart w:id="521" w:name="_Toc526938292"/>
      <w:bookmarkStart w:id="522" w:name="_Toc526938683"/>
      <w:bookmarkStart w:id="523" w:name="_Toc526938945"/>
      <w:bookmarkStart w:id="524" w:name="_Toc526939316"/>
      <w:bookmarkStart w:id="525" w:name="_Toc526952486"/>
      <w:bookmarkStart w:id="526" w:name="_Toc529441141"/>
      <w:bookmarkStart w:id="527" w:name="_Toc529441400"/>
      <w:bookmarkStart w:id="528" w:name="_Toc531783757"/>
      <w:bookmarkStart w:id="529" w:name="_Toc525567457"/>
      <w:bookmarkStart w:id="530" w:name="_Toc525567744"/>
      <w:bookmarkStart w:id="531" w:name="_Toc525568017"/>
      <w:bookmarkStart w:id="532" w:name="_Toc525568290"/>
      <w:bookmarkStart w:id="533" w:name="_Toc525568563"/>
      <w:bookmarkStart w:id="534" w:name="_Toc525568836"/>
      <w:bookmarkStart w:id="535" w:name="_Toc525569109"/>
      <w:bookmarkStart w:id="536" w:name="_Toc525569382"/>
      <w:bookmarkStart w:id="537" w:name="_Toc525569655"/>
      <w:bookmarkStart w:id="538" w:name="_Toc526843743"/>
      <w:bookmarkStart w:id="539" w:name="_Toc526844005"/>
      <w:bookmarkStart w:id="540" w:name="_Toc526864668"/>
      <w:bookmarkStart w:id="541" w:name="_Toc526864925"/>
      <w:bookmarkStart w:id="542" w:name="_Toc526871888"/>
      <w:bookmarkStart w:id="543" w:name="_Toc526872147"/>
      <w:bookmarkStart w:id="544" w:name="_Toc526872404"/>
      <w:bookmarkStart w:id="545" w:name="_Toc526938293"/>
      <w:bookmarkStart w:id="546" w:name="_Toc526938684"/>
      <w:bookmarkStart w:id="547" w:name="_Toc526938946"/>
      <w:bookmarkStart w:id="548" w:name="_Toc526939317"/>
      <w:bookmarkStart w:id="549" w:name="_Toc526952487"/>
      <w:bookmarkStart w:id="550" w:name="_Toc529441142"/>
      <w:bookmarkStart w:id="551" w:name="_Toc529441401"/>
      <w:bookmarkStart w:id="552" w:name="_Toc531783758"/>
      <w:bookmarkStart w:id="553" w:name="_Toc525567458"/>
      <w:bookmarkStart w:id="554" w:name="_Toc525567745"/>
      <w:bookmarkStart w:id="555" w:name="_Toc525568018"/>
      <w:bookmarkStart w:id="556" w:name="_Toc525568291"/>
      <w:bookmarkStart w:id="557" w:name="_Toc525568564"/>
      <w:bookmarkStart w:id="558" w:name="_Toc525568837"/>
      <w:bookmarkStart w:id="559" w:name="_Toc525569110"/>
      <w:bookmarkStart w:id="560" w:name="_Toc525569383"/>
      <w:bookmarkStart w:id="561" w:name="_Toc525569656"/>
      <w:bookmarkStart w:id="562" w:name="_Toc526843744"/>
      <w:bookmarkStart w:id="563" w:name="_Toc526844006"/>
      <w:bookmarkStart w:id="564" w:name="_Toc526864669"/>
      <w:bookmarkStart w:id="565" w:name="_Toc526864926"/>
      <w:bookmarkStart w:id="566" w:name="_Toc526871889"/>
      <w:bookmarkStart w:id="567" w:name="_Toc526872148"/>
      <w:bookmarkStart w:id="568" w:name="_Toc526872405"/>
      <w:bookmarkStart w:id="569" w:name="_Toc526938294"/>
      <w:bookmarkStart w:id="570" w:name="_Toc526938685"/>
      <w:bookmarkStart w:id="571" w:name="_Toc526938947"/>
      <w:bookmarkStart w:id="572" w:name="_Toc526939318"/>
      <w:bookmarkStart w:id="573" w:name="_Toc526952488"/>
      <w:bookmarkStart w:id="574" w:name="_Toc529441143"/>
      <w:bookmarkStart w:id="575" w:name="_Toc529441402"/>
      <w:bookmarkStart w:id="576" w:name="_Toc531783759"/>
      <w:bookmarkStart w:id="577" w:name="_Toc525567459"/>
      <w:bookmarkStart w:id="578" w:name="_Toc525567746"/>
      <w:bookmarkStart w:id="579" w:name="_Toc525568019"/>
      <w:bookmarkStart w:id="580" w:name="_Toc525568292"/>
      <w:bookmarkStart w:id="581" w:name="_Toc525568565"/>
      <w:bookmarkStart w:id="582" w:name="_Toc525568838"/>
      <w:bookmarkStart w:id="583" w:name="_Toc525569111"/>
      <w:bookmarkStart w:id="584" w:name="_Toc525569384"/>
      <w:bookmarkStart w:id="585" w:name="_Toc525569657"/>
      <w:bookmarkStart w:id="586" w:name="_Toc526843745"/>
      <w:bookmarkStart w:id="587" w:name="_Toc526844007"/>
      <w:bookmarkStart w:id="588" w:name="_Toc526864670"/>
      <w:bookmarkStart w:id="589" w:name="_Toc526864927"/>
      <w:bookmarkStart w:id="590" w:name="_Toc526871890"/>
      <w:bookmarkStart w:id="591" w:name="_Toc526872149"/>
      <w:bookmarkStart w:id="592" w:name="_Toc526872406"/>
      <w:bookmarkStart w:id="593" w:name="_Toc526938295"/>
      <w:bookmarkStart w:id="594" w:name="_Toc526938686"/>
      <w:bookmarkStart w:id="595" w:name="_Toc526938948"/>
      <w:bookmarkStart w:id="596" w:name="_Toc526939319"/>
      <w:bookmarkStart w:id="597" w:name="_Toc526952489"/>
      <w:bookmarkStart w:id="598" w:name="_Toc529441144"/>
      <w:bookmarkStart w:id="599" w:name="_Toc529441403"/>
      <w:bookmarkStart w:id="600" w:name="_Toc531783760"/>
      <w:bookmarkStart w:id="601" w:name="_Toc525567460"/>
      <w:bookmarkStart w:id="602" w:name="_Toc525567747"/>
      <w:bookmarkStart w:id="603" w:name="_Toc525568020"/>
      <w:bookmarkStart w:id="604" w:name="_Toc525568293"/>
      <w:bookmarkStart w:id="605" w:name="_Toc525568566"/>
      <w:bookmarkStart w:id="606" w:name="_Toc525568839"/>
      <w:bookmarkStart w:id="607" w:name="_Toc525569112"/>
      <w:bookmarkStart w:id="608" w:name="_Toc525569385"/>
      <w:bookmarkStart w:id="609" w:name="_Toc525569658"/>
      <w:bookmarkStart w:id="610" w:name="_Toc526843746"/>
      <w:bookmarkStart w:id="611" w:name="_Toc526844008"/>
      <w:bookmarkStart w:id="612" w:name="_Toc526864671"/>
      <w:bookmarkStart w:id="613" w:name="_Toc526864928"/>
      <w:bookmarkStart w:id="614" w:name="_Toc526871891"/>
      <w:bookmarkStart w:id="615" w:name="_Toc526872150"/>
      <w:bookmarkStart w:id="616" w:name="_Toc526872407"/>
      <w:bookmarkStart w:id="617" w:name="_Toc526938296"/>
      <w:bookmarkStart w:id="618" w:name="_Toc526938687"/>
      <w:bookmarkStart w:id="619" w:name="_Toc526938949"/>
      <w:bookmarkStart w:id="620" w:name="_Toc526939320"/>
      <w:bookmarkStart w:id="621" w:name="_Toc526952490"/>
      <w:bookmarkStart w:id="622" w:name="_Toc529441145"/>
      <w:bookmarkStart w:id="623" w:name="_Toc529441404"/>
      <w:bookmarkStart w:id="624" w:name="_Toc531783761"/>
      <w:bookmarkStart w:id="625" w:name="_Toc525567461"/>
      <w:bookmarkStart w:id="626" w:name="_Toc525567748"/>
      <w:bookmarkStart w:id="627" w:name="_Toc525568021"/>
      <w:bookmarkStart w:id="628" w:name="_Toc525568294"/>
      <w:bookmarkStart w:id="629" w:name="_Toc525568567"/>
      <w:bookmarkStart w:id="630" w:name="_Toc525568840"/>
      <w:bookmarkStart w:id="631" w:name="_Toc525569113"/>
      <w:bookmarkStart w:id="632" w:name="_Toc525569386"/>
      <w:bookmarkStart w:id="633" w:name="_Toc525569659"/>
      <w:bookmarkStart w:id="634" w:name="_Toc526843747"/>
      <w:bookmarkStart w:id="635" w:name="_Toc526844009"/>
      <w:bookmarkStart w:id="636" w:name="_Toc526864672"/>
      <w:bookmarkStart w:id="637" w:name="_Toc526864929"/>
      <w:bookmarkStart w:id="638" w:name="_Toc526871892"/>
      <w:bookmarkStart w:id="639" w:name="_Toc526872151"/>
      <w:bookmarkStart w:id="640" w:name="_Toc526872408"/>
      <w:bookmarkStart w:id="641" w:name="_Toc526938297"/>
      <w:bookmarkStart w:id="642" w:name="_Toc526938688"/>
      <w:bookmarkStart w:id="643" w:name="_Toc526938950"/>
      <w:bookmarkStart w:id="644" w:name="_Toc526939321"/>
      <w:bookmarkStart w:id="645" w:name="_Toc526952491"/>
      <w:bookmarkStart w:id="646" w:name="_Toc529441146"/>
      <w:bookmarkStart w:id="647" w:name="_Toc529441405"/>
      <w:bookmarkStart w:id="648" w:name="_Toc531783762"/>
      <w:bookmarkStart w:id="649" w:name="_Toc525567462"/>
      <w:bookmarkStart w:id="650" w:name="_Toc525567749"/>
      <w:bookmarkStart w:id="651" w:name="_Toc525568022"/>
      <w:bookmarkStart w:id="652" w:name="_Toc525568295"/>
      <w:bookmarkStart w:id="653" w:name="_Toc525568568"/>
      <w:bookmarkStart w:id="654" w:name="_Toc525568841"/>
      <w:bookmarkStart w:id="655" w:name="_Toc525569114"/>
      <w:bookmarkStart w:id="656" w:name="_Toc525569387"/>
      <w:bookmarkStart w:id="657" w:name="_Toc525569660"/>
      <w:bookmarkStart w:id="658" w:name="_Toc526843748"/>
      <w:bookmarkStart w:id="659" w:name="_Toc526844010"/>
      <w:bookmarkStart w:id="660" w:name="_Toc526864673"/>
      <w:bookmarkStart w:id="661" w:name="_Toc526864930"/>
      <w:bookmarkStart w:id="662" w:name="_Toc526871893"/>
      <w:bookmarkStart w:id="663" w:name="_Toc526872152"/>
      <w:bookmarkStart w:id="664" w:name="_Toc526872409"/>
      <w:bookmarkStart w:id="665" w:name="_Toc526938298"/>
      <w:bookmarkStart w:id="666" w:name="_Toc526938689"/>
      <w:bookmarkStart w:id="667" w:name="_Toc526938951"/>
      <w:bookmarkStart w:id="668" w:name="_Toc526939322"/>
      <w:bookmarkStart w:id="669" w:name="_Toc526952492"/>
      <w:bookmarkStart w:id="670" w:name="_Toc529441147"/>
      <w:bookmarkStart w:id="671" w:name="_Toc529441406"/>
      <w:bookmarkStart w:id="672" w:name="_Toc531783763"/>
      <w:bookmarkStart w:id="673" w:name="_Toc525567463"/>
      <w:bookmarkStart w:id="674" w:name="_Toc525567750"/>
      <w:bookmarkStart w:id="675" w:name="_Toc525568023"/>
      <w:bookmarkStart w:id="676" w:name="_Toc525568296"/>
      <w:bookmarkStart w:id="677" w:name="_Toc525568569"/>
      <w:bookmarkStart w:id="678" w:name="_Toc525568842"/>
      <w:bookmarkStart w:id="679" w:name="_Toc525569115"/>
      <w:bookmarkStart w:id="680" w:name="_Toc525569388"/>
      <w:bookmarkStart w:id="681" w:name="_Toc525569661"/>
      <w:bookmarkStart w:id="682" w:name="_Toc526843749"/>
      <w:bookmarkStart w:id="683" w:name="_Toc526844011"/>
      <w:bookmarkStart w:id="684" w:name="_Toc526864674"/>
      <w:bookmarkStart w:id="685" w:name="_Toc526864931"/>
      <w:bookmarkStart w:id="686" w:name="_Toc526871894"/>
      <w:bookmarkStart w:id="687" w:name="_Toc526872153"/>
      <w:bookmarkStart w:id="688" w:name="_Toc526872410"/>
      <w:bookmarkStart w:id="689" w:name="_Toc526938299"/>
      <w:bookmarkStart w:id="690" w:name="_Toc526938690"/>
      <w:bookmarkStart w:id="691" w:name="_Toc526938952"/>
      <w:bookmarkStart w:id="692" w:name="_Toc526939323"/>
      <w:bookmarkStart w:id="693" w:name="_Toc526952493"/>
      <w:bookmarkStart w:id="694" w:name="_Toc529441148"/>
      <w:bookmarkStart w:id="695" w:name="_Toc529441407"/>
      <w:bookmarkStart w:id="696" w:name="_Toc531783764"/>
      <w:bookmarkStart w:id="697" w:name="_Toc525567464"/>
      <w:bookmarkStart w:id="698" w:name="_Toc525567751"/>
      <w:bookmarkStart w:id="699" w:name="_Toc525568024"/>
      <w:bookmarkStart w:id="700" w:name="_Toc525568297"/>
      <w:bookmarkStart w:id="701" w:name="_Toc525568570"/>
      <w:bookmarkStart w:id="702" w:name="_Toc525568843"/>
      <w:bookmarkStart w:id="703" w:name="_Toc525569116"/>
      <w:bookmarkStart w:id="704" w:name="_Toc525569389"/>
      <w:bookmarkStart w:id="705" w:name="_Toc525569662"/>
      <w:bookmarkStart w:id="706" w:name="_Toc526843750"/>
      <w:bookmarkStart w:id="707" w:name="_Toc526844012"/>
      <w:bookmarkStart w:id="708" w:name="_Toc526864675"/>
      <w:bookmarkStart w:id="709" w:name="_Toc526864932"/>
      <w:bookmarkStart w:id="710" w:name="_Toc526871895"/>
      <w:bookmarkStart w:id="711" w:name="_Toc526872154"/>
      <w:bookmarkStart w:id="712" w:name="_Toc526872411"/>
      <w:bookmarkStart w:id="713" w:name="_Toc526938300"/>
      <w:bookmarkStart w:id="714" w:name="_Toc526938691"/>
      <w:bookmarkStart w:id="715" w:name="_Toc526938953"/>
      <w:bookmarkStart w:id="716" w:name="_Toc526939324"/>
      <w:bookmarkStart w:id="717" w:name="_Toc526952494"/>
      <w:bookmarkStart w:id="718" w:name="_Toc529441149"/>
      <w:bookmarkStart w:id="719" w:name="_Toc529441408"/>
      <w:bookmarkStart w:id="720" w:name="_Toc531783765"/>
      <w:bookmarkStart w:id="721" w:name="_Toc525567465"/>
      <w:bookmarkStart w:id="722" w:name="_Toc525567752"/>
      <w:bookmarkStart w:id="723" w:name="_Toc525568025"/>
      <w:bookmarkStart w:id="724" w:name="_Toc525568298"/>
      <w:bookmarkStart w:id="725" w:name="_Toc525568571"/>
      <w:bookmarkStart w:id="726" w:name="_Toc525568844"/>
      <w:bookmarkStart w:id="727" w:name="_Toc525569117"/>
      <w:bookmarkStart w:id="728" w:name="_Toc525569390"/>
      <w:bookmarkStart w:id="729" w:name="_Toc525569663"/>
      <w:bookmarkStart w:id="730" w:name="_Toc526843751"/>
      <w:bookmarkStart w:id="731" w:name="_Toc526844013"/>
      <w:bookmarkStart w:id="732" w:name="_Toc526864676"/>
      <w:bookmarkStart w:id="733" w:name="_Toc526864933"/>
      <w:bookmarkStart w:id="734" w:name="_Toc526871896"/>
      <w:bookmarkStart w:id="735" w:name="_Toc526872155"/>
      <w:bookmarkStart w:id="736" w:name="_Toc526872412"/>
      <w:bookmarkStart w:id="737" w:name="_Toc526938301"/>
      <w:bookmarkStart w:id="738" w:name="_Toc526938692"/>
      <w:bookmarkStart w:id="739" w:name="_Toc526938954"/>
      <w:bookmarkStart w:id="740" w:name="_Toc526939325"/>
      <w:bookmarkStart w:id="741" w:name="_Toc526952495"/>
      <w:bookmarkStart w:id="742" w:name="_Toc529441150"/>
      <w:bookmarkStart w:id="743" w:name="_Toc529441409"/>
      <w:bookmarkStart w:id="744" w:name="_Toc531783766"/>
      <w:bookmarkStart w:id="745" w:name="_Toc525567466"/>
      <w:bookmarkStart w:id="746" w:name="_Toc525567753"/>
      <w:bookmarkStart w:id="747" w:name="_Toc525568026"/>
      <w:bookmarkStart w:id="748" w:name="_Toc525568299"/>
      <w:bookmarkStart w:id="749" w:name="_Toc525568572"/>
      <w:bookmarkStart w:id="750" w:name="_Toc525568845"/>
      <w:bookmarkStart w:id="751" w:name="_Toc525569118"/>
      <w:bookmarkStart w:id="752" w:name="_Toc525569391"/>
      <w:bookmarkStart w:id="753" w:name="_Toc525569664"/>
      <w:bookmarkStart w:id="754" w:name="_Toc526843752"/>
      <w:bookmarkStart w:id="755" w:name="_Toc526844014"/>
      <w:bookmarkStart w:id="756" w:name="_Toc526864677"/>
      <w:bookmarkStart w:id="757" w:name="_Toc526864934"/>
      <w:bookmarkStart w:id="758" w:name="_Toc526871897"/>
      <w:bookmarkStart w:id="759" w:name="_Toc526872156"/>
      <w:bookmarkStart w:id="760" w:name="_Toc526872413"/>
      <w:bookmarkStart w:id="761" w:name="_Toc526938302"/>
      <w:bookmarkStart w:id="762" w:name="_Toc526938693"/>
      <w:bookmarkStart w:id="763" w:name="_Toc526938955"/>
      <w:bookmarkStart w:id="764" w:name="_Toc526939326"/>
      <w:bookmarkStart w:id="765" w:name="_Toc526952496"/>
      <w:bookmarkStart w:id="766" w:name="_Toc529441151"/>
      <w:bookmarkStart w:id="767" w:name="_Toc529441410"/>
      <w:bookmarkStart w:id="768" w:name="_Toc531783767"/>
      <w:bookmarkStart w:id="769" w:name="_Toc525567467"/>
      <w:bookmarkStart w:id="770" w:name="_Toc525567754"/>
      <w:bookmarkStart w:id="771" w:name="_Toc525568027"/>
      <w:bookmarkStart w:id="772" w:name="_Toc525568300"/>
      <w:bookmarkStart w:id="773" w:name="_Toc525568573"/>
      <w:bookmarkStart w:id="774" w:name="_Toc525568846"/>
      <w:bookmarkStart w:id="775" w:name="_Toc525569119"/>
      <w:bookmarkStart w:id="776" w:name="_Toc525569392"/>
      <w:bookmarkStart w:id="777" w:name="_Toc525569665"/>
      <w:bookmarkStart w:id="778" w:name="_Toc526843753"/>
      <w:bookmarkStart w:id="779" w:name="_Toc526844015"/>
      <w:bookmarkStart w:id="780" w:name="_Toc526864678"/>
      <w:bookmarkStart w:id="781" w:name="_Toc526864935"/>
      <w:bookmarkStart w:id="782" w:name="_Toc526871898"/>
      <w:bookmarkStart w:id="783" w:name="_Toc526872157"/>
      <w:bookmarkStart w:id="784" w:name="_Toc526872414"/>
      <w:bookmarkStart w:id="785" w:name="_Toc526938303"/>
      <w:bookmarkStart w:id="786" w:name="_Toc526938694"/>
      <w:bookmarkStart w:id="787" w:name="_Toc526938956"/>
      <w:bookmarkStart w:id="788" w:name="_Toc526939327"/>
      <w:bookmarkStart w:id="789" w:name="_Toc526952497"/>
      <w:bookmarkStart w:id="790" w:name="_Toc529441152"/>
      <w:bookmarkStart w:id="791" w:name="_Toc529441411"/>
      <w:bookmarkStart w:id="792" w:name="_Toc531783768"/>
      <w:bookmarkStart w:id="793" w:name="_Toc525567468"/>
      <w:bookmarkStart w:id="794" w:name="_Toc525567755"/>
      <w:bookmarkStart w:id="795" w:name="_Toc525568028"/>
      <w:bookmarkStart w:id="796" w:name="_Toc525568301"/>
      <w:bookmarkStart w:id="797" w:name="_Toc525568574"/>
      <w:bookmarkStart w:id="798" w:name="_Toc525568847"/>
      <w:bookmarkStart w:id="799" w:name="_Toc525569120"/>
      <w:bookmarkStart w:id="800" w:name="_Toc525569393"/>
      <w:bookmarkStart w:id="801" w:name="_Toc525569666"/>
      <w:bookmarkStart w:id="802" w:name="_Toc526843754"/>
      <w:bookmarkStart w:id="803" w:name="_Toc526844016"/>
      <w:bookmarkStart w:id="804" w:name="_Toc526864679"/>
      <w:bookmarkStart w:id="805" w:name="_Toc526864936"/>
      <w:bookmarkStart w:id="806" w:name="_Toc526871899"/>
      <w:bookmarkStart w:id="807" w:name="_Toc526872158"/>
      <w:bookmarkStart w:id="808" w:name="_Toc526872415"/>
      <w:bookmarkStart w:id="809" w:name="_Toc526938304"/>
      <w:bookmarkStart w:id="810" w:name="_Toc526938695"/>
      <w:bookmarkStart w:id="811" w:name="_Toc526938957"/>
      <w:bookmarkStart w:id="812" w:name="_Toc526939328"/>
      <w:bookmarkStart w:id="813" w:name="_Toc526952498"/>
      <w:bookmarkStart w:id="814" w:name="_Toc529441153"/>
      <w:bookmarkStart w:id="815" w:name="_Toc529441412"/>
      <w:bookmarkStart w:id="816" w:name="_Toc531783769"/>
      <w:bookmarkStart w:id="817" w:name="_Toc525567469"/>
      <w:bookmarkStart w:id="818" w:name="_Toc525567756"/>
      <w:bookmarkStart w:id="819" w:name="_Toc525568029"/>
      <w:bookmarkStart w:id="820" w:name="_Toc525568302"/>
      <w:bookmarkStart w:id="821" w:name="_Toc525568575"/>
      <w:bookmarkStart w:id="822" w:name="_Toc525568848"/>
      <w:bookmarkStart w:id="823" w:name="_Toc525569121"/>
      <w:bookmarkStart w:id="824" w:name="_Toc525569394"/>
      <w:bookmarkStart w:id="825" w:name="_Toc525569667"/>
      <w:bookmarkStart w:id="826" w:name="_Toc526843755"/>
      <w:bookmarkStart w:id="827" w:name="_Toc526844017"/>
      <w:bookmarkStart w:id="828" w:name="_Toc526864680"/>
      <w:bookmarkStart w:id="829" w:name="_Toc526864937"/>
      <w:bookmarkStart w:id="830" w:name="_Toc526871900"/>
      <w:bookmarkStart w:id="831" w:name="_Toc526872159"/>
      <w:bookmarkStart w:id="832" w:name="_Toc526872416"/>
      <w:bookmarkStart w:id="833" w:name="_Toc526938305"/>
      <w:bookmarkStart w:id="834" w:name="_Toc526938696"/>
      <w:bookmarkStart w:id="835" w:name="_Toc526938958"/>
      <w:bookmarkStart w:id="836" w:name="_Toc526939329"/>
      <w:bookmarkStart w:id="837" w:name="_Toc526952499"/>
      <w:bookmarkStart w:id="838" w:name="_Toc529441154"/>
      <w:bookmarkStart w:id="839" w:name="_Toc529441413"/>
      <w:bookmarkStart w:id="840" w:name="_Toc531783770"/>
      <w:bookmarkStart w:id="841" w:name="_Toc525567470"/>
      <w:bookmarkStart w:id="842" w:name="_Toc525567757"/>
      <w:bookmarkStart w:id="843" w:name="_Toc525568030"/>
      <w:bookmarkStart w:id="844" w:name="_Toc525568303"/>
      <w:bookmarkStart w:id="845" w:name="_Toc525568576"/>
      <w:bookmarkStart w:id="846" w:name="_Toc525568849"/>
      <w:bookmarkStart w:id="847" w:name="_Toc525569122"/>
      <w:bookmarkStart w:id="848" w:name="_Toc525569395"/>
      <w:bookmarkStart w:id="849" w:name="_Toc525569668"/>
      <w:bookmarkStart w:id="850" w:name="_Toc526843756"/>
      <w:bookmarkStart w:id="851" w:name="_Toc526844018"/>
      <w:bookmarkStart w:id="852" w:name="_Toc526864681"/>
      <w:bookmarkStart w:id="853" w:name="_Toc526864938"/>
      <w:bookmarkStart w:id="854" w:name="_Toc526871901"/>
      <w:bookmarkStart w:id="855" w:name="_Toc526872160"/>
      <w:bookmarkStart w:id="856" w:name="_Toc526872417"/>
      <w:bookmarkStart w:id="857" w:name="_Toc526938306"/>
      <w:bookmarkStart w:id="858" w:name="_Toc526938697"/>
      <w:bookmarkStart w:id="859" w:name="_Toc526938959"/>
      <w:bookmarkStart w:id="860" w:name="_Toc526939330"/>
      <w:bookmarkStart w:id="861" w:name="_Toc526952500"/>
      <w:bookmarkStart w:id="862" w:name="_Toc529441155"/>
      <w:bookmarkStart w:id="863" w:name="_Toc529441414"/>
      <w:bookmarkStart w:id="864" w:name="_Toc531783771"/>
      <w:bookmarkStart w:id="865" w:name="_Toc525567471"/>
      <w:bookmarkStart w:id="866" w:name="_Toc525567758"/>
      <w:bookmarkStart w:id="867" w:name="_Toc525568031"/>
      <w:bookmarkStart w:id="868" w:name="_Toc525568304"/>
      <w:bookmarkStart w:id="869" w:name="_Toc525568577"/>
      <w:bookmarkStart w:id="870" w:name="_Toc525568850"/>
      <w:bookmarkStart w:id="871" w:name="_Toc525569123"/>
      <w:bookmarkStart w:id="872" w:name="_Toc525569396"/>
      <w:bookmarkStart w:id="873" w:name="_Toc525569669"/>
      <w:bookmarkStart w:id="874" w:name="_Toc526843757"/>
      <w:bookmarkStart w:id="875" w:name="_Toc526844019"/>
      <w:bookmarkStart w:id="876" w:name="_Toc526864682"/>
      <w:bookmarkStart w:id="877" w:name="_Toc526864939"/>
      <w:bookmarkStart w:id="878" w:name="_Toc526871902"/>
      <w:bookmarkStart w:id="879" w:name="_Toc526872161"/>
      <w:bookmarkStart w:id="880" w:name="_Toc526872418"/>
      <w:bookmarkStart w:id="881" w:name="_Toc526938307"/>
      <w:bookmarkStart w:id="882" w:name="_Toc526938698"/>
      <w:bookmarkStart w:id="883" w:name="_Toc526938960"/>
      <w:bookmarkStart w:id="884" w:name="_Toc526939331"/>
      <w:bookmarkStart w:id="885" w:name="_Toc526952501"/>
      <w:bookmarkStart w:id="886" w:name="_Toc529441156"/>
      <w:bookmarkStart w:id="887" w:name="_Toc529441415"/>
      <w:bookmarkStart w:id="888" w:name="_Toc531783772"/>
      <w:bookmarkStart w:id="889" w:name="_Toc525567472"/>
      <w:bookmarkStart w:id="890" w:name="_Toc525567759"/>
      <w:bookmarkStart w:id="891" w:name="_Toc525568032"/>
      <w:bookmarkStart w:id="892" w:name="_Toc525568305"/>
      <w:bookmarkStart w:id="893" w:name="_Toc525568578"/>
      <w:bookmarkStart w:id="894" w:name="_Toc525568851"/>
      <w:bookmarkStart w:id="895" w:name="_Toc525569124"/>
      <w:bookmarkStart w:id="896" w:name="_Toc525569397"/>
      <w:bookmarkStart w:id="897" w:name="_Toc525569670"/>
      <w:bookmarkStart w:id="898" w:name="_Toc526843758"/>
      <w:bookmarkStart w:id="899" w:name="_Toc526844020"/>
      <w:bookmarkStart w:id="900" w:name="_Toc526864683"/>
      <w:bookmarkStart w:id="901" w:name="_Toc526864940"/>
      <w:bookmarkStart w:id="902" w:name="_Toc526871903"/>
      <w:bookmarkStart w:id="903" w:name="_Toc526872162"/>
      <w:bookmarkStart w:id="904" w:name="_Toc526872419"/>
      <w:bookmarkStart w:id="905" w:name="_Toc526938308"/>
      <w:bookmarkStart w:id="906" w:name="_Toc526938699"/>
      <w:bookmarkStart w:id="907" w:name="_Toc526938961"/>
      <w:bookmarkStart w:id="908" w:name="_Toc526939332"/>
      <w:bookmarkStart w:id="909" w:name="_Toc526952502"/>
      <w:bookmarkStart w:id="910" w:name="_Toc529441157"/>
      <w:bookmarkStart w:id="911" w:name="_Toc529441416"/>
      <w:bookmarkStart w:id="912" w:name="_Toc531783773"/>
      <w:bookmarkStart w:id="913" w:name="_Toc525567473"/>
      <w:bookmarkStart w:id="914" w:name="_Toc525567760"/>
      <w:bookmarkStart w:id="915" w:name="_Toc525568033"/>
      <w:bookmarkStart w:id="916" w:name="_Toc525568306"/>
      <w:bookmarkStart w:id="917" w:name="_Toc525568579"/>
      <w:bookmarkStart w:id="918" w:name="_Toc525568852"/>
      <w:bookmarkStart w:id="919" w:name="_Toc525569125"/>
      <w:bookmarkStart w:id="920" w:name="_Toc525569398"/>
      <w:bookmarkStart w:id="921" w:name="_Toc525569671"/>
      <w:bookmarkStart w:id="922" w:name="_Toc526843759"/>
      <w:bookmarkStart w:id="923" w:name="_Toc526844021"/>
      <w:bookmarkStart w:id="924" w:name="_Toc526864684"/>
      <w:bookmarkStart w:id="925" w:name="_Toc526864941"/>
      <w:bookmarkStart w:id="926" w:name="_Toc526871904"/>
      <w:bookmarkStart w:id="927" w:name="_Toc526872163"/>
      <w:bookmarkStart w:id="928" w:name="_Toc526872420"/>
      <w:bookmarkStart w:id="929" w:name="_Toc526938309"/>
      <w:bookmarkStart w:id="930" w:name="_Toc526938700"/>
      <w:bookmarkStart w:id="931" w:name="_Toc526938962"/>
      <w:bookmarkStart w:id="932" w:name="_Toc526939333"/>
      <w:bookmarkStart w:id="933" w:name="_Toc526952503"/>
      <w:bookmarkStart w:id="934" w:name="_Toc529441158"/>
      <w:bookmarkStart w:id="935" w:name="_Toc529441417"/>
      <w:bookmarkStart w:id="936" w:name="_Toc531783774"/>
      <w:bookmarkStart w:id="937" w:name="_Toc525567474"/>
      <w:bookmarkStart w:id="938" w:name="_Toc525567761"/>
      <w:bookmarkStart w:id="939" w:name="_Toc525568034"/>
      <w:bookmarkStart w:id="940" w:name="_Toc525568307"/>
      <w:bookmarkStart w:id="941" w:name="_Toc525568580"/>
      <w:bookmarkStart w:id="942" w:name="_Toc525568853"/>
      <w:bookmarkStart w:id="943" w:name="_Toc525569126"/>
      <w:bookmarkStart w:id="944" w:name="_Toc525569399"/>
      <w:bookmarkStart w:id="945" w:name="_Toc525569672"/>
      <w:bookmarkStart w:id="946" w:name="_Toc526843760"/>
      <w:bookmarkStart w:id="947" w:name="_Toc526844022"/>
      <w:bookmarkStart w:id="948" w:name="_Toc526864685"/>
      <w:bookmarkStart w:id="949" w:name="_Toc526864942"/>
      <w:bookmarkStart w:id="950" w:name="_Toc526871905"/>
      <w:bookmarkStart w:id="951" w:name="_Toc526872164"/>
      <w:bookmarkStart w:id="952" w:name="_Toc526872421"/>
      <w:bookmarkStart w:id="953" w:name="_Toc526938310"/>
      <w:bookmarkStart w:id="954" w:name="_Toc526938701"/>
      <w:bookmarkStart w:id="955" w:name="_Toc526938963"/>
      <w:bookmarkStart w:id="956" w:name="_Toc526939334"/>
      <w:bookmarkStart w:id="957" w:name="_Toc526952504"/>
      <w:bookmarkStart w:id="958" w:name="_Toc529441159"/>
      <w:bookmarkStart w:id="959" w:name="_Toc529441418"/>
      <w:bookmarkStart w:id="960" w:name="_Toc531783775"/>
      <w:bookmarkStart w:id="961" w:name="_Toc525567475"/>
      <w:bookmarkStart w:id="962" w:name="_Toc525567762"/>
      <w:bookmarkStart w:id="963" w:name="_Toc525568035"/>
      <w:bookmarkStart w:id="964" w:name="_Toc525568308"/>
      <w:bookmarkStart w:id="965" w:name="_Toc525568581"/>
      <w:bookmarkStart w:id="966" w:name="_Toc525568854"/>
      <w:bookmarkStart w:id="967" w:name="_Toc525569127"/>
      <w:bookmarkStart w:id="968" w:name="_Toc525569400"/>
      <w:bookmarkStart w:id="969" w:name="_Toc525569673"/>
      <w:bookmarkStart w:id="970" w:name="_Toc526843761"/>
      <w:bookmarkStart w:id="971" w:name="_Toc526844023"/>
      <w:bookmarkStart w:id="972" w:name="_Toc526864686"/>
      <w:bookmarkStart w:id="973" w:name="_Toc526864943"/>
      <w:bookmarkStart w:id="974" w:name="_Toc526871906"/>
      <w:bookmarkStart w:id="975" w:name="_Toc526872165"/>
      <w:bookmarkStart w:id="976" w:name="_Toc526872422"/>
      <w:bookmarkStart w:id="977" w:name="_Toc526938311"/>
      <w:bookmarkStart w:id="978" w:name="_Toc526938702"/>
      <w:bookmarkStart w:id="979" w:name="_Toc526938964"/>
      <w:bookmarkStart w:id="980" w:name="_Toc526939335"/>
      <w:bookmarkStart w:id="981" w:name="_Toc526952505"/>
      <w:bookmarkStart w:id="982" w:name="_Toc529441160"/>
      <w:bookmarkStart w:id="983" w:name="_Toc529441419"/>
      <w:bookmarkStart w:id="984" w:name="_Toc531783776"/>
      <w:bookmarkStart w:id="985" w:name="_Toc525567476"/>
      <w:bookmarkStart w:id="986" w:name="_Toc525567763"/>
      <w:bookmarkStart w:id="987" w:name="_Toc525568036"/>
      <w:bookmarkStart w:id="988" w:name="_Toc525568309"/>
      <w:bookmarkStart w:id="989" w:name="_Toc525568582"/>
      <w:bookmarkStart w:id="990" w:name="_Toc525568855"/>
      <w:bookmarkStart w:id="991" w:name="_Toc525569128"/>
      <w:bookmarkStart w:id="992" w:name="_Toc525569401"/>
      <w:bookmarkStart w:id="993" w:name="_Toc525569674"/>
      <w:bookmarkStart w:id="994" w:name="_Toc526843762"/>
      <w:bookmarkStart w:id="995" w:name="_Toc526844024"/>
      <w:bookmarkStart w:id="996" w:name="_Toc526864687"/>
      <w:bookmarkStart w:id="997" w:name="_Toc526864944"/>
      <w:bookmarkStart w:id="998" w:name="_Toc526871907"/>
      <w:bookmarkStart w:id="999" w:name="_Toc526872166"/>
      <w:bookmarkStart w:id="1000" w:name="_Toc526872423"/>
      <w:bookmarkStart w:id="1001" w:name="_Toc526938312"/>
      <w:bookmarkStart w:id="1002" w:name="_Toc526938703"/>
      <w:bookmarkStart w:id="1003" w:name="_Toc526938965"/>
      <w:bookmarkStart w:id="1004" w:name="_Toc526939336"/>
      <w:bookmarkStart w:id="1005" w:name="_Toc526952506"/>
      <w:bookmarkStart w:id="1006" w:name="_Toc529441161"/>
      <w:bookmarkStart w:id="1007" w:name="_Toc529441420"/>
      <w:bookmarkStart w:id="1008" w:name="_Toc531783777"/>
      <w:bookmarkStart w:id="1009" w:name="_Toc525567477"/>
      <w:bookmarkStart w:id="1010" w:name="_Toc525567764"/>
      <w:bookmarkStart w:id="1011" w:name="_Toc525568037"/>
      <w:bookmarkStart w:id="1012" w:name="_Toc525568310"/>
      <w:bookmarkStart w:id="1013" w:name="_Toc525568583"/>
      <w:bookmarkStart w:id="1014" w:name="_Toc525568856"/>
      <w:bookmarkStart w:id="1015" w:name="_Toc525569129"/>
      <w:bookmarkStart w:id="1016" w:name="_Toc525569402"/>
      <w:bookmarkStart w:id="1017" w:name="_Toc525569675"/>
      <w:bookmarkStart w:id="1018" w:name="_Toc526843763"/>
      <w:bookmarkStart w:id="1019" w:name="_Toc526844025"/>
      <w:bookmarkStart w:id="1020" w:name="_Toc526864688"/>
      <w:bookmarkStart w:id="1021" w:name="_Toc526864945"/>
      <w:bookmarkStart w:id="1022" w:name="_Toc526871908"/>
      <w:bookmarkStart w:id="1023" w:name="_Toc526872167"/>
      <w:bookmarkStart w:id="1024" w:name="_Toc526872424"/>
      <w:bookmarkStart w:id="1025" w:name="_Toc526938313"/>
      <w:bookmarkStart w:id="1026" w:name="_Toc526938704"/>
      <w:bookmarkStart w:id="1027" w:name="_Toc526938966"/>
      <w:bookmarkStart w:id="1028" w:name="_Toc526939337"/>
      <w:bookmarkStart w:id="1029" w:name="_Toc526952507"/>
      <w:bookmarkStart w:id="1030" w:name="_Toc529441162"/>
      <w:bookmarkStart w:id="1031" w:name="_Toc529441421"/>
      <w:bookmarkStart w:id="1032" w:name="_Toc531783778"/>
      <w:bookmarkStart w:id="1033" w:name="_Toc525567478"/>
      <w:bookmarkStart w:id="1034" w:name="_Toc525567765"/>
      <w:bookmarkStart w:id="1035" w:name="_Toc525568038"/>
      <w:bookmarkStart w:id="1036" w:name="_Toc525568311"/>
      <w:bookmarkStart w:id="1037" w:name="_Toc525568584"/>
      <w:bookmarkStart w:id="1038" w:name="_Toc525568857"/>
      <w:bookmarkStart w:id="1039" w:name="_Toc525569130"/>
      <w:bookmarkStart w:id="1040" w:name="_Toc525569403"/>
      <w:bookmarkStart w:id="1041" w:name="_Toc525569676"/>
      <w:bookmarkStart w:id="1042" w:name="_Toc526843764"/>
      <w:bookmarkStart w:id="1043" w:name="_Toc526844026"/>
      <w:bookmarkStart w:id="1044" w:name="_Toc526864689"/>
      <w:bookmarkStart w:id="1045" w:name="_Toc526864946"/>
      <w:bookmarkStart w:id="1046" w:name="_Toc526871909"/>
      <w:bookmarkStart w:id="1047" w:name="_Toc526872168"/>
      <w:bookmarkStart w:id="1048" w:name="_Toc526872425"/>
      <w:bookmarkStart w:id="1049" w:name="_Toc526938314"/>
      <w:bookmarkStart w:id="1050" w:name="_Toc526938705"/>
      <w:bookmarkStart w:id="1051" w:name="_Toc526938967"/>
      <w:bookmarkStart w:id="1052" w:name="_Toc526939338"/>
      <w:bookmarkStart w:id="1053" w:name="_Toc526952508"/>
      <w:bookmarkStart w:id="1054" w:name="_Toc529441163"/>
      <w:bookmarkStart w:id="1055" w:name="_Toc529441422"/>
      <w:bookmarkStart w:id="1056" w:name="_Toc531783779"/>
      <w:bookmarkStart w:id="1057" w:name="_Toc525567479"/>
      <w:bookmarkStart w:id="1058" w:name="_Toc525567766"/>
      <w:bookmarkStart w:id="1059" w:name="_Toc525568039"/>
      <w:bookmarkStart w:id="1060" w:name="_Toc525568312"/>
      <w:bookmarkStart w:id="1061" w:name="_Toc525568585"/>
      <w:bookmarkStart w:id="1062" w:name="_Toc525568858"/>
      <w:bookmarkStart w:id="1063" w:name="_Toc525569131"/>
      <w:bookmarkStart w:id="1064" w:name="_Toc525569404"/>
      <w:bookmarkStart w:id="1065" w:name="_Toc525569677"/>
      <w:bookmarkStart w:id="1066" w:name="_Toc526843765"/>
      <w:bookmarkStart w:id="1067" w:name="_Toc526844027"/>
      <w:bookmarkStart w:id="1068" w:name="_Toc526864690"/>
      <w:bookmarkStart w:id="1069" w:name="_Toc526864947"/>
      <w:bookmarkStart w:id="1070" w:name="_Toc526871910"/>
      <w:bookmarkStart w:id="1071" w:name="_Toc526872169"/>
      <w:bookmarkStart w:id="1072" w:name="_Toc526872426"/>
      <w:bookmarkStart w:id="1073" w:name="_Toc526938315"/>
      <w:bookmarkStart w:id="1074" w:name="_Toc526938706"/>
      <w:bookmarkStart w:id="1075" w:name="_Toc526938968"/>
      <w:bookmarkStart w:id="1076" w:name="_Toc526939339"/>
      <w:bookmarkStart w:id="1077" w:name="_Toc526952509"/>
      <w:bookmarkStart w:id="1078" w:name="_Toc529441164"/>
      <w:bookmarkStart w:id="1079" w:name="_Toc529441423"/>
      <w:bookmarkStart w:id="1080" w:name="_Toc531783780"/>
      <w:bookmarkStart w:id="1081" w:name="_Toc525567480"/>
      <w:bookmarkStart w:id="1082" w:name="_Toc525567767"/>
      <w:bookmarkStart w:id="1083" w:name="_Toc525568040"/>
      <w:bookmarkStart w:id="1084" w:name="_Toc525568313"/>
      <w:bookmarkStart w:id="1085" w:name="_Toc525568586"/>
      <w:bookmarkStart w:id="1086" w:name="_Toc525568859"/>
      <w:bookmarkStart w:id="1087" w:name="_Toc525569132"/>
      <w:bookmarkStart w:id="1088" w:name="_Toc525569405"/>
      <w:bookmarkStart w:id="1089" w:name="_Toc525569678"/>
      <w:bookmarkStart w:id="1090" w:name="_Toc526843766"/>
      <w:bookmarkStart w:id="1091" w:name="_Toc526844028"/>
      <w:bookmarkStart w:id="1092" w:name="_Toc526864691"/>
      <w:bookmarkStart w:id="1093" w:name="_Toc526864948"/>
      <w:bookmarkStart w:id="1094" w:name="_Toc526871911"/>
      <w:bookmarkStart w:id="1095" w:name="_Toc526872170"/>
      <w:bookmarkStart w:id="1096" w:name="_Toc526872427"/>
      <w:bookmarkStart w:id="1097" w:name="_Toc526938316"/>
      <w:bookmarkStart w:id="1098" w:name="_Toc526938707"/>
      <w:bookmarkStart w:id="1099" w:name="_Toc526938969"/>
      <w:bookmarkStart w:id="1100" w:name="_Toc526939340"/>
      <w:bookmarkStart w:id="1101" w:name="_Toc526952510"/>
      <w:bookmarkStart w:id="1102" w:name="_Toc529441165"/>
      <w:bookmarkStart w:id="1103" w:name="_Toc529441424"/>
      <w:bookmarkStart w:id="1104" w:name="_Toc531783781"/>
      <w:bookmarkStart w:id="1105" w:name="_Toc525567481"/>
      <w:bookmarkStart w:id="1106" w:name="_Toc525567768"/>
      <w:bookmarkStart w:id="1107" w:name="_Toc525568041"/>
      <w:bookmarkStart w:id="1108" w:name="_Toc525568314"/>
      <w:bookmarkStart w:id="1109" w:name="_Toc525568587"/>
      <w:bookmarkStart w:id="1110" w:name="_Toc525568860"/>
      <w:bookmarkStart w:id="1111" w:name="_Toc525569133"/>
      <w:bookmarkStart w:id="1112" w:name="_Toc525569406"/>
      <w:bookmarkStart w:id="1113" w:name="_Toc525569679"/>
      <w:bookmarkStart w:id="1114" w:name="_Toc526843767"/>
      <w:bookmarkStart w:id="1115" w:name="_Toc526844029"/>
      <w:bookmarkStart w:id="1116" w:name="_Toc526864692"/>
      <w:bookmarkStart w:id="1117" w:name="_Toc526864949"/>
      <w:bookmarkStart w:id="1118" w:name="_Toc526871912"/>
      <w:bookmarkStart w:id="1119" w:name="_Toc526872171"/>
      <w:bookmarkStart w:id="1120" w:name="_Toc526872428"/>
      <w:bookmarkStart w:id="1121" w:name="_Toc526938317"/>
      <w:bookmarkStart w:id="1122" w:name="_Toc526938708"/>
      <w:bookmarkStart w:id="1123" w:name="_Toc526938970"/>
      <w:bookmarkStart w:id="1124" w:name="_Toc526939341"/>
      <w:bookmarkStart w:id="1125" w:name="_Toc526952511"/>
      <w:bookmarkStart w:id="1126" w:name="_Toc529441166"/>
      <w:bookmarkStart w:id="1127" w:name="_Toc529441425"/>
      <w:bookmarkStart w:id="1128" w:name="_Toc531783782"/>
      <w:bookmarkStart w:id="1129" w:name="_Toc525567482"/>
      <w:bookmarkStart w:id="1130" w:name="_Toc525567769"/>
      <w:bookmarkStart w:id="1131" w:name="_Toc525568042"/>
      <w:bookmarkStart w:id="1132" w:name="_Toc525568315"/>
      <w:bookmarkStart w:id="1133" w:name="_Toc525568588"/>
      <w:bookmarkStart w:id="1134" w:name="_Toc525568861"/>
      <w:bookmarkStart w:id="1135" w:name="_Toc525569134"/>
      <w:bookmarkStart w:id="1136" w:name="_Toc525569407"/>
      <w:bookmarkStart w:id="1137" w:name="_Toc525569680"/>
      <w:bookmarkStart w:id="1138" w:name="_Toc526843768"/>
      <w:bookmarkStart w:id="1139" w:name="_Toc526844030"/>
      <w:bookmarkStart w:id="1140" w:name="_Toc526864693"/>
      <w:bookmarkStart w:id="1141" w:name="_Toc526864950"/>
      <w:bookmarkStart w:id="1142" w:name="_Toc526871913"/>
      <w:bookmarkStart w:id="1143" w:name="_Toc526872172"/>
      <w:bookmarkStart w:id="1144" w:name="_Toc526872429"/>
      <w:bookmarkStart w:id="1145" w:name="_Toc526938318"/>
      <w:bookmarkStart w:id="1146" w:name="_Toc526938709"/>
      <w:bookmarkStart w:id="1147" w:name="_Toc526938971"/>
      <w:bookmarkStart w:id="1148" w:name="_Toc526939342"/>
      <w:bookmarkStart w:id="1149" w:name="_Toc526952512"/>
      <w:bookmarkStart w:id="1150" w:name="_Toc529441167"/>
      <w:bookmarkStart w:id="1151" w:name="_Toc529441426"/>
      <w:bookmarkStart w:id="1152" w:name="_Toc531783783"/>
      <w:bookmarkStart w:id="1153" w:name="_Toc525567483"/>
      <w:bookmarkStart w:id="1154" w:name="_Toc525567770"/>
      <w:bookmarkStart w:id="1155" w:name="_Toc525568043"/>
      <w:bookmarkStart w:id="1156" w:name="_Toc525568316"/>
      <w:bookmarkStart w:id="1157" w:name="_Toc525568589"/>
      <w:bookmarkStart w:id="1158" w:name="_Toc525568862"/>
      <w:bookmarkStart w:id="1159" w:name="_Toc525569135"/>
      <w:bookmarkStart w:id="1160" w:name="_Toc525569408"/>
      <w:bookmarkStart w:id="1161" w:name="_Toc525569681"/>
      <w:bookmarkStart w:id="1162" w:name="_Toc526843769"/>
      <w:bookmarkStart w:id="1163" w:name="_Toc526844031"/>
      <w:bookmarkStart w:id="1164" w:name="_Toc526864694"/>
      <w:bookmarkStart w:id="1165" w:name="_Toc526864951"/>
      <w:bookmarkStart w:id="1166" w:name="_Toc526871914"/>
      <w:bookmarkStart w:id="1167" w:name="_Toc526872173"/>
      <w:bookmarkStart w:id="1168" w:name="_Toc526872430"/>
      <w:bookmarkStart w:id="1169" w:name="_Toc526938319"/>
      <w:bookmarkStart w:id="1170" w:name="_Toc526938710"/>
      <w:bookmarkStart w:id="1171" w:name="_Toc526938972"/>
      <w:bookmarkStart w:id="1172" w:name="_Toc526939343"/>
      <w:bookmarkStart w:id="1173" w:name="_Toc526952513"/>
      <w:bookmarkStart w:id="1174" w:name="_Toc529441168"/>
      <w:bookmarkStart w:id="1175" w:name="_Toc529441427"/>
      <w:bookmarkStart w:id="1176" w:name="_Toc531783784"/>
      <w:bookmarkStart w:id="1177" w:name="_Toc525567484"/>
      <w:bookmarkStart w:id="1178" w:name="_Toc525567771"/>
      <w:bookmarkStart w:id="1179" w:name="_Toc525568044"/>
      <w:bookmarkStart w:id="1180" w:name="_Toc525568317"/>
      <w:bookmarkStart w:id="1181" w:name="_Toc525568590"/>
      <w:bookmarkStart w:id="1182" w:name="_Toc525568863"/>
      <w:bookmarkStart w:id="1183" w:name="_Toc525569136"/>
      <w:bookmarkStart w:id="1184" w:name="_Toc525569409"/>
      <w:bookmarkStart w:id="1185" w:name="_Toc525569682"/>
      <w:bookmarkStart w:id="1186" w:name="_Toc526843770"/>
      <w:bookmarkStart w:id="1187" w:name="_Toc526844032"/>
      <w:bookmarkStart w:id="1188" w:name="_Toc526864695"/>
      <w:bookmarkStart w:id="1189" w:name="_Toc526864952"/>
      <w:bookmarkStart w:id="1190" w:name="_Toc526871915"/>
      <w:bookmarkStart w:id="1191" w:name="_Toc526872174"/>
      <w:bookmarkStart w:id="1192" w:name="_Toc526872431"/>
      <w:bookmarkStart w:id="1193" w:name="_Toc526938320"/>
      <w:bookmarkStart w:id="1194" w:name="_Toc526938711"/>
      <w:bookmarkStart w:id="1195" w:name="_Toc526938973"/>
      <w:bookmarkStart w:id="1196" w:name="_Toc526939344"/>
      <w:bookmarkStart w:id="1197" w:name="_Toc526952514"/>
      <w:bookmarkStart w:id="1198" w:name="_Toc529441169"/>
      <w:bookmarkStart w:id="1199" w:name="_Toc529441428"/>
      <w:bookmarkStart w:id="1200" w:name="_Toc531783785"/>
      <w:bookmarkStart w:id="1201" w:name="_Toc525567485"/>
      <w:bookmarkStart w:id="1202" w:name="_Toc525567772"/>
      <w:bookmarkStart w:id="1203" w:name="_Toc525568045"/>
      <w:bookmarkStart w:id="1204" w:name="_Toc525568318"/>
      <w:bookmarkStart w:id="1205" w:name="_Toc525568591"/>
      <w:bookmarkStart w:id="1206" w:name="_Toc525568864"/>
      <w:bookmarkStart w:id="1207" w:name="_Toc525569137"/>
      <w:bookmarkStart w:id="1208" w:name="_Toc525569410"/>
      <w:bookmarkStart w:id="1209" w:name="_Toc525569683"/>
      <w:bookmarkStart w:id="1210" w:name="_Toc526843771"/>
      <w:bookmarkStart w:id="1211" w:name="_Toc526844033"/>
      <w:bookmarkStart w:id="1212" w:name="_Toc526864696"/>
      <w:bookmarkStart w:id="1213" w:name="_Toc526864953"/>
      <w:bookmarkStart w:id="1214" w:name="_Toc526871916"/>
      <w:bookmarkStart w:id="1215" w:name="_Toc526872175"/>
      <w:bookmarkStart w:id="1216" w:name="_Toc526872432"/>
      <w:bookmarkStart w:id="1217" w:name="_Toc526938321"/>
      <w:bookmarkStart w:id="1218" w:name="_Toc526938712"/>
      <w:bookmarkStart w:id="1219" w:name="_Toc526938974"/>
      <w:bookmarkStart w:id="1220" w:name="_Toc526939345"/>
      <w:bookmarkStart w:id="1221" w:name="_Toc526952515"/>
      <w:bookmarkStart w:id="1222" w:name="_Toc529441170"/>
      <w:bookmarkStart w:id="1223" w:name="_Toc529441429"/>
      <w:bookmarkStart w:id="1224" w:name="_Toc531783786"/>
      <w:bookmarkStart w:id="1225" w:name="_Toc525567486"/>
      <w:bookmarkStart w:id="1226" w:name="_Toc525567773"/>
      <w:bookmarkStart w:id="1227" w:name="_Toc525568046"/>
      <w:bookmarkStart w:id="1228" w:name="_Toc525568319"/>
      <w:bookmarkStart w:id="1229" w:name="_Toc525568592"/>
      <w:bookmarkStart w:id="1230" w:name="_Toc525568865"/>
      <w:bookmarkStart w:id="1231" w:name="_Toc525569138"/>
      <w:bookmarkStart w:id="1232" w:name="_Toc525569411"/>
      <w:bookmarkStart w:id="1233" w:name="_Toc525569684"/>
      <w:bookmarkStart w:id="1234" w:name="_Toc526843772"/>
      <w:bookmarkStart w:id="1235" w:name="_Toc526844034"/>
      <w:bookmarkStart w:id="1236" w:name="_Toc526864697"/>
      <w:bookmarkStart w:id="1237" w:name="_Toc526864954"/>
      <w:bookmarkStart w:id="1238" w:name="_Toc526871917"/>
      <w:bookmarkStart w:id="1239" w:name="_Toc526872176"/>
      <w:bookmarkStart w:id="1240" w:name="_Toc526872433"/>
      <w:bookmarkStart w:id="1241" w:name="_Toc526938322"/>
      <w:bookmarkStart w:id="1242" w:name="_Toc526938713"/>
      <w:bookmarkStart w:id="1243" w:name="_Toc526938975"/>
      <w:bookmarkStart w:id="1244" w:name="_Toc526939346"/>
      <w:bookmarkStart w:id="1245" w:name="_Toc526952516"/>
      <w:bookmarkStart w:id="1246" w:name="_Toc529441171"/>
      <w:bookmarkStart w:id="1247" w:name="_Toc529441430"/>
      <w:bookmarkStart w:id="1248" w:name="_Toc531783787"/>
      <w:bookmarkStart w:id="1249" w:name="_Toc525567487"/>
      <w:bookmarkStart w:id="1250" w:name="_Toc525567774"/>
      <w:bookmarkStart w:id="1251" w:name="_Toc525568047"/>
      <w:bookmarkStart w:id="1252" w:name="_Toc525568320"/>
      <w:bookmarkStart w:id="1253" w:name="_Toc525568593"/>
      <w:bookmarkStart w:id="1254" w:name="_Toc525568866"/>
      <w:bookmarkStart w:id="1255" w:name="_Toc525569139"/>
      <w:bookmarkStart w:id="1256" w:name="_Toc525569412"/>
      <w:bookmarkStart w:id="1257" w:name="_Toc525569685"/>
      <w:bookmarkStart w:id="1258" w:name="_Toc526843773"/>
      <w:bookmarkStart w:id="1259" w:name="_Toc526844035"/>
      <w:bookmarkStart w:id="1260" w:name="_Toc526864698"/>
      <w:bookmarkStart w:id="1261" w:name="_Toc526864955"/>
      <w:bookmarkStart w:id="1262" w:name="_Toc526871918"/>
      <w:bookmarkStart w:id="1263" w:name="_Toc526872177"/>
      <w:bookmarkStart w:id="1264" w:name="_Toc526872434"/>
      <w:bookmarkStart w:id="1265" w:name="_Toc526938323"/>
      <w:bookmarkStart w:id="1266" w:name="_Toc526938714"/>
      <w:bookmarkStart w:id="1267" w:name="_Toc526938976"/>
      <w:bookmarkStart w:id="1268" w:name="_Toc526939347"/>
      <w:bookmarkStart w:id="1269" w:name="_Toc526952517"/>
      <w:bookmarkStart w:id="1270" w:name="_Toc529441172"/>
      <w:bookmarkStart w:id="1271" w:name="_Toc529441431"/>
      <w:bookmarkStart w:id="1272" w:name="_Toc531783788"/>
      <w:bookmarkStart w:id="1273" w:name="_Toc525567488"/>
      <w:bookmarkStart w:id="1274" w:name="_Toc525567775"/>
      <w:bookmarkStart w:id="1275" w:name="_Toc525568048"/>
      <w:bookmarkStart w:id="1276" w:name="_Toc525568321"/>
      <w:bookmarkStart w:id="1277" w:name="_Toc525568594"/>
      <w:bookmarkStart w:id="1278" w:name="_Toc525568867"/>
      <w:bookmarkStart w:id="1279" w:name="_Toc525569140"/>
      <w:bookmarkStart w:id="1280" w:name="_Toc525569413"/>
      <w:bookmarkStart w:id="1281" w:name="_Toc525569686"/>
      <w:bookmarkStart w:id="1282" w:name="_Toc526843774"/>
      <w:bookmarkStart w:id="1283" w:name="_Toc526844036"/>
      <w:bookmarkStart w:id="1284" w:name="_Toc526864699"/>
      <w:bookmarkStart w:id="1285" w:name="_Toc526864956"/>
      <w:bookmarkStart w:id="1286" w:name="_Toc526871919"/>
      <w:bookmarkStart w:id="1287" w:name="_Toc526872178"/>
      <w:bookmarkStart w:id="1288" w:name="_Toc526872435"/>
      <w:bookmarkStart w:id="1289" w:name="_Toc526938324"/>
      <w:bookmarkStart w:id="1290" w:name="_Toc526938715"/>
      <w:bookmarkStart w:id="1291" w:name="_Toc526938977"/>
      <w:bookmarkStart w:id="1292" w:name="_Toc526939348"/>
      <w:bookmarkStart w:id="1293" w:name="_Toc526952518"/>
      <w:bookmarkStart w:id="1294" w:name="_Toc529441173"/>
      <w:bookmarkStart w:id="1295" w:name="_Toc529441432"/>
      <w:bookmarkStart w:id="1296" w:name="_Toc531783789"/>
      <w:bookmarkStart w:id="1297" w:name="_Toc525567489"/>
      <w:bookmarkStart w:id="1298" w:name="_Toc525567776"/>
      <w:bookmarkStart w:id="1299" w:name="_Toc525568049"/>
      <w:bookmarkStart w:id="1300" w:name="_Toc525568322"/>
      <w:bookmarkStart w:id="1301" w:name="_Toc525568595"/>
      <w:bookmarkStart w:id="1302" w:name="_Toc525568868"/>
      <w:bookmarkStart w:id="1303" w:name="_Toc525569141"/>
      <w:bookmarkStart w:id="1304" w:name="_Toc525569414"/>
      <w:bookmarkStart w:id="1305" w:name="_Toc525569687"/>
      <w:bookmarkStart w:id="1306" w:name="_Toc526843775"/>
      <w:bookmarkStart w:id="1307" w:name="_Toc526844037"/>
      <w:bookmarkStart w:id="1308" w:name="_Toc526864700"/>
      <w:bookmarkStart w:id="1309" w:name="_Toc526864957"/>
      <w:bookmarkStart w:id="1310" w:name="_Toc526871920"/>
      <w:bookmarkStart w:id="1311" w:name="_Toc526872179"/>
      <w:bookmarkStart w:id="1312" w:name="_Toc526872436"/>
      <w:bookmarkStart w:id="1313" w:name="_Toc526938325"/>
      <w:bookmarkStart w:id="1314" w:name="_Toc526938716"/>
      <w:bookmarkStart w:id="1315" w:name="_Toc526938978"/>
      <w:bookmarkStart w:id="1316" w:name="_Toc526939349"/>
      <w:bookmarkStart w:id="1317" w:name="_Toc526952519"/>
      <w:bookmarkStart w:id="1318" w:name="_Toc529441174"/>
      <w:bookmarkStart w:id="1319" w:name="_Toc529441433"/>
      <w:bookmarkStart w:id="1320" w:name="_Toc531783790"/>
      <w:bookmarkStart w:id="1321" w:name="_Toc525567490"/>
      <w:bookmarkStart w:id="1322" w:name="_Toc525567777"/>
      <w:bookmarkStart w:id="1323" w:name="_Toc525568050"/>
      <w:bookmarkStart w:id="1324" w:name="_Toc525568323"/>
      <w:bookmarkStart w:id="1325" w:name="_Toc525568596"/>
      <w:bookmarkStart w:id="1326" w:name="_Toc525568869"/>
      <w:bookmarkStart w:id="1327" w:name="_Toc525569142"/>
      <w:bookmarkStart w:id="1328" w:name="_Toc525569415"/>
      <w:bookmarkStart w:id="1329" w:name="_Toc525569688"/>
      <w:bookmarkStart w:id="1330" w:name="_Toc526843776"/>
      <w:bookmarkStart w:id="1331" w:name="_Toc526844038"/>
      <w:bookmarkStart w:id="1332" w:name="_Toc526864701"/>
      <w:bookmarkStart w:id="1333" w:name="_Toc526864958"/>
      <w:bookmarkStart w:id="1334" w:name="_Toc526871921"/>
      <w:bookmarkStart w:id="1335" w:name="_Toc526872180"/>
      <w:bookmarkStart w:id="1336" w:name="_Toc526872437"/>
      <w:bookmarkStart w:id="1337" w:name="_Toc526938326"/>
      <w:bookmarkStart w:id="1338" w:name="_Toc526938717"/>
      <w:bookmarkStart w:id="1339" w:name="_Toc526938979"/>
      <w:bookmarkStart w:id="1340" w:name="_Toc526939350"/>
      <w:bookmarkStart w:id="1341" w:name="_Toc526952520"/>
      <w:bookmarkStart w:id="1342" w:name="_Toc529441175"/>
      <w:bookmarkStart w:id="1343" w:name="_Toc529441434"/>
      <w:bookmarkStart w:id="1344" w:name="_Toc531783791"/>
      <w:bookmarkStart w:id="1345" w:name="_Toc525567491"/>
      <w:bookmarkStart w:id="1346" w:name="_Toc525567778"/>
      <w:bookmarkStart w:id="1347" w:name="_Toc525568051"/>
      <w:bookmarkStart w:id="1348" w:name="_Toc525568324"/>
      <w:bookmarkStart w:id="1349" w:name="_Toc525568597"/>
      <w:bookmarkStart w:id="1350" w:name="_Toc525568870"/>
      <w:bookmarkStart w:id="1351" w:name="_Toc525569143"/>
      <w:bookmarkStart w:id="1352" w:name="_Toc525569416"/>
      <w:bookmarkStart w:id="1353" w:name="_Toc525569689"/>
      <w:bookmarkStart w:id="1354" w:name="_Toc526843777"/>
      <w:bookmarkStart w:id="1355" w:name="_Toc526844039"/>
      <w:bookmarkStart w:id="1356" w:name="_Toc526864702"/>
      <w:bookmarkStart w:id="1357" w:name="_Toc526864959"/>
      <w:bookmarkStart w:id="1358" w:name="_Toc526871922"/>
      <w:bookmarkStart w:id="1359" w:name="_Toc526872181"/>
      <w:bookmarkStart w:id="1360" w:name="_Toc526872438"/>
      <w:bookmarkStart w:id="1361" w:name="_Toc526938327"/>
      <w:bookmarkStart w:id="1362" w:name="_Toc526938718"/>
      <w:bookmarkStart w:id="1363" w:name="_Toc526938980"/>
      <w:bookmarkStart w:id="1364" w:name="_Toc526939351"/>
      <w:bookmarkStart w:id="1365" w:name="_Toc526952521"/>
      <w:bookmarkStart w:id="1366" w:name="_Toc529441176"/>
      <w:bookmarkStart w:id="1367" w:name="_Toc529441435"/>
      <w:bookmarkStart w:id="1368" w:name="_Toc531783792"/>
      <w:bookmarkStart w:id="1369" w:name="_Toc525567492"/>
      <w:bookmarkStart w:id="1370" w:name="_Toc525567779"/>
      <w:bookmarkStart w:id="1371" w:name="_Toc525568052"/>
      <w:bookmarkStart w:id="1372" w:name="_Toc525568325"/>
      <w:bookmarkStart w:id="1373" w:name="_Toc525568598"/>
      <w:bookmarkStart w:id="1374" w:name="_Toc525568871"/>
      <w:bookmarkStart w:id="1375" w:name="_Toc525569144"/>
      <w:bookmarkStart w:id="1376" w:name="_Toc525569417"/>
      <w:bookmarkStart w:id="1377" w:name="_Toc525569690"/>
      <w:bookmarkStart w:id="1378" w:name="_Toc526843778"/>
      <w:bookmarkStart w:id="1379" w:name="_Toc526844040"/>
      <w:bookmarkStart w:id="1380" w:name="_Toc526864703"/>
      <w:bookmarkStart w:id="1381" w:name="_Toc526864960"/>
      <w:bookmarkStart w:id="1382" w:name="_Toc526871923"/>
      <w:bookmarkStart w:id="1383" w:name="_Toc526872182"/>
      <w:bookmarkStart w:id="1384" w:name="_Toc526872439"/>
      <w:bookmarkStart w:id="1385" w:name="_Toc526938328"/>
      <w:bookmarkStart w:id="1386" w:name="_Toc526938719"/>
      <w:bookmarkStart w:id="1387" w:name="_Toc526938981"/>
      <w:bookmarkStart w:id="1388" w:name="_Toc526939352"/>
      <w:bookmarkStart w:id="1389" w:name="_Toc526952522"/>
      <w:bookmarkStart w:id="1390" w:name="_Toc529441177"/>
      <w:bookmarkStart w:id="1391" w:name="_Toc529441436"/>
      <w:bookmarkStart w:id="1392" w:name="_Toc531783793"/>
      <w:bookmarkStart w:id="1393" w:name="_Toc525567493"/>
      <w:bookmarkStart w:id="1394" w:name="_Toc525567780"/>
      <w:bookmarkStart w:id="1395" w:name="_Toc525568053"/>
      <w:bookmarkStart w:id="1396" w:name="_Toc525568326"/>
      <w:bookmarkStart w:id="1397" w:name="_Toc525568599"/>
      <w:bookmarkStart w:id="1398" w:name="_Toc525568872"/>
      <w:bookmarkStart w:id="1399" w:name="_Toc525569145"/>
      <w:bookmarkStart w:id="1400" w:name="_Toc525569418"/>
      <w:bookmarkStart w:id="1401" w:name="_Toc525569691"/>
      <w:bookmarkStart w:id="1402" w:name="_Toc526843779"/>
      <w:bookmarkStart w:id="1403" w:name="_Toc526844041"/>
      <w:bookmarkStart w:id="1404" w:name="_Toc526864704"/>
      <w:bookmarkStart w:id="1405" w:name="_Toc526864961"/>
      <w:bookmarkStart w:id="1406" w:name="_Toc526871924"/>
      <w:bookmarkStart w:id="1407" w:name="_Toc526872183"/>
      <w:bookmarkStart w:id="1408" w:name="_Toc526872440"/>
      <w:bookmarkStart w:id="1409" w:name="_Toc526938329"/>
      <w:bookmarkStart w:id="1410" w:name="_Toc526938720"/>
      <w:bookmarkStart w:id="1411" w:name="_Toc526938982"/>
      <w:bookmarkStart w:id="1412" w:name="_Toc526939353"/>
      <w:bookmarkStart w:id="1413" w:name="_Toc526952523"/>
      <w:bookmarkStart w:id="1414" w:name="_Toc529441178"/>
      <w:bookmarkStart w:id="1415" w:name="_Toc529441437"/>
      <w:bookmarkStart w:id="1416" w:name="_Toc531783794"/>
      <w:bookmarkStart w:id="1417" w:name="_Toc525567494"/>
      <w:bookmarkStart w:id="1418" w:name="_Toc525567781"/>
      <w:bookmarkStart w:id="1419" w:name="_Toc525568054"/>
      <w:bookmarkStart w:id="1420" w:name="_Toc525568327"/>
      <w:bookmarkStart w:id="1421" w:name="_Toc525568600"/>
      <w:bookmarkStart w:id="1422" w:name="_Toc525568873"/>
      <w:bookmarkStart w:id="1423" w:name="_Toc525569146"/>
      <w:bookmarkStart w:id="1424" w:name="_Toc525569419"/>
      <w:bookmarkStart w:id="1425" w:name="_Toc525569692"/>
      <w:bookmarkStart w:id="1426" w:name="_Toc526843780"/>
      <w:bookmarkStart w:id="1427" w:name="_Toc526844042"/>
      <w:bookmarkStart w:id="1428" w:name="_Toc526864705"/>
      <w:bookmarkStart w:id="1429" w:name="_Toc526864962"/>
      <w:bookmarkStart w:id="1430" w:name="_Toc526871925"/>
      <w:bookmarkStart w:id="1431" w:name="_Toc526872184"/>
      <w:bookmarkStart w:id="1432" w:name="_Toc526872441"/>
      <w:bookmarkStart w:id="1433" w:name="_Toc526938330"/>
      <w:bookmarkStart w:id="1434" w:name="_Toc526938721"/>
      <w:bookmarkStart w:id="1435" w:name="_Toc526938983"/>
      <w:bookmarkStart w:id="1436" w:name="_Toc526939354"/>
      <w:bookmarkStart w:id="1437" w:name="_Toc526952524"/>
      <w:bookmarkStart w:id="1438" w:name="_Toc529441179"/>
      <w:bookmarkStart w:id="1439" w:name="_Toc529441438"/>
      <w:bookmarkStart w:id="1440" w:name="_Toc531783795"/>
      <w:bookmarkStart w:id="1441" w:name="_Toc525567495"/>
      <w:bookmarkStart w:id="1442" w:name="_Toc525567782"/>
      <w:bookmarkStart w:id="1443" w:name="_Toc525568055"/>
      <w:bookmarkStart w:id="1444" w:name="_Toc525568328"/>
      <w:bookmarkStart w:id="1445" w:name="_Toc525568601"/>
      <w:bookmarkStart w:id="1446" w:name="_Toc525568874"/>
      <w:bookmarkStart w:id="1447" w:name="_Toc525569147"/>
      <w:bookmarkStart w:id="1448" w:name="_Toc525569420"/>
      <w:bookmarkStart w:id="1449" w:name="_Toc525569693"/>
      <w:bookmarkStart w:id="1450" w:name="_Toc526843781"/>
      <w:bookmarkStart w:id="1451" w:name="_Toc526844043"/>
      <w:bookmarkStart w:id="1452" w:name="_Toc526864706"/>
      <w:bookmarkStart w:id="1453" w:name="_Toc526864963"/>
      <w:bookmarkStart w:id="1454" w:name="_Toc526871926"/>
      <w:bookmarkStart w:id="1455" w:name="_Toc526872185"/>
      <w:bookmarkStart w:id="1456" w:name="_Toc526872442"/>
      <w:bookmarkStart w:id="1457" w:name="_Toc526938331"/>
      <w:bookmarkStart w:id="1458" w:name="_Toc526938722"/>
      <w:bookmarkStart w:id="1459" w:name="_Toc526938984"/>
      <w:bookmarkStart w:id="1460" w:name="_Toc526939355"/>
      <w:bookmarkStart w:id="1461" w:name="_Toc526952525"/>
      <w:bookmarkStart w:id="1462" w:name="_Toc529441180"/>
      <w:bookmarkStart w:id="1463" w:name="_Toc529441439"/>
      <w:bookmarkStart w:id="1464" w:name="_Toc531783796"/>
      <w:bookmarkStart w:id="1465" w:name="_Toc525567496"/>
      <w:bookmarkStart w:id="1466" w:name="_Toc525567783"/>
      <w:bookmarkStart w:id="1467" w:name="_Toc525568056"/>
      <w:bookmarkStart w:id="1468" w:name="_Toc525568329"/>
      <w:bookmarkStart w:id="1469" w:name="_Toc525568602"/>
      <w:bookmarkStart w:id="1470" w:name="_Toc525568875"/>
      <w:bookmarkStart w:id="1471" w:name="_Toc525569148"/>
      <w:bookmarkStart w:id="1472" w:name="_Toc525569421"/>
      <w:bookmarkStart w:id="1473" w:name="_Toc525569694"/>
      <w:bookmarkStart w:id="1474" w:name="_Toc526843782"/>
      <w:bookmarkStart w:id="1475" w:name="_Toc526844044"/>
      <w:bookmarkStart w:id="1476" w:name="_Toc526864707"/>
      <w:bookmarkStart w:id="1477" w:name="_Toc526864964"/>
      <w:bookmarkStart w:id="1478" w:name="_Toc526871927"/>
      <w:bookmarkStart w:id="1479" w:name="_Toc526872186"/>
      <w:bookmarkStart w:id="1480" w:name="_Toc526872443"/>
      <w:bookmarkStart w:id="1481" w:name="_Toc526938332"/>
      <w:bookmarkStart w:id="1482" w:name="_Toc526938723"/>
      <w:bookmarkStart w:id="1483" w:name="_Toc526938985"/>
      <w:bookmarkStart w:id="1484" w:name="_Toc526939356"/>
      <w:bookmarkStart w:id="1485" w:name="_Toc526952526"/>
      <w:bookmarkStart w:id="1486" w:name="_Toc529441181"/>
      <w:bookmarkStart w:id="1487" w:name="_Toc529441440"/>
      <w:bookmarkStart w:id="1488" w:name="_Toc531783797"/>
      <w:bookmarkStart w:id="1489" w:name="_Toc525567497"/>
      <w:bookmarkStart w:id="1490" w:name="_Toc525567784"/>
      <w:bookmarkStart w:id="1491" w:name="_Toc525568057"/>
      <w:bookmarkStart w:id="1492" w:name="_Toc525568330"/>
      <w:bookmarkStart w:id="1493" w:name="_Toc525568603"/>
      <w:bookmarkStart w:id="1494" w:name="_Toc525568876"/>
      <w:bookmarkStart w:id="1495" w:name="_Toc525569149"/>
      <w:bookmarkStart w:id="1496" w:name="_Toc525569422"/>
      <w:bookmarkStart w:id="1497" w:name="_Toc525569695"/>
      <w:bookmarkStart w:id="1498" w:name="_Toc526843783"/>
      <w:bookmarkStart w:id="1499" w:name="_Toc526844045"/>
      <w:bookmarkStart w:id="1500" w:name="_Toc526864708"/>
      <w:bookmarkStart w:id="1501" w:name="_Toc526864965"/>
      <w:bookmarkStart w:id="1502" w:name="_Toc526871928"/>
      <w:bookmarkStart w:id="1503" w:name="_Toc526872187"/>
      <w:bookmarkStart w:id="1504" w:name="_Toc526872444"/>
      <w:bookmarkStart w:id="1505" w:name="_Toc526938333"/>
      <w:bookmarkStart w:id="1506" w:name="_Toc526938724"/>
      <w:bookmarkStart w:id="1507" w:name="_Toc526938986"/>
      <w:bookmarkStart w:id="1508" w:name="_Toc526939357"/>
      <w:bookmarkStart w:id="1509" w:name="_Toc526952527"/>
      <w:bookmarkStart w:id="1510" w:name="_Toc529441182"/>
      <w:bookmarkStart w:id="1511" w:name="_Toc529441441"/>
      <w:bookmarkStart w:id="1512" w:name="_Toc531783798"/>
      <w:bookmarkStart w:id="1513" w:name="_Toc525567498"/>
      <w:bookmarkStart w:id="1514" w:name="_Toc525567785"/>
      <w:bookmarkStart w:id="1515" w:name="_Toc525568058"/>
      <w:bookmarkStart w:id="1516" w:name="_Toc525568331"/>
      <w:bookmarkStart w:id="1517" w:name="_Toc525568604"/>
      <w:bookmarkStart w:id="1518" w:name="_Toc525568877"/>
      <w:bookmarkStart w:id="1519" w:name="_Toc525569150"/>
      <w:bookmarkStart w:id="1520" w:name="_Toc525569423"/>
      <w:bookmarkStart w:id="1521" w:name="_Toc525569696"/>
      <w:bookmarkStart w:id="1522" w:name="_Toc526843784"/>
      <w:bookmarkStart w:id="1523" w:name="_Toc526844046"/>
      <w:bookmarkStart w:id="1524" w:name="_Toc526864709"/>
      <w:bookmarkStart w:id="1525" w:name="_Toc526864966"/>
      <w:bookmarkStart w:id="1526" w:name="_Toc526871929"/>
      <w:bookmarkStart w:id="1527" w:name="_Toc526872188"/>
      <w:bookmarkStart w:id="1528" w:name="_Toc526872445"/>
      <w:bookmarkStart w:id="1529" w:name="_Toc526938334"/>
      <w:bookmarkStart w:id="1530" w:name="_Toc526938725"/>
      <w:bookmarkStart w:id="1531" w:name="_Toc526938987"/>
      <w:bookmarkStart w:id="1532" w:name="_Toc526939358"/>
      <w:bookmarkStart w:id="1533" w:name="_Toc526952528"/>
      <w:bookmarkStart w:id="1534" w:name="_Toc529441183"/>
      <w:bookmarkStart w:id="1535" w:name="_Toc529441442"/>
      <w:bookmarkStart w:id="1536" w:name="_Toc531783799"/>
      <w:bookmarkStart w:id="1537" w:name="_Toc525567499"/>
      <w:bookmarkStart w:id="1538" w:name="_Toc525567786"/>
      <w:bookmarkStart w:id="1539" w:name="_Toc525568059"/>
      <w:bookmarkStart w:id="1540" w:name="_Toc525568332"/>
      <w:bookmarkStart w:id="1541" w:name="_Toc525568605"/>
      <w:bookmarkStart w:id="1542" w:name="_Toc525568878"/>
      <w:bookmarkStart w:id="1543" w:name="_Toc525569151"/>
      <w:bookmarkStart w:id="1544" w:name="_Toc525569424"/>
      <w:bookmarkStart w:id="1545" w:name="_Toc525569697"/>
      <w:bookmarkStart w:id="1546" w:name="_Toc526843785"/>
      <w:bookmarkStart w:id="1547" w:name="_Toc526844047"/>
      <w:bookmarkStart w:id="1548" w:name="_Toc526864710"/>
      <w:bookmarkStart w:id="1549" w:name="_Toc526864967"/>
      <w:bookmarkStart w:id="1550" w:name="_Toc526871930"/>
      <w:bookmarkStart w:id="1551" w:name="_Toc526872189"/>
      <w:bookmarkStart w:id="1552" w:name="_Toc526872446"/>
      <w:bookmarkStart w:id="1553" w:name="_Toc526938335"/>
      <w:bookmarkStart w:id="1554" w:name="_Toc526938726"/>
      <w:bookmarkStart w:id="1555" w:name="_Toc526938988"/>
      <w:bookmarkStart w:id="1556" w:name="_Toc526939359"/>
      <w:bookmarkStart w:id="1557" w:name="_Toc526952529"/>
      <w:bookmarkStart w:id="1558" w:name="_Toc529441184"/>
      <w:bookmarkStart w:id="1559" w:name="_Toc529441443"/>
      <w:bookmarkStart w:id="1560" w:name="_Toc531783800"/>
      <w:bookmarkStart w:id="1561" w:name="_Toc525567500"/>
      <w:bookmarkStart w:id="1562" w:name="_Toc525567787"/>
      <w:bookmarkStart w:id="1563" w:name="_Toc525568060"/>
      <w:bookmarkStart w:id="1564" w:name="_Toc525568333"/>
      <w:bookmarkStart w:id="1565" w:name="_Toc525568606"/>
      <w:bookmarkStart w:id="1566" w:name="_Toc525568879"/>
      <w:bookmarkStart w:id="1567" w:name="_Toc525569152"/>
      <w:bookmarkStart w:id="1568" w:name="_Toc525569425"/>
      <w:bookmarkStart w:id="1569" w:name="_Toc525569698"/>
      <w:bookmarkStart w:id="1570" w:name="_Toc526843786"/>
      <w:bookmarkStart w:id="1571" w:name="_Toc526844048"/>
      <w:bookmarkStart w:id="1572" w:name="_Toc526864711"/>
      <w:bookmarkStart w:id="1573" w:name="_Toc526864968"/>
      <w:bookmarkStart w:id="1574" w:name="_Toc526871931"/>
      <w:bookmarkStart w:id="1575" w:name="_Toc526872190"/>
      <w:bookmarkStart w:id="1576" w:name="_Toc526872447"/>
      <w:bookmarkStart w:id="1577" w:name="_Toc526938336"/>
      <w:bookmarkStart w:id="1578" w:name="_Toc526938727"/>
      <w:bookmarkStart w:id="1579" w:name="_Toc526938989"/>
      <w:bookmarkStart w:id="1580" w:name="_Toc526939360"/>
      <w:bookmarkStart w:id="1581" w:name="_Toc526952530"/>
      <w:bookmarkStart w:id="1582" w:name="_Toc529441185"/>
      <w:bookmarkStart w:id="1583" w:name="_Toc529441444"/>
      <w:bookmarkStart w:id="1584" w:name="_Toc531783801"/>
      <w:bookmarkStart w:id="1585" w:name="_Toc525567501"/>
      <w:bookmarkStart w:id="1586" w:name="_Toc525567788"/>
      <w:bookmarkStart w:id="1587" w:name="_Toc525568061"/>
      <w:bookmarkStart w:id="1588" w:name="_Toc525568334"/>
      <w:bookmarkStart w:id="1589" w:name="_Toc525568607"/>
      <w:bookmarkStart w:id="1590" w:name="_Toc525568880"/>
      <w:bookmarkStart w:id="1591" w:name="_Toc525569153"/>
      <w:bookmarkStart w:id="1592" w:name="_Toc525569426"/>
      <w:bookmarkStart w:id="1593" w:name="_Toc525569699"/>
      <w:bookmarkStart w:id="1594" w:name="_Toc526843787"/>
      <w:bookmarkStart w:id="1595" w:name="_Toc526844049"/>
      <w:bookmarkStart w:id="1596" w:name="_Toc526864712"/>
      <w:bookmarkStart w:id="1597" w:name="_Toc526864969"/>
      <w:bookmarkStart w:id="1598" w:name="_Toc526871932"/>
      <w:bookmarkStart w:id="1599" w:name="_Toc526872191"/>
      <w:bookmarkStart w:id="1600" w:name="_Toc526872448"/>
      <w:bookmarkStart w:id="1601" w:name="_Toc526938337"/>
      <w:bookmarkStart w:id="1602" w:name="_Toc526938728"/>
      <w:bookmarkStart w:id="1603" w:name="_Toc526938990"/>
      <w:bookmarkStart w:id="1604" w:name="_Toc526939361"/>
      <w:bookmarkStart w:id="1605" w:name="_Toc526952531"/>
      <w:bookmarkStart w:id="1606" w:name="_Toc529441186"/>
      <w:bookmarkStart w:id="1607" w:name="_Toc529441445"/>
      <w:bookmarkStart w:id="1608" w:name="_Toc531783802"/>
      <w:bookmarkStart w:id="1609" w:name="_Toc525567502"/>
      <w:bookmarkStart w:id="1610" w:name="_Toc525567789"/>
      <w:bookmarkStart w:id="1611" w:name="_Toc525568062"/>
      <w:bookmarkStart w:id="1612" w:name="_Toc525568335"/>
      <w:bookmarkStart w:id="1613" w:name="_Toc525568608"/>
      <w:bookmarkStart w:id="1614" w:name="_Toc525568881"/>
      <w:bookmarkStart w:id="1615" w:name="_Toc525569154"/>
      <w:bookmarkStart w:id="1616" w:name="_Toc525569427"/>
      <w:bookmarkStart w:id="1617" w:name="_Toc525569700"/>
      <w:bookmarkStart w:id="1618" w:name="_Toc526843788"/>
      <w:bookmarkStart w:id="1619" w:name="_Toc526844050"/>
      <w:bookmarkStart w:id="1620" w:name="_Toc526864713"/>
      <w:bookmarkStart w:id="1621" w:name="_Toc526864970"/>
      <w:bookmarkStart w:id="1622" w:name="_Toc526871933"/>
      <w:bookmarkStart w:id="1623" w:name="_Toc526872192"/>
      <w:bookmarkStart w:id="1624" w:name="_Toc526872449"/>
      <w:bookmarkStart w:id="1625" w:name="_Toc526938338"/>
      <w:bookmarkStart w:id="1626" w:name="_Toc526938729"/>
      <w:bookmarkStart w:id="1627" w:name="_Toc526938991"/>
      <w:bookmarkStart w:id="1628" w:name="_Toc526939362"/>
      <w:bookmarkStart w:id="1629" w:name="_Toc526952532"/>
      <w:bookmarkStart w:id="1630" w:name="_Toc529441187"/>
      <w:bookmarkStart w:id="1631" w:name="_Toc529441446"/>
      <w:bookmarkStart w:id="1632" w:name="_Toc531783803"/>
      <w:bookmarkStart w:id="1633" w:name="_Toc525567503"/>
      <w:bookmarkStart w:id="1634" w:name="_Toc525567790"/>
      <w:bookmarkStart w:id="1635" w:name="_Toc525568063"/>
      <w:bookmarkStart w:id="1636" w:name="_Toc525568336"/>
      <w:bookmarkStart w:id="1637" w:name="_Toc525568609"/>
      <w:bookmarkStart w:id="1638" w:name="_Toc525568882"/>
      <w:bookmarkStart w:id="1639" w:name="_Toc525569155"/>
      <w:bookmarkStart w:id="1640" w:name="_Toc525569428"/>
      <w:bookmarkStart w:id="1641" w:name="_Toc525569701"/>
      <w:bookmarkStart w:id="1642" w:name="_Toc526843789"/>
      <w:bookmarkStart w:id="1643" w:name="_Toc526844051"/>
      <w:bookmarkStart w:id="1644" w:name="_Toc526864714"/>
      <w:bookmarkStart w:id="1645" w:name="_Toc526864971"/>
      <w:bookmarkStart w:id="1646" w:name="_Toc526871934"/>
      <w:bookmarkStart w:id="1647" w:name="_Toc526872193"/>
      <w:bookmarkStart w:id="1648" w:name="_Toc526872450"/>
      <w:bookmarkStart w:id="1649" w:name="_Toc526938339"/>
      <w:bookmarkStart w:id="1650" w:name="_Toc526938730"/>
      <w:bookmarkStart w:id="1651" w:name="_Toc526938992"/>
      <w:bookmarkStart w:id="1652" w:name="_Toc526939363"/>
      <w:bookmarkStart w:id="1653" w:name="_Toc526952533"/>
      <w:bookmarkStart w:id="1654" w:name="_Toc529441188"/>
      <w:bookmarkStart w:id="1655" w:name="_Toc529441447"/>
      <w:bookmarkStart w:id="1656" w:name="_Toc531783804"/>
      <w:bookmarkStart w:id="1657" w:name="_Toc525567504"/>
      <w:bookmarkStart w:id="1658" w:name="_Toc525567791"/>
      <w:bookmarkStart w:id="1659" w:name="_Toc525568064"/>
      <w:bookmarkStart w:id="1660" w:name="_Toc525568337"/>
      <w:bookmarkStart w:id="1661" w:name="_Toc525568610"/>
      <w:bookmarkStart w:id="1662" w:name="_Toc525568883"/>
      <w:bookmarkStart w:id="1663" w:name="_Toc525569156"/>
      <w:bookmarkStart w:id="1664" w:name="_Toc525569429"/>
      <w:bookmarkStart w:id="1665" w:name="_Toc525569702"/>
      <w:bookmarkStart w:id="1666" w:name="_Toc526843790"/>
      <w:bookmarkStart w:id="1667" w:name="_Toc526844052"/>
      <w:bookmarkStart w:id="1668" w:name="_Toc526864715"/>
      <w:bookmarkStart w:id="1669" w:name="_Toc526864972"/>
      <w:bookmarkStart w:id="1670" w:name="_Toc526871935"/>
      <w:bookmarkStart w:id="1671" w:name="_Toc526872194"/>
      <w:bookmarkStart w:id="1672" w:name="_Toc526872451"/>
      <w:bookmarkStart w:id="1673" w:name="_Toc526938340"/>
      <w:bookmarkStart w:id="1674" w:name="_Toc526938731"/>
      <w:bookmarkStart w:id="1675" w:name="_Toc526938993"/>
      <w:bookmarkStart w:id="1676" w:name="_Toc526939364"/>
      <w:bookmarkStart w:id="1677" w:name="_Toc526952534"/>
      <w:bookmarkStart w:id="1678" w:name="_Toc529441189"/>
      <w:bookmarkStart w:id="1679" w:name="_Toc529441448"/>
      <w:bookmarkStart w:id="1680" w:name="_Toc531783805"/>
      <w:bookmarkStart w:id="1681" w:name="_Toc525567505"/>
      <w:bookmarkStart w:id="1682" w:name="_Toc525567792"/>
      <w:bookmarkStart w:id="1683" w:name="_Toc525568065"/>
      <w:bookmarkStart w:id="1684" w:name="_Toc525568338"/>
      <w:bookmarkStart w:id="1685" w:name="_Toc525568611"/>
      <w:bookmarkStart w:id="1686" w:name="_Toc525568884"/>
      <w:bookmarkStart w:id="1687" w:name="_Toc525569157"/>
      <w:bookmarkStart w:id="1688" w:name="_Toc525569430"/>
      <w:bookmarkStart w:id="1689" w:name="_Toc525569703"/>
      <w:bookmarkStart w:id="1690" w:name="_Toc526843791"/>
      <w:bookmarkStart w:id="1691" w:name="_Toc526844053"/>
      <w:bookmarkStart w:id="1692" w:name="_Toc526864716"/>
      <w:bookmarkStart w:id="1693" w:name="_Toc526864973"/>
      <w:bookmarkStart w:id="1694" w:name="_Toc526871936"/>
      <w:bookmarkStart w:id="1695" w:name="_Toc526872195"/>
      <w:bookmarkStart w:id="1696" w:name="_Toc526872452"/>
      <w:bookmarkStart w:id="1697" w:name="_Toc526938341"/>
      <w:bookmarkStart w:id="1698" w:name="_Toc526938732"/>
      <w:bookmarkStart w:id="1699" w:name="_Toc526938994"/>
      <w:bookmarkStart w:id="1700" w:name="_Toc526939365"/>
      <w:bookmarkStart w:id="1701" w:name="_Toc526952535"/>
      <w:bookmarkStart w:id="1702" w:name="_Toc529441190"/>
      <w:bookmarkStart w:id="1703" w:name="_Toc529441449"/>
      <w:bookmarkStart w:id="1704" w:name="_Toc531783806"/>
      <w:bookmarkStart w:id="1705" w:name="_Toc525567506"/>
      <w:bookmarkStart w:id="1706" w:name="_Toc525567793"/>
      <w:bookmarkStart w:id="1707" w:name="_Toc525568066"/>
      <w:bookmarkStart w:id="1708" w:name="_Toc525568339"/>
      <w:bookmarkStart w:id="1709" w:name="_Toc525568612"/>
      <w:bookmarkStart w:id="1710" w:name="_Toc525568885"/>
      <w:bookmarkStart w:id="1711" w:name="_Toc525569158"/>
      <w:bookmarkStart w:id="1712" w:name="_Toc525569431"/>
      <w:bookmarkStart w:id="1713" w:name="_Toc525569704"/>
      <w:bookmarkStart w:id="1714" w:name="_Toc526843792"/>
      <w:bookmarkStart w:id="1715" w:name="_Toc526844054"/>
      <w:bookmarkStart w:id="1716" w:name="_Toc526864717"/>
      <w:bookmarkStart w:id="1717" w:name="_Toc526864974"/>
      <w:bookmarkStart w:id="1718" w:name="_Toc526871937"/>
      <w:bookmarkStart w:id="1719" w:name="_Toc526872196"/>
      <w:bookmarkStart w:id="1720" w:name="_Toc526872453"/>
      <w:bookmarkStart w:id="1721" w:name="_Toc526938342"/>
      <w:bookmarkStart w:id="1722" w:name="_Toc526938733"/>
      <w:bookmarkStart w:id="1723" w:name="_Toc526938995"/>
      <w:bookmarkStart w:id="1724" w:name="_Toc526939366"/>
      <w:bookmarkStart w:id="1725" w:name="_Toc526952536"/>
      <w:bookmarkStart w:id="1726" w:name="_Toc529441191"/>
      <w:bookmarkStart w:id="1727" w:name="_Toc529441450"/>
      <w:bookmarkStart w:id="1728" w:name="_Toc531783807"/>
      <w:bookmarkStart w:id="1729" w:name="_Toc525567507"/>
      <w:bookmarkStart w:id="1730" w:name="_Toc525567794"/>
      <w:bookmarkStart w:id="1731" w:name="_Toc525568067"/>
      <w:bookmarkStart w:id="1732" w:name="_Toc525568340"/>
      <w:bookmarkStart w:id="1733" w:name="_Toc525568613"/>
      <w:bookmarkStart w:id="1734" w:name="_Toc525568886"/>
      <w:bookmarkStart w:id="1735" w:name="_Toc525569159"/>
      <w:bookmarkStart w:id="1736" w:name="_Toc525569432"/>
      <w:bookmarkStart w:id="1737" w:name="_Toc525569705"/>
      <w:bookmarkStart w:id="1738" w:name="_Toc526843793"/>
      <w:bookmarkStart w:id="1739" w:name="_Toc526844055"/>
      <w:bookmarkStart w:id="1740" w:name="_Toc526864718"/>
      <w:bookmarkStart w:id="1741" w:name="_Toc526864975"/>
      <w:bookmarkStart w:id="1742" w:name="_Toc526871938"/>
      <w:bookmarkStart w:id="1743" w:name="_Toc526872197"/>
      <w:bookmarkStart w:id="1744" w:name="_Toc526872454"/>
      <w:bookmarkStart w:id="1745" w:name="_Toc526938343"/>
      <w:bookmarkStart w:id="1746" w:name="_Toc526938734"/>
      <w:bookmarkStart w:id="1747" w:name="_Toc526938996"/>
      <w:bookmarkStart w:id="1748" w:name="_Toc526939367"/>
      <w:bookmarkStart w:id="1749" w:name="_Toc526952537"/>
      <w:bookmarkStart w:id="1750" w:name="_Toc529441192"/>
      <w:bookmarkStart w:id="1751" w:name="_Toc529441451"/>
      <w:bookmarkStart w:id="1752" w:name="_Toc531783808"/>
      <w:bookmarkStart w:id="1753" w:name="_Toc525567508"/>
      <w:bookmarkStart w:id="1754" w:name="_Toc525567795"/>
      <w:bookmarkStart w:id="1755" w:name="_Toc525568068"/>
      <w:bookmarkStart w:id="1756" w:name="_Toc525568341"/>
      <w:bookmarkStart w:id="1757" w:name="_Toc525568614"/>
      <w:bookmarkStart w:id="1758" w:name="_Toc525568887"/>
      <w:bookmarkStart w:id="1759" w:name="_Toc525569160"/>
      <w:bookmarkStart w:id="1760" w:name="_Toc525569433"/>
      <w:bookmarkStart w:id="1761" w:name="_Toc525569706"/>
      <w:bookmarkStart w:id="1762" w:name="_Toc526843794"/>
      <w:bookmarkStart w:id="1763" w:name="_Toc526844056"/>
      <w:bookmarkStart w:id="1764" w:name="_Toc526864719"/>
      <w:bookmarkStart w:id="1765" w:name="_Toc526864976"/>
      <w:bookmarkStart w:id="1766" w:name="_Toc526871939"/>
      <w:bookmarkStart w:id="1767" w:name="_Toc526872198"/>
      <w:bookmarkStart w:id="1768" w:name="_Toc526872455"/>
      <w:bookmarkStart w:id="1769" w:name="_Toc526938344"/>
      <w:bookmarkStart w:id="1770" w:name="_Toc526938735"/>
      <w:bookmarkStart w:id="1771" w:name="_Toc526938997"/>
      <w:bookmarkStart w:id="1772" w:name="_Toc526939368"/>
      <w:bookmarkStart w:id="1773" w:name="_Toc526952538"/>
      <w:bookmarkStart w:id="1774" w:name="_Toc529441193"/>
      <w:bookmarkStart w:id="1775" w:name="_Toc529441452"/>
      <w:bookmarkStart w:id="1776" w:name="_Toc531783809"/>
      <w:bookmarkStart w:id="1777" w:name="_Toc525567509"/>
      <w:bookmarkStart w:id="1778" w:name="_Toc525567796"/>
      <w:bookmarkStart w:id="1779" w:name="_Toc525568069"/>
      <w:bookmarkStart w:id="1780" w:name="_Toc525568342"/>
      <w:bookmarkStart w:id="1781" w:name="_Toc525568615"/>
      <w:bookmarkStart w:id="1782" w:name="_Toc525568888"/>
      <w:bookmarkStart w:id="1783" w:name="_Toc525569161"/>
      <w:bookmarkStart w:id="1784" w:name="_Toc525569434"/>
      <w:bookmarkStart w:id="1785" w:name="_Toc525569707"/>
      <w:bookmarkStart w:id="1786" w:name="_Toc526843795"/>
      <w:bookmarkStart w:id="1787" w:name="_Toc526844057"/>
      <w:bookmarkStart w:id="1788" w:name="_Toc526864720"/>
      <w:bookmarkStart w:id="1789" w:name="_Toc526864977"/>
      <w:bookmarkStart w:id="1790" w:name="_Toc526871940"/>
      <w:bookmarkStart w:id="1791" w:name="_Toc526872199"/>
      <w:bookmarkStart w:id="1792" w:name="_Toc526872456"/>
      <w:bookmarkStart w:id="1793" w:name="_Toc526938345"/>
      <w:bookmarkStart w:id="1794" w:name="_Toc526938736"/>
      <w:bookmarkStart w:id="1795" w:name="_Toc526938998"/>
      <w:bookmarkStart w:id="1796" w:name="_Toc526939369"/>
      <w:bookmarkStart w:id="1797" w:name="_Toc526952539"/>
      <w:bookmarkStart w:id="1798" w:name="_Toc529441194"/>
      <w:bookmarkStart w:id="1799" w:name="_Toc529441453"/>
      <w:bookmarkStart w:id="1800" w:name="_Toc531783810"/>
      <w:bookmarkStart w:id="1801" w:name="_Toc525567510"/>
      <w:bookmarkStart w:id="1802" w:name="_Toc525567797"/>
      <w:bookmarkStart w:id="1803" w:name="_Toc525568070"/>
      <w:bookmarkStart w:id="1804" w:name="_Toc525568343"/>
      <w:bookmarkStart w:id="1805" w:name="_Toc525568616"/>
      <w:bookmarkStart w:id="1806" w:name="_Toc525568889"/>
      <w:bookmarkStart w:id="1807" w:name="_Toc525569162"/>
      <w:bookmarkStart w:id="1808" w:name="_Toc525569435"/>
      <w:bookmarkStart w:id="1809" w:name="_Toc525569708"/>
      <w:bookmarkStart w:id="1810" w:name="_Toc526843796"/>
      <w:bookmarkStart w:id="1811" w:name="_Toc526844058"/>
      <w:bookmarkStart w:id="1812" w:name="_Toc526864721"/>
      <w:bookmarkStart w:id="1813" w:name="_Toc526864978"/>
      <w:bookmarkStart w:id="1814" w:name="_Toc526871941"/>
      <w:bookmarkStart w:id="1815" w:name="_Toc526872200"/>
      <w:bookmarkStart w:id="1816" w:name="_Toc526872457"/>
      <w:bookmarkStart w:id="1817" w:name="_Toc526938346"/>
      <w:bookmarkStart w:id="1818" w:name="_Toc526938737"/>
      <w:bookmarkStart w:id="1819" w:name="_Toc526938999"/>
      <w:bookmarkStart w:id="1820" w:name="_Toc526939370"/>
      <w:bookmarkStart w:id="1821" w:name="_Toc526952540"/>
      <w:bookmarkStart w:id="1822" w:name="_Toc529441195"/>
      <w:bookmarkStart w:id="1823" w:name="_Toc529441454"/>
      <w:bookmarkStart w:id="1824" w:name="_Toc531783811"/>
      <w:bookmarkStart w:id="1825" w:name="_Toc525567511"/>
      <w:bookmarkStart w:id="1826" w:name="_Toc525567798"/>
      <w:bookmarkStart w:id="1827" w:name="_Toc525568071"/>
      <w:bookmarkStart w:id="1828" w:name="_Toc525568344"/>
      <w:bookmarkStart w:id="1829" w:name="_Toc525568617"/>
      <w:bookmarkStart w:id="1830" w:name="_Toc525568890"/>
      <w:bookmarkStart w:id="1831" w:name="_Toc525569163"/>
      <w:bookmarkStart w:id="1832" w:name="_Toc525569436"/>
      <w:bookmarkStart w:id="1833" w:name="_Toc525569709"/>
      <w:bookmarkStart w:id="1834" w:name="_Toc526843797"/>
      <w:bookmarkStart w:id="1835" w:name="_Toc526844059"/>
      <w:bookmarkStart w:id="1836" w:name="_Toc526864722"/>
      <w:bookmarkStart w:id="1837" w:name="_Toc526864979"/>
      <w:bookmarkStart w:id="1838" w:name="_Toc526871942"/>
      <w:bookmarkStart w:id="1839" w:name="_Toc526872201"/>
      <w:bookmarkStart w:id="1840" w:name="_Toc526872458"/>
      <w:bookmarkStart w:id="1841" w:name="_Toc526938347"/>
      <w:bookmarkStart w:id="1842" w:name="_Toc526938738"/>
      <w:bookmarkStart w:id="1843" w:name="_Toc526939000"/>
      <w:bookmarkStart w:id="1844" w:name="_Toc526939371"/>
      <w:bookmarkStart w:id="1845" w:name="_Toc526952541"/>
      <w:bookmarkStart w:id="1846" w:name="_Toc529441196"/>
      <w:bookmarkStart w:id="1847" w:name="_Toc529441455"/>
      <w:bookmarkStart w:id="1848" w:name="_Toc531783812"/>
      <w:bookmarkStart w:id="1849" w:name="_Toc525567512"/>
      <w:bookmarkStart w:id="1850" w:name="_Toc525567799"/>
      <w:bookmarkStart w:id="1851" w:name="_Toc525568072"/>
      <w:bookmarkStart w:id="1852" w:name="_Toc525568345"/>
      <w:bookmarkStart w:id="1853" w:name="_Toc525568618"/>
      <w:bookmarkStart w:id="1854" w:name="_Toc525568891"/>
      <w:bookmarkStart w:id="1855" w:name="_Toc525569164"/>
      <w:bookmarkStart w:id="1856" w:name="_Toc525569437"/>
      <w:bookmarkStart w:id="1857" w:name="_Toc525569710"/>
      <w:bookmarkStart w:id="1858" w:name="_Toc526843798"/>
      <w:bookmarkStart w:id="1859" w:name="_Toc526844060"/>
      <w:bookmarkStart w:id="1860" w:name="_Toc526864723"/>
      <w:bookmarkStart w:id="1861" w:name="_Toc526864980"/>
      <w:bookmarkStart w:id="1862" w:name="_Toc526871943"/>
      <w:bookmarkStart w:id="1863" w:name="_Toc526872202"/>
      <w:bookmarkStart w:id="1864" w:name="_Toc526872459"/>
      <w:bookmarkStart w:id="1865" w:name="_Toc526938348"/>
      <w:bookmarkStart w:id="1866" w:name="_Toc526938739"/>
      <w:bookmarkStart w:id="1867" w:name="_Toc526939001"/>
      <w:bookmarkStart w:id="1868" w:name="_Toc526939372"/>
      <w:bookmarkStart w:id="1869" w:name="_Toc526952542"/>
      <w:bookmarkStart w:id="1870" w:name="_Toc529441197"/>
      <w:bookmarkStart w:id="1871" w:name="_Toc529441456"/>
      <w:bookmarkStart w:id="1872" w:name="_Toc531783813"/>
      <w:bookmarkStart w:id="1873" w:name="_Toc525567513"/>
      <w:bookmarkStart w:id="1874" w:name="_Toc525567800"/>
      <w:bookmarkStart w:id="1875" w:name="_Toc525568073"/>
      <w:bookmarkStart w:id="1876" w:name="_Toc525568346"/>
      <w:bookmarkStart w:id="1877" w:name="_Toc525568619"/>
      <w:bookmarkStart w:id="1878" w:name="_Toc525568892"/>
      <w:bookmarkStart w:id="1879" w:name="_Toc525569165"/>
      <w:bookmarkStart w:id="1880" w:name="_Toc525569438"/>
      <w:bookmarkStart w:id="1881" w:name="_Toc525569711"/>
      <w:bookmarkStart w:id="1882" w:name="_Toc526843799"/>
      <w:bookmarkStart w:id="1883" w:name="_Toc526844061"/>
      <w:bookmarkStart w:id="1884" w:name="_Toc526864724"/>
      <w:bookmarkStart w:id="1885" w:name="_Toc526864981"/>
      <w:bookmarkStart w:id="1886" w:name="_Toc526871944"/>
      <w:bookmarkStart w:id="1887" w:name="_Toc526872203"/>
      <w:bookmarkStart w:id="1888" w:name="_Toc526872460"/>
      <w:bookmarkStart w:id="1889" w:name="_Toc526938349"/>
      <w:bookmarkStart w:id="1890" w:name="_Toc526938740"/>
      <w:bookmarkStart w:id="1891" w:name="_Toc526939002"/>
      <w:bookmarkStart w:id="1892" w:name="_Toc526939373"/>
      <w:bookmarkStart w:id="1893" w:name="_Toc526952543"/>
      <w:bookmarkStart w:id="1894" w:name="_Toc529441198"/>
      <w:bookmarkStart w:id="1895" w:name="_Toc529441457"/>
      <w:bookmarkStart w:id="1896" w:name="_Toc531783814"/>
      <w:bookmarkStart w:id="1897" w:name="_Toc525567514"/>
      <w:bookmarkStart w:id="1898" w:name="_Toc525567801"/>
      <w:bookmarkStart w:id="1899" w:name="_Toc525568074"/>
      <w:bookmarkStart w:id="1900" w:name="_Toc525568347"/>
      <w:bookmarkStart w:id="1901" w:name="_Toc525568620"/>
      <w:bookmarkStart w:id="1902" w:name="_Toc525568893"/>
      <w:bookmarkStart w:id="1903" w:name="_Toc525569166"/>
      <w:bookmarkStart w:id="1904" w:name="_Toc525569439"/>
      <w:bookmarkStart w:id="1905" w:name="_Toc525569712"/>
      <w:bookmarkStart w:id="1906" w:name="_Toc526843800"/>
      <w:bookmarkStart w:id="1907" w:name="_Toc526844062"/>
      <w:bookmarkStart w:id="1908" w:name="_Toc526864725"/>
      <w:bookmarkStart w:id="1909" w:name="_Toc526864982"/>
      <w:bookmarkStart w:id="1910" w:name="_Toc526871945"/>
      <w:bookmarkStart w:id="1911" w:name="_Toc526872204"/>
      <w:bookmarkStart w:id="1912" w:name="_Toc526872461"/>
      <w:bookmarkStart w:id="1913" w:name="_Toc526938350"/>
      <w:bookmarkStart w:id="1914" w:name="_Toc526938741"/>
      <w:bookmarkStart w:id="1915" w:name="_Toc526939003"/>
      <w:bookmarkStart w:id="1916" w:name="_Toc526939374"/>
      <w:bookmarkStart w:id="1917" w:name="_Toc526952544"/>
      <w:bookmarkStart w:id="1918" w:name="_Toc529441199"/>
      <w:bookmarkStart w:id="1919" w:name="_Toc529441458"/>
      <w:bookmarkStart w:id="1920" w:name="_Toc531783815"/>
      <w:bookmarkStart w:id="1921" w:name="_Toc525567515"/>
      <w:bookmarkStart w:id="1922" w:name="_Toc525567802"/>
      <w:bookmarkStart w:id="1923" w:name="_Toc525568075"/>
      <w:bookmarkStart w:id="1924" w:name="_Toc525568348"/>
      <w:bookmarkStart w:id="1925" w:name="_Toc525568621"/>
      <w:bookmarkStart w:id="1926" w:name="_Toc525568894"/>
      <w:bookmarkStart w:id="1927" w:name="_Toc525569167"/>
      <w:bookmarkStart w:id="1928" w:name="_Toc525569440"/>
      <w:bookmarkStart w:id="1929" w:name="_Toc525569713"/>
      <w:bookmarkStart w:id="1930" w:name="_Toc526843801"/>
      <w:bookmarkStart w:id="1931" w:name="_Toc526844063"/>
      <w:bookmarkStart w:id="1932" w:name="_Toc526864726"/>
      <w:bookmarkStart w:id="1933" w:name="_Toc526864983"/>
      <w:bookmarkStart w:id="1934" w:name="_Toc526871946"/>
      <w:bookmarkStart w:id="1935" w:name="_Toc526872205"/>
      <w:bookmarkStart w:id="1936" w:name="_Toc526872462"/>
      <w:bookmarkStart w:id="1937" w:name="_Toc526938351"/>
      <w:bookmarkStart w:id="1938" w:name="_Toc526938742"/>
      <w:bookmarkStart w:id="1939" w:name="_Toc526939004"/>
      <w:bookmarkStart w:id="1940" w:name="_Toc526939375"/>
      <w:bookmarkStart w:id="1941" w:name="_Toc526952545"/>
      <w:bookmarkStart w:id="1942" w:name="_Toc529441200"/>
      <w:bookmarkStart w:id="1943" w:name="_Toc529441459"/>
      <w:bookmarkStart w:id="1944" w:name="_Toc531783816"/>
      <w:bookmarkStart w:id="1945" w:name="_Toc525567516"/>
      <w:bookmarkStart w:id="1946" w:name="_Toc525567803"/>
      <w:bookmarkStart w:id="1947" w:name="_Toc525568076"/>
      <w:bookmarkStart w:id="1948" w:name="_Toc525568349"/>
      <w:bookmarkStart w:id="1949" w:name="_Toc525568622"/>
      <w:bookmarkStart w:id="1950" w:name="_Toc525568895"/>
      <w:bookmarkStart w:id="1951" w:name="_Toc525569168"/>
      <w:bookmarkStart w:id="1952" w:name="_Toc525569441"/>
      <w:bookmarkStart w:id="1953" w:name="_Toc525569714"/>
      <w:bookmarkStart w:id="1954" w:name="_Toc526843802"/>
      <w:bookmarkStart w:id="1955" w:name="_Toc526844064"/>
      <w:bookmarkStart w:id="1956" w:name="_Toc526864727"/>
      <w:bookmarkStart w:id="1957" w:name="_Toc526864984"/>
      <w:bookmarkStart w:id="1958" w:name="_Toc526871947"/>
      <w:bookmarkStart w:id="1959" w:name="_Toc526872206"/>
      <w:bookmarkStart w:id="1960" w:name="_Toc526872463"/>
      <w:bookmarkStart w:id="1961" w:name="_Toc526938352"/>
      <w:bookmarkStart w:id="1962" w:name="_Toc526938743"/>
      <w:bookmarkStart w:id="1963" w:name="_Toc526939005"/>
      <w:bookmarkStart w:id="1964" w:name="_Toc526939376"/>
      <w:bookmarkStart w:id="1965" w:name="_Toc526952546"/>
      <w:bookmarkStart w:id="1966" w:name="_Toc529441201"/>
      <w:bookmarkStart w:id="1967" w:name="_Toc529441460"/>
      <w:bookmarkStart w:id="1968" w:name="_Toc531783817"/>
      <w:bookmarkStart w:id="1969" w:name="_Toc525567517"/>
      <w:bookmarkStart w:id="1970" w:name="_Toc525567804"/>
      <w:bookmarkStart w:id="1971" w:name="_Toc525568077"/>
      <w:bookmarkStart w:id="1972" w:name="_Toc525568350"/>
      <w:bookmarkStart w:id="1973" w:name="_Toc525568623"/>
      <w:bookmarkStart w:id="1974" w:name="_Toc525568896"/>
      <w:bookmarkStart w:id="1975" w:name="_Toc525569169"/>
      <w:bookmarkStart w:id="1976" w:name="_Toc525569442"/>
      <w:bookmarkStart w:id="1977" w:name="_Toc525569715"/>
      <w:bookmarkStart w:id="1978" w:name="_Toc526843803"/>
      <w:bookmarkStart w:id="1979" w:name="_Toc526844065"/>
      <w:bookmarkStart w:id="1980" w:name="_Toc526864728"/>
      <w:bookmarkStart w:id="1981" w:name="_Toc526864985"/>
      <w:bookmarkStart w:id="1982" w:name="_Toc526871948"/>
      <w:bookmarkStart w:id="1983" w:name="_Toc526872207"/>
      <w:bookmarkStart w:id="1984" w:name="_Toc526872464"/>
      <w:bookmarkStart w:id="1985" w:name="_Toc526938353"/>
      <w:bookmarkStart w:id="1986" w:name="_Toc526938744"/>
      <w:bookmarkStart w:id="1987" w:name="_Toc526939006"/>
      <w:bookmarkStart w:id="1988" w:name="_Toc526939377"/>
      <w:bookmarkStart w:id="1989" w:name="_Toc526952547"/>
      <w:bookmarkStart w:id="1990" w:name="_Toc529441202"/>
      <w:bookmarkStart w:id="1991" w:name="_Toc529441461"/>
      <w:bookmarkStart w:id="1992" w:name="_Toc531783818"/>
      <w:bookmarkStart w:id="1993" w:name="_Ref492398741"/>
      <w:bookmarkStart w:id="1994" w:name="_Toc14257812"/>
      <w:bookmarkStart w:id="1995" w:name="_Toc34913242"/>
      <w:bookmarkStart w:id="1996" w:name="_Toc47527583"/>
      <w:bookmarkStart w:id="1997" w:name="_Toc70413179"/>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r w:rsidRPr="00110802">
        <w:rPr>
          <w:rFonts w:ascii="Times New Roman" w:hAnsi="Times New Roman" w:cs="Times New Roman"/>
        </w:rPr>
        <w:t>Оплата</w:t>
      </w:r>
      <w:r w:rsidR="008276CC" w:rsidRPr="00110802">
        <w:rPr>
          <w:rFonts w:ascii="Times New Roman" w:hAnsi="Times New Roman" w:cs="Times New Roman"/>
        </w:rPr>
        <w:t xml:space="preserve"> </w:t>
      </w:r>
      <w:r w:rsidRPr="00110802">
        <w:rPr>
          <w:rFonts w:ascii="Times New Roman" w:hAnsi="Times New Roman" w:cs="Times New Roman"/>
        </w:rPr>
        <w:t>Репозитарных услуг</w:t>
      </w:r>
      <w:bookmarkEnd w:id="1993"/>
      <w:bookmarkEnd w:id="1994"/>
      <w:bookmarkEnd w:id="1995"/>
      <w:bookmarkEnd w:id="1996"/>
      <w:bookmarkEnd w:id="1997"/>
    </w:p>
    <w:p w14:paraId="35752299" w14:textId="201C37E0" w:rsidR="0076141D" w:rsidRPr="00110802" w:rsidRDefault="0076141D" w:rsidP="003A0B95">
      <w:pPr>
        <w:pStyle w:val="af1"/>
        <w:widowControl w:val="0"/>
        <w:numPr>
          <w:ilvl w:val="1"/>
          <w:numId w:val="7"/>
        </w:numPr>
        <w:spacing w:before="0" w:line="240" w:lineRule="auto"/>
        <w:ind w:left="851" w:hanging="851"/>
        <w:contextualSpacing w:val="0"/>
        <w:outlineLvl w:val="3"/>
      </w:pPr>
      <w:r w:rsidRPr="00110802">
        <w:t xml:space="preserve">Оплата Репозитарных услуг производится плательщиками ежемесячно </w:t>
      </w:r>
      <w:r w:rsidR="00553002" w:rsidRPr="00110802">
        <w:t>в соответствии с Тарифами</w:t>
      </w:r>
      <w:r w:rsidRPr="00110802">
        <w:t>, действующими на дату оказания Репозитарных услуг</w:t>
      </w:r>
      <w:r w:rsidR="00553002" w:rsidRPr="00110802">
        <w:t>.</w:t>
      </w:r>
    </w:p>
    <w:p w14:paraId="5DC3C458" w14:textId="0BDC3541" w:rsidR="006E7B55" w:rsidRPr="00110802" w:rsidRDefault="0076141D" w:rsidP="00F27577">
      <w:pPr>
        <w:pStyle w:val="af1"/>
        <w:widowControl w:val="0"/>
        <w:numPr>
          <w:ilvl w:val="1"/>
          <w:numId w:val="7"/>
        </w:numPr>
        <w:spacing w:before="0" w:line="240" w:lineRule="auto"/>
        <w:ind w:left="851" w:hanging="851"/>
        <w:contextualSpacing w:val="0"/>
        <w:outlineLvl w:val="3"/>
      </w:pPr>
      <w:r w:rsidRPr="00110802">
        <w:t>Репозитарий не позднее 5 (пятого) рабочего дня месяца, следующего за расчетным, выставляет Счет</w:t>
      </w:r>
      <w:r w:rsidR="006E7B55" w:rsidRPr="00110802">
        <w:t xml:space="preserve"> на </w:t>
      </w:r>
      <w:r w:rsidRPr="00110802">
        <w:t>оплату услуг,</w:t>
      </w:r>
      <w:r w:rsidRPr="00110802">
        <w:rPr>
          <w:rStyle w:val="a9"/>
          <w:sz w:val="24"/>
          <w:szCs w:val="24"/>
        </w:rPr>
        <w:t xml:space="preserve"> </w:t>
      </w:r>
      <w:r w:rsidRPr="00110802">
        <w:t>а также предоставляет Акт оказанных услуг, счет-фактуру в случаях</w:t>
      </w:r>
      <w:r w:rsidR="006E7B55" w:rsidRPr="00110802">
        <w:t xml:space="preserve">, предусмотренных </w:t>
      </w:r>
      <w:r w:rsidRPr="00110802">
        <w:t>законодательством Российской Федерации (далее – расчетные документы) за Репозитарные услуги, оказанные в течение расчетного периода</w:t>
      </w:r>
      <w:r w:rsidR="006E7B55" w:rsidRPr="00110802">
        <w:t>.</w:t>
      </w:r>
    </w:p>
    <w:p w14:paraId="371D34CE" w14:textId="284D38E6"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Плательщик вправе направить/изменить Репозитарный код, с использованием которого ему посредством ЭДО направляются расчетные</w:t>
      </w:r>
      <w:r w:rsidR="003A0B95" w:rsidRPr="00110802">
        <w:t xml:space="preserve"> </w:t>
      </w:r>
      <w:r w:rsidRPr="00110802">
        <w:t>документы, подав Заявление о направлении расчетных</w:t>
      </w:r>
      <w:r w:rsidR="00B62DE9" w:rsidRPr="00110802">
        <w:t xml:space="preserve"> </w:t>
      </w:r>
      <w:r w:rsidRPr="00110802">
        <w:t xml:space="preserve">документов на указанный Репозитарный код по форме утвержденной </w:t>
      </w:r>
      <w:hyperlink w:anchor="_Приложение_1.2" w:history="1">
        <w:r w:rsidRPr="00110802">
          <w:rPr>
            <w:rStyle w:val="ab"/>
          </w:rPr>
          <w:t>Приложением 1.2</w:t>
        </w:r>
      </w:hyperlink>
      <w:r w:rsidRPr="00110802">
        <w:t xml:space="preserve"> к Правилам.</w:t>
      </w:r>
    </w:p>
    <w:p w14:paraId="767FA4FD" w14:textId="6020D7CF"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Расчетные</w:t>
      </w:r>
      <w:r w:rsidR="003A0B95" w:rsidRPr="00110802">
        <w:t xml:space="preserve"> </w:t>
      </w:r>
      <w:r w:rsidRPr="00110802">
        <w:t>документы направляются в виде электронных документов на указанный Репозитарный код начиная с месяца, следующего за месяцем предоставления Заявления о направлении расчетных</w:t>
      </w:r>
      <w:r w:rsidR="003A0B95" w:rsidRPr="00110802">
        <w:t xml:space="preserve"> </w:t>
      </w:r>
      <w:r w:rsidRPr="00110802">
        <w:t>документов на указанный Репозитарный код, если в учетных системах Репозитария к Репозитарному коду привязана действующая Анкета ЭДО</w:t>
      </w:r>
      <w:r w:rsidR="001D764F" w:rsidRPr="00110802">
        <w:t>.</w:t>
      </w:r>
    </w:p>
    <w:p w14:paraId="19E97C2B" w14:textId="22BB13D8" w:rsidR="0076141D" w:rsidRPr="00110802" w:rsidRDefault="0076141D" w:rsidP="0076141D">
      <w:pPr>
        <w:pStyle w:val="af1"/>
        <w:widowControl w:val="0"/>
        <w:numPr>
          <w:ilvl w:val="1"/>
          <w:numId w:val="7"/>
        </w:numPr>
        <w:spacing w:before="0" w:line="240" w:lineRule="auto"/>
        <w:ind w:left="851" w:hanging="851"/>
        <w:contextualSpacing w:val="0"/>
        <w:outlineLvl w:val="3"/>
      </w:pPr>
      <w:bookmarkStart w:id="1998" w:name="_Ref487020810"/>
      <w:r w:rsidRPr="00110802">
        <w:t>Плательщик обязан получить расчетные документы и оплатить оказанные Репозитарием услуги</w:t>
      </w:r>
      <w:r w:rsidR="005D0424" w:rsidRPr="00110802">
        <w:t xml:space="preserve"> </w:t>
      </w:r>
      <w:r w:rsidRPr="00110802">
        <w:t>не позднее последнего дня месяца, следующего за расчетным периодом, по указанным в счете реквизитам Репозитария</w:t>
      </w:r>
      <w:r w:rsidR="005D0424" w:rsidRPr="00110802">
        <w:t>.</w:t>
      </w:r>
      <w:r w:rsidR="00CD1CF0" w:rsidRPr="00110802">
        <w:t xml:space="preserve"> </w:t>
      </w:r>
      <w:bookmarkEnd w:id="1998"/>
      <w:r w:rsidRPr="00110802">
        <w:t>Датой оплаты счета считается дата поступления денежных средств на корреспондентский счет Репозитария.</w:t>
      </w:r>
    </w:p>
    <w:p w14:paraId="2D4D33A5" w14:textId="4531FD48" w:rsidR="0076141D" w:rsidRPr="00110802" w:rsidRDefault="0076141D" w:rsidP="0076141D">
      <w:pPr>
        <w:pStyle w:val="af1"/>
        <w:widowControl w:val="0"/>
        <w:numPr>
          <w:ilvl w:val="1"/>
          <w:numId w:val="7"/>
        </w:numPr>
        <w:spacing w:before="0" w:line="240" w:lineRule="auto"/>
        <w:ind w:left="851" w:hanging="851"/>
        <w:contextualSpacing w:val="0"/>
        <w:outlineLvl w:val="3"/>
      </w:pPr>
      <w:bookmarkStart w:id="1999" w:name="_Ref14426628"/>
      <w:r w:rsidRPr="00110802">
        <w:t>За нарушение условий</w:t>
      </w:r>
      <w:r w:rsidR="004D3F94" w:rsidRPr="00110802">
        <w:t xml:space="preserve"> </w:t>
      </w:r>
      <w:r w:rsidRPr="00110802">
        <w:t>оплаты Репозитарных услуг Репозитарий вправе потребовать уплаты неустойки в размере 1 (одного) процента от несвоевременно оплаченной суммы, не включающей налог на добавленную стоимость, за каждый день просрочки, но не более 10 (десяти) процентов от указанной суммы.</w:t>
      </w:r>
      <w:bookmarkEnd w:id="1999"/>
    </w:p>
    <w:p w14:paraId="05C3195C" w14:textId="241F5EAC"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При обнаружении ошибок в расчетных</w:t>
      </w:r>
      <w:r w:rsidR="00B62DE9" w:rsidRPr="00110802">
        <w:t xml:space="preserve"> </w:t>
      </w:r>
      <w:r w:rsidRPr="00110802">
        <w:t>документах за Репозитарные услуги, оказанные в предыдущих расчетных периодах, Репозитарий праве внести исправительные записи в расчетные</w:t>
      </w:r>
      <w:r w:rsidR="00B62DE9" w:rsidRPr="00110802">
        <w:t xml:space="preserve"> </w:t>
      </w:r>
      <w:r w:rsidRPr="00110802">
        <w:t>документы текущего периода, предоставив соответствующие разъяснения Плательщику в письменной или устной форме.</w:t>
      </w:r>
    </w:p>
    <w:p w14:paraId="14170DA8" w14:textId="4E363A76" w:rsidR="0076141D" w:rsidRPr="00110802" w:rsidRDefault="0076141D" w:rsidP="00F27577">
      <w:pPr>
        <w:pStyle w:val="af1"/>
        <w:widowControl w:val="0"/>
        <w:numPr>
          <w:ilvl w:val="1"/>
          <w:numId w:val="7"/>
        </w:numPr>
        <w:spacing w:before="0" w:line="240" w:lineRule="auto"/>
        <w:ind w:left="851" w:hanging="851"/>
        <w:contextualSpacing w:val="0"/>
        <w:outlineLvl w:val="3"/>
      </w:pPr>
      <w:bookmarkStart w:id="2000" w:name="_Ref36803488"/>
      <w:r w:rsidRPr="00110802">
        <w:t>За нарушение плательщиком</w:t>
      </w:r>
      <w:r w:rsidR="0046095A" w:rsidRPr="00110802">
        <w:t xml:space="preserve"> </w:t>
      </w:r>
      <w:r w:rsidRPr="00110802">
        <w:t>срока оплаты счета Репозитарий вправе приостановить оказание Клиенту Репозитарных услуг до момента погашения задолженности, и (или) потребовать оплаты Репозитарных услуг путем внесения авансовых платежей и не оказывать Репозитарные услуги, если внесенный платеж не достаточен для их оказания.</w:t>
      </w:r>
      <w:bookmarkEnd w:id="2000"/>
    </w:p>
    <w:p w14:paraId="5373A7F8"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По согласованию с Репозитарием плательщик вправе, а в случаях, предусмотренных Правилами, обязан осуществлять оплату услуг авансовыми платежами.</w:t>
      </w:r>
    </w:p>
    <w:p w14:paraId="209EA6B5" w14:textId="14CCA7D0" w:rsidR="00FD5242" w:rsidRPr="00110802" w:rsidRDefault="0076141D" w:rsidP="009635D1">
      <w:pPr>
        <w:pStyle w:val="af1"/>
        <w:widowControl w:val="0"/>
        <w:numPr>
          <w:ilvl w:val="1"/>
          <w:numId w:val="7"/>
        </w:numPr>
        <w:spacing w:before="0" w:line="240" w:lineRule="auto"/>
        <w:ind w:left="851" w:hanging="851"/>
        <w:contextualSpacing w:val="0"/>
        <w:outlineLvl w:val="3"/>
      </w:pPr>
      <w:r w:rsidRPr="00110802">
        <w:t>В случае оплаты услуг авансовыми платежами оплата услуг производится Плательщиком путем внесения авансового платежа на основании сче</w:t>
      </w:r>
      <w:r w:rsidR="00440E61" w:rsidRPr="00110802">
        <w:t>та, выставляемого Репозитарием.</w:t>
      </w:r>
      <w:r w:rsidR="009635D1" w:rsidRPr="00110802">
        <w:t xml:space="preserve"> </w:t>
      </w:r>
      <w:r w:rsidRPr="00110802">
        <w:t>Репозитарий выставляет счет на авансовый платеж в течение 2 (двух) рабочих дней с даты получения заявления Плательщика об оплате</w:t>
      </w:r>
      <w:r w:rsidR="00027B2C" w:rsidRPr="00110802">
        <w:t xml:space="preserve"> </w:t>
      </w:r>
      <w:r w:rsidRPr="00110802">
        <w:t>услуг авансовыми платежами, либо в течение 2 (двух) рабочих дней с даты принятия Репозитарием решения о переводе Плательщика на авансовую схему оплаты услуг.</w:t>
      </w:r>
    </w:p>
    <w:p w14:paraId="089C4162" w14:textId="4B32BC2A"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Плательщик обязан оплатить счет в течение 10 (десяти) рабочих дней с даты получения</w:t>
      </w:r>
      <w:r w:rsidR="00707302" w:rsidRPr="00110802">
        <w:t xml:space="preserve"> </w:t>
      </w:r>
      <w:r w:rsidRPr="00110802">
        <w:t>счета на авансовый платеж. Оплата производится в соответствии с указанными в счете реквизитами. Датой оплаты счета считается дата поступления денежных средств на корреспондентский счет Репозитария.</w:t>
      </w:r>
    </w:p>
    <w:p w14:paraId="6A7FF99C"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Оказание Клиенту услуг осуществляется с рабочего дня, следующего за днем полной оплаты суммы авансового платежа и погашения всей имеющейся задолженности (при ее наличии).</w:t>
      </w:r>
    </w:p>
    <w:p w14:paraId="220D74B1" w14:textId="32B537C0" w:rsidR="006B34EB" w:rsidRPr="00110802" w:rsidRDefault="0076141D" w:rsidP="00FF14E3">
      <w:pPr>
        <w:pStyle w:val="af1"/>
        <w:widowControl w:val="0"/>
        <w:numPr>
          <w:ilvl w:val="1"/>
          <w:numId w:val="7"/>
        </w:numPr>
        <w:spacing w:before="0" w:line="240" w:lineRule="auto"/>
        <w:ind w:left="851" w:hanging="851"/>
        <w:contextualSpacing w:val="0"/>
        <w:outlineLvl w:val="3"/>
      </w:pPr>
      <w:bookmarkStart w:id="2001" w:name="_Ref487036190"/>
      <w:r w:rsidRPr="00110802">
        <w:t>При нарушении плательщиком срока оплаты счета более чем на 2 (два) месяца, Репозитарий имеет право</w:t>
      </w:r>
      <w:r w:rsidR="001A0D76" w:rsidRPr="00110802">
        <w:t xml:space="preserve"> </w:t>
      </w:r>
      <w:r w:rsidRPr="00110802">
        <w:t>расторгнуть Договор об оказании репозитарных услуг</w:t>
      </w:r>
      <w:r w:rsidR="006B34EB" w:rsidRPr="00110802">
        <w:t xml:space="preserve"> в соответствии с</w:t>
      </w:r>
      <w:bookmarkEnd w:id="2001"/>
      <w:r w:rsidR="006B34EB" w:rsidRPr="00110802">
        <w:t xml:space="preserve"> Порядком по работе с дебиторской задолженностью</w:t>
      </w:r>
      <w:r w:rsidR="00FF14E3" w:rsidRPr="00110802">
        <w:t xml:space="preserve">. При этом в целях обеспечения непрерывности учета информации о Договорах и Генеральных соглашениях, сведения о которых внесены в Реестр договоров, расторжение осуществляется с соблюдением пункта </w:t>
      </w:r>
      <w:r w:rsidR="00FF14E3" w:rsidRPr="00110802">
        <w:fldChar w:fldCharType="begin"/>
      </w:r>
      <w:r w:rsidR="00FF14E3" w:rsidRPr="00110802">
        <w:instrText xml:space="preserve"> REF _Ref45828276 \r \h  \* MERGEFORMAT </w:instrText>
      </w:r>
      <w:r w:rsidR="00FF14E3" w:rsidRPr="00110802">
        <w:fldChar w:fldCharType="separate"/>
      </w:r>
      <w:r w:rsidR="00C726E6" w:rsidRPr="00110802">
        <w:t>5.6</w:t>
      </w:r>
      <w:r w:rsidR="00FF14E3" w:rsidRPr="00110802">
        <w:fldChar w:fldCharType="end"/>
      </w:r>
      <w:r w:rsidR="00FF14E3" w:rsidRPr="00110802">
        <w:t xml:space="preserve"> Правил.</w:t>
      </w:r>
    </w:p>
    <w:p w14:paraId="794261D2"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002" w:name="_Toc531783820"/>
      <w:bookmarkStart w:id="2003" w:name="_Toc526843808"/>
      <w:bookmarkStart w:id="2004" w:name="_Toc526844070"/>
      <w:bookmarkStart w:id="2005" w:name="_Toc526864733"/>
      <w:bookmarkStart w:id="2006" w:name="_Toc526864990"/>
      <w:bookmarkStart w:id="2007" w:name="_Toc526871953"/>
      <w:bookmarkStart w:id="2008" w:name="_Toc526872212"/>
      <w:bookmarkStart w:id="2009" w:name="_Toc526872469"/>
      <w:bookmarkStart w:id="2010" w:name="_Toc526938358"/>
      <w:bookmarkStart w:id="2011" w:name="_Toc526938749"/>
      <w:bookmarkStart w:id="2012" w:name="_Toc526939011"/>
      <w:bookmarkStart w:id="2013" w:name="_Toc526939382"/>
      <w:bookmarkStart w:id="2014" w:name="_Toc526952552"/>
      <w:bookmarkStart w:id="2015" w:name="_Toc529441205"/>
      <w:bookmarkStart w:id="2016" w:name="_Toc529441464"/>
      <w:bookmarkStart w:id="2017" w:name="_Toc531783821"/>
      <w:bookmarkStart w:id="2018" w:name="_Toc526843809"/>
      <w:bookmarkStart w:id="2019" w:name="_Toc526844071"/>
      <w:bookmarkStart w:id="2020" w:name="_Toc526864734"/>
      <w:bookmarkStart w:id="2021" w:name="_Toc526864991"/>
      <w:bookmarkStart w:id="2022" w:name="_Toc526871954"/>
      <w:bookmarkStart w:id="2023" w:name="_Toc526872213"/>
      <w:bookmarkStart w:id="2024" w:name="_Toc526872470"/>
      <w:bookmarkStart w:id="2025" w:name="_Toc526938359"/>
      <w:bookmarkStart w:id="2026" w:name="_Toc526938750"/>
      <w:bookmarkStart w:id="2027" w:name="_Toc526939012"/>
      <w:bookmarkStart w:id="2028" w:name="_Toc526939383"/>
      <w:bookmarkStart w:id="2029" w:name="_Toc526952553"/>
      <w:bookmarkStart w:id="2030" w:name="_Toc529441206"/>
      <w:bookmarkStart w:id="2031" w:name="_Toc529441465"/>
      <w:bookmarkStart w:id="2032" w:name="_Toc531783822"/>
      <w:bookmarkStart w:id="2033" w:name="_Toc531783823"/>
      <w:bookmarkStart w:id="2034" w:name="_Toc531783824"/>
      <w:bookmarkStart w:id="2035" w:name="_Toc531783825"/>
      <w:bookmarkStart w:id="2036" w:name="_Toc531783826"/>
      <w:bookmarkStart w:id="2037" w:name="_Toc531783827"/>
      <w:bookmarkStart w:id="2038" w:name="_Toc531783828"/>
      <w:bookmarkStart w:id="2039" w:name="_Toc531783829"/>
      <w:bookmarkStart w:id="2040" w:name="_Toc531783830"/>
      <w:bookmarkStart w:id="2041" w:name="_Toc531783831"/>
      <w:bookmarkStart w:id="2042" w:name="_Toc531783832"/>
      <w:bookmarkStart w:id="2043" w:name="_Toc531783833"/>
      <w:bookmarkStart w:id="2044" w:name="_Toc531783834"/>
      <w:bookmarkStart w:id="2045" w:name="_Toc531783835"/>
      <w:bookmarkStart w:id="2046" w:name="_Toc531783836"/>
      <w:bookmarkStart w:id="2047" w:name="_Toc531783837"/>
      <w:bookmarkStart w:id="2048" w:name="_Toc525567524"/>
      <w:bookmarkStart w:id="2049" w:name="_Toc525567811"/>
      <w:bookmarkStart w:id="2050" w:name="_Toc525568084"/>
      <w:bookmarkStart w:id="2051" w:name="_Toc525568357"/>
      <w:bookmarkStart w:id="2052" w:name="_Toc525568630"/>
      <w:bookmarkStart w:id="2053" w:name="_Toc525568903"/>
      <w:bookmarkStart w:id="2054" w:name="_Toc525569176"/>
      <w:bookmarkStart w:id="2055" w:name="_Toc525569449"/>
      <w:bookmarkStart w:id="2056" w:name="_Toc525569722"/>
      <w:bookmarkStart w:id="2057" w:name="_Toc526843812"/>
      <w:bookmarkStart w:id="2058" w:name="_Toc526844074"/>
      <w:bookmarkStart w:id="2059" w:name="_Toc526864737"/>
      <w:bookmarkStart w:id="2060" w:name="_Toc526864994"/>
      <w:bookmarkStart w:id="2061" w:name="_Toc526871957"/>
      <w:bookmarkStart w:id="2062" w:name="_Toc526872216"/>
      <w:bookmarkStart w:id="2063" w:name="_Toc526872473"/>
      <w:bookmarkStart w:id="2064" w:name="_Toc526938362"/>
      <w:bookmarkStart w:id="2065" w:name="_Toc526938753"/>
      <w:bookmarkStart w:id="2066" w:name="_Toc526939015"/>
      <w:bookmarkStart w:id="2067" w:name="_Toc526939386"/>
      <w:bookmarkStart w:id="2068" w:name="_Toc526952556"/>
      <w:bookmarkStart w:id="2069" w:name="_Toc529441209"/>
      <w:bookmarkStart w:id="2070" w:name="_Toc529441468"/>
      <w:bookmarkStart w:id="2071" w:name="_Toc531783838"/>
      <w:bookmarkStart w:id="2072" w:name="_Toc525567525"/>
      <w:bookmarkStart w:id="2073" w:name="_Toc525567812"/>
      <w:bookmarkStart w:id="2074" w:name="_Toc525568085"/>
      <w:bookmarkStart w:id="2075" w:name="_Toc525568358"/>
      <w:bookmarkStart w:id="2076" w:name="_Toc525568631"/>
      <w:bookmarkStart w:id="2077" w:name="_Toc525568904"/>
      <w:bookmarkStart w:id="2078" w:name="_Toc525569177"/>
      <w:bookmarkStart w:id="2079" w:name="_Toc525569450"/>
      <w:bookmarkStart w:id="2080" w:name="_Toc525569723"/>
      <w:bookmarkStart w:id="2081" w:name="_Toc526843813"/>
      <w:bookmarkStart w:id="2082" w:name="_Toc526844075"/>
      <w:bookmarkStart w:id="2083" w:name="_Toc526864738"/>
      <w:bookmarkStart w:id="2084" w:name="_Toc526864995"/>
      <w:bookmarkStart w:id="2085" w:name="_Toc526871958"/>
      <w:bookmarkStart w:id="2086" w:name="_Toc526872217"/>
      <w:bookmarkStart w:id="2087" w:name="_Toc526872474"/>
      <w:bookmarkStart w:id="2088" w:name="_Toc526938363"/>
      <w:bookmarkStart w:id="2089" w:name="_Toc526938754"/>
      <w:bookmarkStart w:id="2090" w:name="_Toc526939016"/>
      <w:bookmarkStart w:id="2091" w:name="_Toc526939387"/>
      <w:bookmarkStart w:id="2092" w:name="_Toc526952557"/>
      <w:bookmarkStart w:id="2093" w:name="_Toc529441210"/>
      <w:bookmarkStart w:id="2094" w:name="_Toc529441469"/>
      <w:bookmarkStart w:id="2095" w:name="_Toc531783839"/>
      <w:bookmarkStart w:id="2096" w:name="_Toc525567526"/>
      <w:bookmarkStart w:id="2097" w:name="_Toc525567813"/>
      <w:bookmarkStart w:id="2098" w:name="_Toc525568086"/>
      <w:bookmarkStart w:id="2099" w:name="_Toc525568359"/>
      <w:bookmarkStart w:id="2100" w:name="_Toc525568632"/>
      <w:bookmarkStart w:id="2101" w:name="_Toc525568905"/>
      <w:bookmarkStart w:id="2102" w:name="_Toc525569178"/>
      <w:bookmarkStart w:id="2103" w:name="_Toc525569451"/>
      <w:bookmarkStart w:id="2104" w:name="_Toc525569724"/>
      <w:bookmarkStart w:id="2105" w:name="_Toc526843814"/>
      <w:bookmarkStart w:id="2106" w:name="_Toc526844076"/>
      <w:bookmarkStart w:id="2107" w:name="_Toc526864739"/>
      <w:bookmarkStart w:id="2108" w:name="_Toc526864996"/>
      <w:bookmarkStart w:id="2109" w:name="_Toc526871959"/>
      <w:bookmarkStart w:id="2110" w:name="_Toc526872218"/>
      <w:bookmarkStart w:id="2111" w:name="_Toc526872475"/>
      <w:bookmarkStart w:id="2112" w:name="_Toc526938364"/>
      <w:bookmarkStart w:id="2113" w:name="_Toc526938755"/>
      <w:bookmarkStart w:id="2114" w:name="_Toc526939017"/>
      <w:bookmarkStart w:id="2115" w:name="_Toc526939388"/>
      <w:bookmarkStart w:id="2116" w:name="_Toc526952558"/>
      <w:bookmarkStart w:id="2117" w:name="_Toc529441211"/>
      <w:bookmarkStart w:id="2118" w:name="_Toc529441470"/>
      <w:bookmarkStart w:id="2119" w:name="_Toc531783840"/>
      <w:bookmarkStart w:id="2120" w:name="_Toc525567527"/>
      <w:bookmarkStart w:id="2121" w:name="_Toc525567814"/>
      <w:bookmarkStart w:id="2122" w:name="_Toc525568087"/>
      <w:bookmarkStart w:id="2123" w:name="_Toc525568360"/>
      <w:bookmarkStart w:id="2124" w:name="_Toc525568633"/>
      <w:bookmarkStart w:id="2125" w:name="_Toc525568906"/>
      <w:bookmarkStart w:id="2126" w:name="_Toc525569179"/>
      <w:bookmarkStart w:id="2127" w:name="_Toc525569452"/>
      <w:bookmarkStart w:id="2128" w:name="_Toc525569725"/>
      <w:bookmarkStart w:id="2129" w:name="_Toc526843815"/>
      <w:bookmarkStart w:id="2130" w:name="_Toc526844077"/>
      <w:bookmarkStart w:id="2131" w:name="_Toc526864740"/>
      <w:bookmarkStart w:id="2132" w:name="_Toc526864997"/>
      <w:bookmarkStart w:id="2133" w:name="_Toc526871960"/>
      <w:bookmarkStart w:id="2134" w:name="_Toc526872219"/>
      <w:bookmarkStart w:id="2135" w:name="_Toc526872476"/>
      <w:bookmarkStart w:id="2136" w:name="_Toc526938365"/>
      <w:bookmarkStart w:id="2137" w:name="_Toc526938756"/>
      <w:bookmarkStart w:id="2138" w:name="_Toc526939018"/>
      <w:bookmarkStart w:id="2139" w:name="_Toc526939389"/>
      <w:bookmarkStart w:id="2140" w:name="_Toc526952559"/>
      <w:bookmarkStart w:id="2141" w:name="_Toc529441212"/>
      <w:bookmarkStart w:id="2142" w:name="_Toc529441471"/>
      <w:bookmarkStart w:id="2143" w:name="_Toc531783841"/>
      <w:bookmarkStart w:id="2144" w:name="_Toc531783842"/>
      <w:bookmarkStart w:id="2145" w:name="_Toc531783843"/>
      <w:bookmarkStart w:id="2146" w:name="_Toc531783844"/>
      <w:bookmarkStart w:id="2147" w:name="_Toc531783845"/>
      <w:bookmarkStart w:id="2148" w:name="_Toc531783846"/>
      <w:bookmarkStart w:id="2149" w:name="_Toc531783847"/>
      <w:bookmarkStart w:id="2150" w:name="_Toc531783848"/>
      <w:bookmarkStart w:id="2151" w:name="_Toc525567529"/>
      <w:bookmarkStart w:id="2152" w:name="_Toc525567816"/>
      <w:bookmarkStart w:id="2153" w:name="_Toc525568089"/>
      <w:bookmarkStart w:id="2154" w:name="_Toc525568362"/>
      <w:bookmarkStart w:id="2155" w:name="_Toc525568635"/>
      <w:bookmarkStart w:id="2156" w:name="_Toc525568908"/>
      <w:bookmarkStart w:id="2157" w:name="_Toc525569181"/>
      <w:bookmarkStart w:id="2158" w:name="_Toc525569454"/>
      <w:bookmarkStart w:id="2159" w:name="_Toc525569727"/>
      <w:bookmarkStart w:id="2160" w:name="_Toc526843817"/>
      <w:bookmarkStart w:id="2161" w:name="_Toc526844079"/>
      <w:bookmarkStart w:id="2162" w:name="_Toc526864742"/>
      <w:bookmarkStart w:id="2163" w:name="_Toc526864999"/>
      <w:bookmarkStart w:id="2164" w:name="_Toc526871962"/>
      <w:bookmarkStart w:id="2165" w:name="_Toc526872221"/>
      <w:bookmarkStart w:id="2166" w:name="_Toc526872478"/>
      <w:bookmarkStart w:id="2167" w:name="_Toc526938367"/>
      <w:bookmarkStart w:id="2168" w:name="_Toc526938758"/>
      <w:bookmarkStart w:id="2169" w:name="_Toc526939020"/>
      <w:bookmarkStart w:id="2170" w:name="_Toc526939391"/>
      <w:bookmarkStart w:id="2171" w:name="_Toc526952561"/>
      <w:bookmarkStart w:id="2172" w:name="_Toc529441214"/>
      <w:bookmarkStart w:id="2173" w:name="_Toc529441473"/>
      <w:bookmarkStart w:id="2174" w:name="_Toc531783849"/>
      <w:bookmarkStart w:id="2175" w:name="_Toc531783850"/>
      <w:bookmarkStart w:id="2176" w:name="_Toc531783851"/>
      <w:bookmarkStart w:id="2177" w:name="_Toc531783852"/>
      <w:bookmarkStart w:id="2178" w:name="_Toc531783853"/>
      <w:bookmarkStart w:id="2179" w:name="_Toc531783854"/>
      <w:bookmarkStart w:id="2180" w:name="_Toc531783855"/>
      <w:bookmarkStart w:id="2181" w:name="_Toc531783856"/>
      <w:bookmarkStart w:id="2182" w:name="_Toc531783857"/>
      <w:bookmarkStart w:id="2183" w:name="_Toc531783858"/>
      <w:bookmarkStart w:id="2184" w:name="_Toc531783859"/>
      <w:bookmarkStart w:id="2185" w:name="_Toc531783860"/>
      <w:bookmarkStart w:id="2186" w:name="_Toc531783861"/>
      <w:bookmarkStart w:id="2187" w:name="_Toc531783862"/>
      <w:bookmarkStart w:id="2188" w:name="_Toc531783863"/>
      <w:bookmarkStart w:id="2189" w:name="_Toc531783864"/>
      <w:bookmarkStart w:id="2190" w:name="_Toc531783865"/>
      <w:bookmarkStart w:id="2191" w:name="_Toc531783866"/>
      <w:bookmarkStart w:id="2192" w:name="_Toc531783867"/>
      <w:bookmarkStart w:id="2193" w:name="_Toc531783868"/>
      <w:bookmarkStart w:id="2194" w:name="_Toc531783869"/>
      <w:bookmarkStart w:id="2195" w:name="_Toc531783870"/>
      <w:bookmarkStart w:id="2196" w:name="_Toc531783871"/>
      <w:bookmarkStart w:id="2197" w:name="_Toc531783872"/>
      <w:bookmarkStart w:id="2198" w:name="_Toc531783873"/>
      <w:bookmarkStart w:id="2199" w:name="_Toc531783874"/>
      <w:bookmarkStart w:id="2200" w:name="_Toc531783875"/>
      <w:bookmarkStart w:id="2201" w:name="_Toc531783876"/>
      <w:bookmarkStart w:id="2202" w:name="_Toc531783877"/>
      <w:bookmarkStart w:id="2203" w:name="_Toc531783878"/>
      <w:bookmarkStart w:id="2204" w:name="_Toc531783879"/>
      <w:bookmarkStart w:id="2205" w:name="_Toc531783880"/>
      <w:bookmarkStart w:id="2206" w:name="_Toc531783881"/>
      <w:bookmarkStart w:id="2207" w:name="_Toc531783882"/>
      <w:bookmarkStart w:id="2208" w:name="_Toc531783883"/>
      <w:bookmarkStart w:id="2209" w:name="_Toc531783884"/>
      <w:bookmarkStart w:id="2210" w:name="_Toc531783885"/>
      <w:bookmarkStart w:id="2211" w:name="_Toc14257813"/>
      <w:bookmarkStart w:id="2212" w:name="_Toc34913243"/>
      <w:bookmarkStart w:id="2213" w:name="_Toc47527584"/>
      <w:bookmarkStart w:id="2214" w:name="_Toc70413180"/>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r w:rsidRPr="00110802">
        <w:rPr>
          <w:rFonts w:ascii="Times New Roman" w:hAnsi="Times New Roman" w:cs="Times New Roman"/>
        </w:rPr>
        <w:t>Порядок разрешения споров</w:t>
      </w:r>
      <w:bookmarkEnd w:id="2211"/>
      <w:bookmarkEnd w:id="2212"/>
      <w:bookmarkEnd w:id="2213"/>
      <w:bookmarkEnd w:id="2214"/>
    </w:p>
    <w:p w14:paraId="02AFA5FC"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Все противоречия, возникающие при исполнении Договора об оказании репозитарных услуг или связанные с ним, Участники разрешают с соблюдением претензионного порядка. Участник, которым заявлена претензия, обязан в течение 5 (пяти) рабочих дней со дня получения ее оригинала представить ответ на претензию путем вручения представителю другого Участника или направления регистрируемого почтового отправления по адресу места нахождения другого Участника, указанному в едином государственном реестре юридических лиц. Непредставление ответа на претензию в указанный срок рассматривается как отказ в ее удовлетворении.</w:t>
      </w:r>
    </w:p>
    <w:p w14:paraId="277F6F38" w14:textId="486D29C8"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В случае недостижения согласия между Участниками все споры, разногласия, претензии и требования, возникающие из настоящего Договора об оказании репозитарных услуг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w:t>
      </w:r>
      <w:r w:rsidR="001C7381" w:rsidRPr="00110802">
        <w:t xml:space="preserve">Участников </w:t>
      </w:r>
      <w:r w:rsidRPr="00110802">
        <w:t>и не подлежит оспариванию.</w:t>
      </w:r>
    </w:p>
    <w:p w14:paraId="5EDA7370"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215" w:name="_Toc14257814"/>
      <w:bookmarkStart w:id="2216" w:name="_Toc34913244"/>
      <w:bookmarkStart w:id="2217" w:name="_Toc47527585"/>
      <w:bookmarkStart w:id="2218" w:name="_Toc70413181"/>
      <w:r w:rsidRPr="00110802">
        <w:rPr>
          <w:rFonts w:ascii="Times New Roman" w:hAnsi="Times New Roman" w:cs="Times New Roman"/>
        </w:rPr>
        <w:t>Конфиденциальность</w:t>
      </w:r>
      <w:bookmarkEnd w:id="2215"/>
      <w:bookmarkEnd w:id="2216"/>
      <w:bookmarkEnd w:id="2217"/>
      <w:bookmarkEnd w:id="2218"/>
    </w:p>
    <w:p w14:paraId="7D8B7417"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Участники не вправе раскрывать третьим лицам информацию, которой Участники обмениваются при заключении Договора </w:t>
      </w:r>
      <w:r w:rsidR="003F67F6" w:rsidRPr="00110802">
        <w:t xml:space="preserve">об оказании репозитарных услуг </w:t>
      </w:r>
      <w:r w:rsidRPr="00110802">
        <w:t>и (или) которая стала известна Участнику в процессе исполнения Договора</w:t>
      </w:r>
      <w:r w:rsidR="003F67F6" w:rsidRPr="00110802">
        <w:t xml:space="preserve"> об оказании репозитарных услуг</w:t>
      </w:r>
      <w:r w:rsidRPr="00110802">
        <w:t>, без предварительного письменного согласия другого Участника за исключением случаев, предусмотренных законодательством Российской Федерации и Правилами, а также обязаны предпринимать меры для охраны такой информации.</w:t>
      </w:r>
    </w:p>
    <w:p w14:paraId="69F17F7A"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Участник вправе раскрывать третьим лицам, привлекаемым для исполнения обязанностей по Договору</w:t>
      </w:r>
      <w:r w:rsidR="003F67F6" w:rsidRPr="00110802">
        <w:t xml:space="preserve"> об оказании репозитарных услуг</w:t>
      </w:r>
      <w:r w:rsidRPr="00110802">
        <w:t>, информацию, которой Участники обмениваются при заключении и исполнении Договора</w:t>
      </w:r>
      <w:r w:rsidR="003F67F6" w:rsidRPr="00110802">
        <w:t xml:space="preserve"> об оказании репозитарных услуг</w:t>
      </w:r>
      <w:r w:rsidRPr="00110802">
        <w:t>, без предварительного письменного согласия другого Участника. Раскрытие Участником конфиденциальной информации третьему лицу возможно только на условиях, аналогичных изложенным в настоящем разделе Правил.</w:t>
      </w:r>
    </w:p>
    <w:p w14:paraId="70B46587"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Участник вправе передавать третьим лицам без предварительного письменного согласия другого Участника информацию, полученную в рамках Договора</w:t>
      </w:r>
      <w:r w:rsidR="001C7381" w:rsidRPr="00110802">
        <w:t xml:space="preserve"> </w:t>
      </w:r>
      <w:r w:rsidR="003F67F6" w:rsidRPr="00110802">
        <w:t>об оказании репозитарных услуг</w:t>
      </w:r>
      <w:r w:rsidR="001C7381" w:rsidRPr="00110802">
        <w:t xml:space="preserve"> </w:t>
      </w:r>
      <w:r w:rsidRPr="00110802">
        <w:t>и подлежащую передаче третьим лицам при осуществлении Участниками своей профессиональной деятельности на рынке ценных бумаг.</w:t>
      </w:r>
    </w:p>
    <w:p w14:paraId="53A7CFB2"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219" w:name="_Toc14257815"/>
      <w:bookmarkStart w:id="2220" w:name="_Toc34913245"/>
      <w:bookmarkStart w:id="2221" w:name="_Toc47527586"/>
      <w:bookmarkStart w:id="2222" w:name="_Toc70413182"/>
      <w:r w:rsidRPr="00110802">
        <w:rPr>
          <w:rFonts w:ascii="Times New Roman" w:hAnsi="Times New Roman" w:cs="Times New Roman"/>
        </w:rPr>
        <w:t>Персональные данные</w:t>
      </w:r>
      <w:bookmarkEnd w:id="2219"/>
      <w:bookmarkEnd w:id="2220"/>
      <w:bookmarkEnd w:id="2221"/>
      <w:bookmarkEnd w:id="2222"/>
    </w:p>
    <w:p w14:paraId="67D7CFFB"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При передаче одним Участником другому Участнику персональных данных при заключении и исполнении Договора</w:t>
      </w:r>
      <w:r w:rsidR="003F67F6" w:rsidRPr="00110802">
        <w:t xml:space="preserve"> об оказании репозитарных услуг</w:t>
      </w:r>
      <w:r w:rsidRPr="00110802">
        <w:t xml:space="preserve"> передающий Участник обязан обладать правом на их передачу другому Участнику, а принимающий Участник обязан обеспечить их конфиденциальность и осуществлять их обработку в соответствии с принципами и условиями, предусмотренными законодательством Российской Федерации. При получении мотивированного запроса Участника другой Участника обязан предоставить в течение 3 (трех) рабочих дней со дня его получения письменное подтверждение:</w:t>
      </w:r>
    </w:p>
    <w:p w14:paraId="5D52B4BC" w14:textId="77777777" w:rsidR="0076141D" w:rsidRPr="00110802" w:rsidRDefault="0076141D" w:rsidP="0076141D">
      <w:pPr>
        <w:pStyle w:val="af1"/>
        <w:widowControl w:val="0"/>
        <w:spacing w:before="0" w:line="240" w:lineRule="auto"/>
        <w:ind w:left="851"/>
      </w:pPr>
      <w:r w:rsidRPr="00110802">
        <w:t>1) права обработки персональных данных;</w:t>
      </w:r>
    </w:p>
    <w:p w14:paraId="48EC875C" w14:textId="77777777" w:rsidR="0076141D" w:rsidRPr="00110802" w:rsidRDefault="0076141D" w:rsidP="0076141D">
      <w:pPr>
        <w:pStyle w:val="af1"/>
        <w:widowControl w:val="0"/>
        <w:spacing w:before="0" w:line="240" w:lineRule="auto"/>
        <w:ind w:left="851"/>
      </w:pPr>
      <w:r w:rsidRPr="00110802">
        <w:t>2) права на их передачу другому Участнику (в том числе подтверждение уведомления субъекта об обработке его персональных данных);</w:t>
      </w:r>
    </w:p>
    <w:p w14:paraId="35119FF3" w14:textId="77777777" w:rsidR="0076141D" w:rsidRPr="00110802" w:rsidRDefault="0076141D" w:rsidP="0076141D">
      <w:pPr>
        <w:pStyle w:val="af1"/>
        <w:widowControl w:val="0"/>
        <w:spacing w:before="0" w:line="240" w:lineRule="auto"/>
        <w:ind w:left="851"/>
      </w:pPr>
      <w:r w:rsidRPr="00110802">
        <w:t>3) обеспечения их конфиденциальности.</w:t>
      </w:r>
    </w:p>
    <w:p w14:paraId="00320AB8"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223" w:name="_Toc14257816"/>
      <w:bookmarkStart w:id="2224" w:name="_Toc34913246"/>
      <w:bookmarkStart w:id="2225" w:name="_Toc47527587"/>
      <w:bookmarkStart w:id="2226" w:name="_Toc70413183"/>
      <w:r w:rsidRPr="00110802">
        <w:rPr>
          <w:rFonts w:ascii="Times New Roman" w:hAnsi="Times New Roman" w:cs="Times New Roman"/>
        </w:rPr>
        <w:t>Антикоррупционная оговорка</w:t>
      </w:r>
      <w:bookmarkEnd w:id="2223"/>
      <w:bookmarkEnd w:id="2224"/>
      <w:bookmarkEnd w:id="2225"/>
      <w:bookmarkEnd w:id="2226"/>
    </w:p>
    <w:p w14:paraId="1AD1D55D"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Участниками в соответствии с законодательством Российской Федерации разработаны и применяются меры по предупреждению и противодействию коррупции. Участники не осуществляют действия, квалифицируемые законодательством Российской Федерации как дача и (или) получение взятки, коммерческий подкуп, не выплачивают и не предлагают выплатить какие-либо денежные средства или ценности,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а также не предпринимают иные действия, нарушающие требования законодательства Российской Федерации о противодействии коррупции.</w:t>
      </w:r>
    </w:p>
    <w:p w14:paraId="7EF3242E"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227" w:name="_Toc525567533"/>
      <w:bookmarkStart w:id="2228" w:name="_Toc525567820"/>
      <w:bookmarkStart w:id="2229" w:name="_Toc525568093"/>
      <w:bookmarkStart w:id="2230" w:name="_Toc525568366"/>
      <w:bookmarkStart w:id="2231" w:name="_Toc525568639"/>
      <w:bookmarkStart w:id="2232" w:name="_Toc525568912"/>
      <w:bookmarkStart w:id="2233" w:name="_Toc525569185"/>
      <w:bookmarkStart w:id="2234" w:name="_Toc525569458"/>
      <w:bookmarkStart w:id="2235" w:name="_Toc525569731"/>
      <w:bookmarkStart w:id="2236" w:name="_Toc526843823"/>
      <w:bookmarkStart w:id="2237" w:name="_Toc526844085"/>
      <w:bookmarkStart w:id="2238" w:name="_Toc526864748"/>
      <w:bookmarkStart w:id="2239" w:name="_Toc526865005"/>
      <w:bookmarkStart w:id="2240" w:name="_Toc526871968"/>
      <w:bookmarkStart w:id="2241" w:name="_Toc526872227"/>
      <w:bookmarkStart w:id="2242" w:name="_Toc526872484"/>
      <w:bookmarkStart w:id="2243" w:name="_Toc526938373"/>
      <w:bookmarkStart w:id="2244" w:name="_Toc526938764"/>
      <w:bookmarkStart w:id="2245" w:name="_Toc526939026"/>
      <w:bookmarkStart w:id="2246" w:name="_Toc526939397"/>
      <w:bookmarkStart w:id="2247" w:name="_Toc526952567"/>
      <w:bookmarkStart w:id="2248" w:name="_Toc529441220"/>
      <w:bookmarkStart w:id="2249" w:name="_Toc529441479"/>
      <w:bookmarkStart w:id="2250" w:name="_Toc531783887"/>
      <w:bookmarkStart w:id="2251" w:name="_Toc525567534"/>
      <w:bookmarkStart w:id="2252" w:name="_Toc525567821"/>
      <w:bookmarkStart w:id="2253" w:name="_Toc525568094"/>
      <w:bookmarkStart w:id="2254" w:name="_Toc525568367"/>
      <w:bookmarkStart w:id="2255" w:name="_Toc525568640"/>
      <w:bookmarkStart w:id="2256" w:name="_Toc525568913"/>
      <w:bookmarkStart w:id="2257" w:name="_Toc525569186"/>
      <w:bookmarkStart w:id="2258" w:name="_Toc525569459"/>
      <w:bookmarkStart w:id="2259" w:name="_Toc525569732"/>
      <w:bookmarkStart w:id="2260" w:name="_Toc526843824"/>
      <w:bookmarkStart w:id="2261" w:name="_Toc526844086"/>
      <w:bookmarkStart w:id="2262" w:name="_Toc526864749"/>
      <w:bookmarkStart w:id="2263" w:name="_Toc526865006"/>
      <w:bookmarkStart w:id="2264" w:name="_Toc526871969"/>
      <w:bookmarkStart w:id="2265" w:name="_Toc526872228"/>
      <w:bookmarkStart w:id="2266" w:name="_Toc526872485"/>
      <w:bookmarkStart w:id="2267" w:name="_Toc526938374"/>
      <w:bookmarkStart w:id="2268" w:name="_Toc526938765"/>
      <w:bookmarkStart w:id="2269" w:name="_Toc526939027"/>
      <w:bookmarkStart w:id="2270" w:name="_Toc526939398"/>
      <w:bookmarkStart w:id="2271" w:name="_Toc526952568"/>
      <w:bookmarkStart w:id="2272" w:name="_Toc529441221"/>
      <w:bookmarkStart w:id="2273" w:name="_Toc529441480"/>
      <w:bookmarkStart w:id="2274" w:name="_Toc531783888"/>
      <w:bookmarkStart w:id="2275" w:name="_Toc525567535"/>
      <w:bookmarkStart w:id="2276" w:name="_Toc525567822"/>
      <w:bookmarkStart w:id="2277" w:name="_Toc525568095"/>
      <w:bookmarkStart w:id="2278" w:name="_Toc525568368"/>
      <w:bookmarkStart w:id="2279" w:name="_Toc525568641"/>
      <w:bookmarkStart w:id="2280" w:name="_Toc525568914"/>
      <w:bookmarkStart w:id="2281" w:name="_Toc525569187"/>
      <w:bookmarkStart w:id="2282" w:name="_Toc525569460"/>
      <w:bookmarkStart w:id="2283" w:name="_Toc525569733"/>
      <w:bookmarkStart w:id="2284" w:name="_Toc526843825"/>
      <w:bookmarkStart w:id="2285" w:name="_Toc526844087"/>
      <w:bookmarkStart w:id="2286" w:name="_Toc526864750"/>
      <w:bookmarkStart w:id="2287" w:name="_Toc526865007"/>
      <w:bookmarkStart w:id="2288" w:name="_Toc526871970"/>
      <w:bookmarkStart w:id="2289" w:name="_Toc526872229"/>
      <w:bookmarkStart w:id="2290" w:name="_Toc526872486"/>
      <w:bookmarkStart w:id="2291" w:name="_Toc526938375"/>
      <w:bookmarkStart w:id="2292" w:name="_Toc526938766"/>
      <w:bookmarkStart w:id="2293" w:name="_Toc526939028"/>
      <w:bookmarkStart w:id="2294" w:name="_Toc526939399"/>
      <w:bookmarkStart w:id="2295" w:name="_Toc526952569"/>
      <w:bookmarkStart w:id="2296" w:name="_Toc529441222"/>
      <w:bookmarkStart w:id="2297" w:name="_Toc529441481"/>
      <w:bookmarkStart w:id="2298" w:name="_Toc531783889"/>
      <w:bookmarkStart w:id="2299" w:name="_Toc525567536"/>
      <w:bookmarkStart w:id="2300" w:name="_Toc525567823"/>
      <w:bookmarkStart w:id="2301" w:name="_Toc525568096"/>
      <w:bookmarkStart w:id="2302" w:name="_Toc525568369"/>
      <w:bookmarkStart w:id="2303" w:name="_Toc525568642"/>
      <w:bookmarkStart w:id="2304" w:name="_Toc525568915"/>
      <w:bookmarkStart w:id="2305" w:name="_Toc525569188"/>
      <w:bookmarkStart w:id="2306" w:name="_Toc525569461"/>
      <w:bookmarkStart w:id="2307" w:name="_Toc525569734"/>
      <w:bookmarkStart w:id="2308" w:name="_Toc526843826"/>
      <w:bookmarkStart w:id="2309" w:name="_Toc526844088"/>
      <w:bookmarkStart w:id="2310" w:name="_Toc526864751"/>
      <w:bookmarkStart w:id="2311" w:name="_Toc526865008"/>
      <w:bookmarkStart w:id="2312" w:name="_Toc526871971"/>
      <w:bookmarkStart w:id="2313" w:name="_Toc526872230"/>
      <w:bookmarkStart w:id="2314" w:name="_Toc526872487"/>
      <w:bookmarkStart w:id="2315" w:name="_Toc526938376"/>
      <w:bookmarkStart w:id="2316" w:name="_Toc526938767"/>
      <w:bookmarkStart w:id="2317" w:name="_Toc526939029"/>
      <w:bookmarkStart w:id="2318" w:name="_Toc526939400"/>
      <w:bookmarkStart w:id="2319" w:name="_Toc526952570"/>
      <w:bookmarkStart w:id="2320" w:name="_Toc529441223"/>
      <w:bookmarkStart w:id="2321" w:name="_Toc529441482"/>
      <w:bookmarkStart w:id="2322" w:name="_Toc531783890"/>
      <w:bookmarkStart w:id="2323" w:name="_Toc525567537"/>
      <w:bookmarkStart w:id="2324" w:name="_Toc525567824"/>
      <w:bookmarkStart w:id="2325" w:name="_Toc525568097"/>
      <w:bookmarkStart w:id="2326" w:name="_Toc525568370"/>
      <w:bookmarkStart w:id="2327" w:name="_Toc525568643"/>
      <w:bookmarkStart w:id="2328" w:name="_Toc525568916"/>
      <w:bookmarkStart w:id="2329" w:name="_Toc525569189"/>
      <w:bookmarkStart w:id="2330" w:name="_Toc525569462"/>
      <w:bookmarkStart w:id="2331" w:name="_Toc525569735"/>
      <w:bookmarkStart w:id="2332" w:name="_Toc526843827"/>
      <w:bookmarkStart w:id="2333" w:name="_Toc526844089"/>
      <w:bookmarkStart w:id="2334" w:name="_Toc526864752"/>
      <w:bookmarkStart w:id="2335" w:name="_Toc526865009"/>
      <w:bookmarkStart w:id="2336" w:name="_Toc526871972"/>
      <w:bookmarkStart w:id="2337" w:name="_Toc526872231"/>
      <w:bookmarkStart w:id="2338" w:name="_Toc526872488"/>
      <w:bookmarkStart w:id="2339" w:name="_Toc526938377"/>
      <w:bookmarkStart w:id="2340" w:name="_Toc526938768"/>
      <w:bookmarkStart w:id="2341" w:name="_Toc526939030"/>
      <w:bookmarkStart w:id="2342" w:name="_Toc526939401"/>
      <w:bookmarkStart w:id="2343" w:name="_Toc526952571"/>
      <w:bookmarkStart w:id="2344" w:name="_Toc529441224"/>
      <w:bookmarkStart w:id="2345" w:name="_Toc529441483"/>
      <w:bookmarkStart w:id="2346" w:name="_Toc531783891"/>
      <w:bookmarkStart w:id="2347" w:name="_Toc525567538"/>
      <w:bookmarkStart w:id="2348" w:name="_Toc525567825"/>
      <w:bookmarkStart w:id="2349" w:name="_Toc525568098"/>
      <w:bookmarkStart w:id="2350" w:name="_Toc525568371"/>
      <w:bookmarkStart w:id="2351" w:name="_Toc525568644"/>
      <w:bookmarkStart w:id="2352" w:name="_Toc525568917"/>
      <w:bookmarkStart w:id="2353" w:name="_Toc525569190"/>
      <w:bookmarkStart w:id="2354" w:name="_Toc525569463"/>
      <w:bookmarkStart w:id="2355" w:name="_Toc525569736"/>
      <w:bookmarkStart w:id="2356" w:name="_Toc526843828"/>
      <w:bookmarkStart w:id="2357" w:name="_Toc526844090"/>
      <w:bookmarkStart w:id="2358" w:name="_Toc526864753"/>
      <w:bookmarkStart w:id="2359" w:name="_Toc526865010"/>
      <w:bookmarkStart w:id="2360" w:name="_Toc526871973"/>
      <w:bookmarkStart w:id="2361" w:name="_Toc526872232"/>
      <w:bookmarkStart w:id="2362" w:name="_Toc526872489"/>
      <w:bookmarkStart w:id="2363" w:name="_Toc526938378"/>
      <w:bookmarkStart w:id="2364" w:name="_Toc526938769"/>
      <w:bookmarkStart w:id="2365" w:name="_Toc526939031"/>
      <w:bookmarkStart w:id="2366" w:name="_Toc526939402"/>
      <w:bookmarkStart w:id="2367" w:name="_Toc526952572"/>
      <w:bookmarkStart w:id="2368" w:name="_Toc529441225"/>
      <w:bookmarkStart w:id="2369" w:name="_Toc529441484"/>
      <w:bookmarkStart w:id="2370" w:name="_Toc531783892"/>
      <w:bookmarkStart w:id="2371" w:name="_Toc525567539"/>
      <w:bookmarkStart w:id="2372" w:name="_Toc525567826"/>
      <w:bookmarkStart w:id="2373" w:name="_Toc525568099"/>
      <w:bookmarkStart w:id="2374" w:name="_Toc525568372"/>
      <w:bookmarkStart w:id="2375" w:name="_Toc525568645"/>
      <w:bookmarkStart w:id="2376" w:name="_Toc525568918"/>
      <w:bookmarkStart w:id="2377" w:name="_Toc525569191"/>
      <w:bookmarkStart w:id="2378" w:name="_Toc525569464"/>
      <w:bookmarkStart w:id="2379" w:name="_Toc525569737"/>
      <w:bookmarkStart w:id="2380" w:name="_Toc526843829"/>
      <w:bookmarkStart w:id="2381" w:name="_Toc526844091"/>
      <w:bookmarkStart w:id="2382" w:name="_Toc526864754"/>
      <w:bookmarkStart w:id="2383" w:name="_Toc526865011"/>
      <w:bookmarkStart w:id="2384" w:name="_Toc526871974"/>
      <w:bookmarkStart w:id="2385" w:name="_Toc526872233"/>
      <w:bookmarkStart w:id="2386" w:name="_Toc526872490"/>
      <w:bookmarkStart w:id="2387" w:name="_Toc526938379"/>
      <w:bookmarkStart w:id="2388" w:name="_Toc526938770"/>
      <w:bookmarkStart w:id="2389" w:name="_Toc526939032"/>
      <w:bookmarkStart w:id="2390" w:name="_Toc526939403"/>
      <w:bookmarkStart w:id="2391" w:name="_Toc526952573"/>
      <w:bookmarkStart w:id="2392" w:name="_Toc529441226"/>
      <w:bookmarkStart w:id="2393" w:name="_Toc529441485"/>
      <w:bookmarkStart w:id="2394" w:name="_Toc531783893"/>
      <w:bookmarkStart w:id="2395" w:name="_Toc525567540"/>
      <w:bookmarkStart w:id="2396" w:name="_Toc525567827"/>
      <w:bookmarkStart w:id="2397" w:name="_Toc525568100"/>
      <w:bookmarkStart w:id="2398" w:name="_Toc525568373"/>
      <w:bookmarkStart w:id="2399" w:name="_Toc525568646"/>
      <w:bookmarkStart w:id="2400" w:name="_Toc525568919"/>
      <w:bookmarkStart w:id="2401" w:name="_Toc525569192"/>
      <w:bookmarkStart w:id="2402" w:name="_Toc525569465"/>
      <w:bookmarkStart w:id="2403" w:name="_Toc525569738"/>
      <w:bookmarkStart w:id="2404" w:name="_Toc526843830"/>
      <w:bookmarkStart w:id="2405" w:name="_Toc526844092"/>
      <w:bookmarkStart w:id="2406" w:name="_Toc526864755"/>
      <w:bookmarkStart w:id="2407" w:name="_Toc526865012"/>
      <w:bookmarkStart w:id="2408" w:name="_Toc526871975"/>
      <w:bookmarkStart w:id="2409" w:name="_Toc526872234"/>
      <w:bookmarkStart w:id="2410" w:name="_Toc526872491"/>
      <w:bookmarkStart w:id="2411" w:name="_Toc526938380"/>
      <w:bookmarkStart w:id="2412" w:name="_Toc526938771"/>
      <w:bookmarkStart w:id="2413" w:name="_Toc526939033"/>
      <w:bookmarkStart w:id="2414" w:name="_Toc526939404"/>
      <w:bookmarkStart w:id="2415" w:name="_Toc526952574"/>
      <w:bookmarkStart w:id="2416" w:name="_Toc529441227"/>
      <w:bookmarkStart w:id="2417" w:name="_Toc529441486"/>
      <w:bookmarkStart w:id="2418" w:name="_Toc531783894"/>
      <w:bookmarkStart w:id="2419" w:name="_Toc525567541"/>
      <w:bookmarkStart w:id="2420" w:name="_Toc525567828"/>
      <w:bookmarkStart w:id="2421" w:name="_Toc525568101"/>
      <w:bookmarkStart w:id="2422" w:name="_Toc525568374"/>
      <w:bookmarkStart w:id="2423" w:name="_Toc525568647"/>
      <w:bookmarkStart w:id="2424" w:name="_Toc525568920"/>
      <w:bookmarkStart w:id="2425" w:name="_Toc525569193"/>
      <w:bookmarkStart w:id="2426" w:name="_Toc525569466"/>
      <w:bookmarkStart w:id="2427" w:name="_Toc525569739"/>
      <w:bookmarkStart w:id="2428" w:name="_Toc526843831"/>
      <w:bookmarkStart w:id="2429" w:name="_Toc526844093"/>
      <w:bookmarkStart w:id="2430" w:name="_Toc526864756"/>
      <w:bookmarkStart w:id="2431" w:name="_Toc526865013"/>
      <w:bookmarkStart w:id="2432" w:name="_Toc526871976"/>
      <w:bookmarkStart w:id="2433" w:name="_Toc526872235"/>
      <w:bookmarkStart w:id="2434" w:name="_Toc526872492"/>
      <w:bookmarkStart w:id="2435" w:name="_Toc526938381"/>
      <w:bookmarkStart w:id="2436" w:name="_Toc526938772"/>
      <w:bookmarkStart w:id="2437" w:name="_Toc526939034"/>
      <w:bookmarkStart w:id="2438" w:name="_Toc526939405"/>
      <w:bookmarkStart w:id="2439" w:name="_Toc526952575"/>
      <w:bookmarkStart w:id="2440" w:name="_Toc529441228"/>
      <w:bookmarkStart w:id="2441" w:name="_Toc529441487"/>
      <w:bookmarkStart w:id="2442" w:name="_Toc531783895"/>
      <w:bookmarkStart w:id="2443" w:name="_Toc525567542"/>
      <w:bookmarkStart w:id="2444" w:name="_Toc525567829"/>
      <w:bookmarkStart w:id="2445" w:name="_Toc525568102"/>
      <w:bookmarkStart w:id="2446" w:name="_Toc525568375"/>
      <w:bookmarkStart w:id="2447" w:name="_Toc525568648"/>
      <w:bookmarkStart w:id="2448" w:name="_Toc525568921"/>
      <w:bookmarkStart w:id="2449" w:name="_Toc525569194"/>
      <w:bookmarkStart w:id="2450" w:name="_Toc525569467"/>
      <w:bookmarkStart w:id="2451" w:name="_Toc525569740"/>
      <w:bookmarkStart w:id="2452" w:name="_Toc526843832"/>
      <w:bookmarkStart w:id="2453" w:name="_Toc526844094"/>
      <w:bookmarkStart w:id="2454" w:name="_Toc526864757"/>
      <w:bookmarkStart w:id="2455" w:name="_Toc526865014"/>
      <w:bookmarkStart w:id="2456" w:name="_Toc526871977"/>
      <w:bookmarkStart w:id="2457" w:name="_Toc526872236"/>
      <w:bookmarkStart w:id="2458" w:name="_Toc526872493"/>
      <w:bookmarkStart w:id="2459" w:name="_Toc526938382"/>
      <w:bookmarkStart w:id="2460" w:name="_Toc526938773"/>
      <w:bookmarkStart w:id="2461" w:name="_Toc526939035"/>
      <w:bookmarkStart w:id="2462" w:name="_Toc526939406"/>
      <w:bookmarkStart w:id="2463" w:name="_Toc526952576"/>
      <w:bookmarkStart w:id="2464" w:name="_Toc529441229"/>
      <w:bookmarkStart w:id="2465" w:name="_Toc529441488"/>
      <w:bookmarkStart w:id="2466" w:name="_Toc531783896"/>
      <w:bookmarkStart w:id="2467" w:name="_Toc525567543"/>
      <w:bookmarkStart w:id="2468" w:name="_Toc525567830"/>
      <w:bookmarkStart w:id="2469" w:name="_Toc525568103"/>
      <w:bookmarkStart w:id="2470" w:name="_Toc525568376"/>
      <w:bookmarkStart w:id="2471" w:name="_Toc525568649"/>
      <w:bookmarkStart w:id="2472" w:name="_Toc525568922"/>
      <w:bookmarkStart w:id="2473" w:name="_Toc525569195"/>
      <w:bookmarkStart w:id="2474" w:name="_Toc525569468"/>
      <w:bookmarkStart w:id="2475" w:name="_Toc525569741"/>
      <w:bookmarkStart w:id="2476" w:name="_Toc526843833"/>
      <w:bookmarkStart w:id="2477" w:name="_Toc526844095"/>
      <w:bookmarkStart w:id="2478" w:name="_Toc526864758"/>
      <w:bookmarkStart w:id="2479" w:name="_Toc526865015"/>
      <w:bookmarkStart w:id="2480" w:name="_Toc526871978"/>
      <w:bookmarkStart w:id="2481" w:name="_Toc526872237"/>
      <w:bookmarkStart w:id="2482" w:name="_Toc526872494"/>
      <w:bookmarkStart w:id="2483" w:name="_Toc526938383"/>
      <w:bookmarkStart w:id="2484" w:name="_Toc526938774"/>
      <w:bookmarkStart w:id="2485" w:name="_Toc526939036"/>
      <w:bookmarkStart w:id="2486" w:name="_Toc526939407"/>
      <w:bookmarkStart w:id="2487" w:name="_Toc526952577"/>
      <w:bookmarkStart w:id="2488" w:name="_Toc529441230"/>
      <w:bookmarkStart w:id="2489" w:name="_Toc529441489"/>
      <w:bookmarkStart w:id="2490" w:name="_Toc531783897"/>
      <w:bookmarkStart w:id="2491" w:name="_Ref484009513"/>
      <w:bookmarkStart w:id="2492" w:name="_Toc14257817"/>
      <w:bookmarkStart w:id="2493" w:name="_Toc34913247"/>
      <w:bookmarkStart w:id="2494" w:name="_Toc47527588"/>
      <w:bookmarkStart w:id="2495" w:name="_Toc70413184"/>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r w:rsidRPr="00110802">
        <w:rPr>
          <w:rFonts w:ascii="Times New Roman" w:hAnsi="Times New Roman" w:cs="Times New Roman"/>
        </w:rPr>
        <w:t>Общий порядок документооборота</w:t>
      </w:r>
      <w:bookmarkEnd w:id="2491"/>
      <w:bookmarkEnd w:id="2492"/>
      <w:bookmarkEnd w:id="2493"/>
      <w:bookmarkEnd w:id="2494"/>
      <w:bookmarkEnd w:id="2495"/>
    </w:p>
    <w:p w14:paraId="50BFE74E"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 Документооборот между Клиентом и Репозитарием может осуществляться с использованием:</w:t>
      </w:r>
    </w:p>
    <w:p w14:paraId="6D197912" w14:textId="77777777" w:rsidR="0076141D" w:rsidRPr="00110802" w:rsidRDefault="0076141D" w:rsidP="0076141D">
      <w:pPr>
        <w:pStyle w:val="af1"/>
        <w:widowControl w:val="0"/>
        <w:numPr>
          <w:ilvl w:val="0"/>
          <w:numId w:val="10"/>
        </w:numPr>
        <w:spacing w:before="0" w:line="240" w:lineRule="auto"/>
        <w:ind w:left="851" w:firstLine="0"/>
        <w:contextualSpacing w:val="0"/>
        <w:outlineLvl w:val="3"/>
      </w:pPr>
      <w:r w:rsidRPr="00110802">
        <w:t>электронных документов, направляемых через СЭД;</w:t>
      </w:r>
    </w:p>
    <w:p w14:paraId="05468A4C" w14:textId="77777777" w:rsidR="0076141D" w:rsidRPr="00110802" w:rsidRDefault="0076141D" w:rsidP="0076141D">
      <w:pPr>
        <w:pStyle w:val="af1"/>
        <w:widowControl w:val="0"/>
        <w:numPr>
          <w:ilvl w:val="0"/>
          <w:numId w:val="10"/>
        </w:numPr>
        <w:spacing w:before="0" w:line="240" w:lineRule="auto"/>
        <w:ind w:left="851" w:firstLine="0"/>
        <w:contextualSpacing w:val="0"/>
        <w:outlineLvl w:val="3"/>
      </w:pPr>
      <w:r w:rsidRPr="00110802">
        <w:t>документов на бумажных носителях.</w:t>
      </w:r>
    </w:p>
    <w:p w14:paraId="7E3448AB" w14:textId="4F2BC5E9"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Основным способом информационного взаимодействия между Репозитарием и Отправителем является обмен электронными документами.</w:t>
      </w:r>
    </w:p>
    <w:p w14:paraId="36D4B7C4"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Электронный документооборот осуществляется в соответствии с Договором ЭДО, с учетом особенностей, установленных Правилами.</w:t>
      </w:r>
    </w:p>
    <w:p w14:paraId="199AA68F"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Обмен документами на бумажном носителе допускается:</w:t>
      </w:r>
    </w:p>
    <w:p w14:paraId="5CF472F2" w14:textId="77777777" w:rsidR="0076141D" w:rsidRPr="00110802" w:rsidRDefault="0076141D" w:rsidP="0076141D">
      <w:pPr>
        <w:pStyle w:val="af1"/>
        <w:widowControl w:val="0"/>
        <w:numPr>
          <w:ilvl w:val="0"/>
          <w:numId w:val="10"/>
        </w:numPr>
        <w:spacing w:before="0" w:line="240" w:lineRule="auto"/>
        <w:ind w:left="851" w:firstLine="0"/>
        <w:contextualSpacing w:val="0"/>
        <w:outlineLvl w:val="3"/>
      </w:pPr>
      <w:r w:rsidRPr="00110802">
        <w:t>в случае невозможности осуществления электронного документооборота;</w:t>
      </w:r>
    </w:p>
    <w:p w14:paraId="28EA9431" w14:textId="77777777" w:rsidR="0076141D" w:rsidRPr="00110802" w:rsidRDefault="0076141D" w:rsidP="0076141D">
      <w:pPr>
        <w:pStyle w:val="af1"/>
        <w:widowControl w:val="0"/>
        <w:numPr>
          <w:ilvl w:val="0"/>
          <w:numId w:val="10"/>
        </w:numPr>
        <w:spacing w:before="0" w:line="240" w:lineRule="auto"/>
        <w:ind w:left="851" w:firstLine="0"/>
        <w:contextualSpacing w:val="0"/>
        <w:outlineLvl w:val="3"/>
      </w:pPr>
      <w:r w:rsidRPr="00110802">
        <w:t>в случаях, предусмотренных Правилами для исполнения отдельных Операций.</w:t>
      </w:r>
    </w:p>
    <w:p w14:paraId="4A43F351" w14:textId="59D8ED2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Формы и форматы сообщений устанавливаются законодательством Российской Федерации и приложениями к Правилам. Требования к составу и структуре Электронного сообщения, определяются Спецификацией электронных сообщений, являющейся приложением 3 к Правилам ЭДО.</w:t>
      </w:r>
    </w:p>
    <w:p w14:paraId="2BDA4A43"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Заполнение Электронного сообщения может осуществляться с использованием:</w:t>
      </w:r>
    </w:p>
    <w:p w14:paraId="705FAC07" w14:textId="77777777" w:rsidR="0076141D" w:rsidRPr="00110802" w:rsidRDefault="0076141D" w:rsidP="0076141D">
      <w:pPr>
        <w:pStyle w:val="af1"/>
        <w:widowControl w:val="0"/>
        <w:numPr>
          <w:ilvl w:val="0"/>
          <w:numId w:val="10"/>
        </w:numPr>
        <w:spacing w:before="0" w:line="240" w:lineRule="auto"/>
        <w:ind w:left="1276" w:hanging="425"/>
        <w:contextualSpacing w:val="0"/>
        <w:outlineLvl w:val="3"/>
      </w:pPr>
      <w:r w:rsidRPr="00110802">
        <w:t>WEB-кабинета Репозитария, при условии подключения ЭДО через данный Канал информационного взаимодействия в порядке, предусмотренном Договором ЭДО;</w:t>
      </w:r>
    </w:p>
    <w:p w14:paraId="21577185" w14:textId="77777777" w:rsidR="0076141D" w:rsidRPr="00110802" w:rsidRDefault="0076141D" w:rsidP="0076141D">
      <w:pPr>
        <w:pStyle w:val="af1"/>
        <w:widowControl w:val="0"/>
        <w:numPr>
          <w:ilvl w:val="0"/>
          <w:numId w:val="10"/>
        </w:numPr>
        <w:spacing w:before="0" w:line="240" w:lineRule="auto"/>
        <w:ind w:left="1276" w:hanging="425"/>
        <w:contextualSpacing w:val="0"/>
        <w:outlineLvl w:val="3"/>
      </w:pPr>
      <w:r w:rsidRPr="00110802">
        <w:t>иных программных средств, обеспечивающих возможность заполнения полей Электронного сообщения.</w:t>
      </w:r>
    </w:p>
    <w:p w14:paraId="32AAC13A" w14:textId="123B5C63"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Обязательность заполнения полей, а также требования к указываемым в них значениям в структурированном Электронном сообщении (например, XML), определяется законодательством Российской Федерации, Спецификацией и Правилами.</w:t>
      </w:r>
    </w:p>
    <w:p w14:paraId="5BC3939A"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Реквизитный состав документов, предоставленных на бумажном носителе, а также Электронных документов неструктурированного вида (например, DOC, </w:t>
      </w:r>
      <w:r w:rsidRPr="00110802">
        <w:rPr>
          <w:lang w:val="en-US"/>
        </w:rPr>
        <w:t>PDF</w:t>
      </w:r>
      <w:r w:rsidRPr="00110802">
        <w:t>) должен соответствовать реквизитному составу документов, сформированных с использованием программного обеспечения Репозитария.</w:t>
      </w:r>
    </w:p>
    <w:p w14:paraId="79026A5C" w14:textId="1D158EF9"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Прием (выдача) документов на бумажном носителе осуществляется</w:t>
      </w:r>
      <w:r w:rsidR="008715AF" w:rsidRPr="00110802">
        <w:t xml:space="preserve"> </w:t>
      </w:r>
      <w:r w:rsidRPr="00110802">
        <w:t>по месту нахождения Репозитария.</w:t>
      </w:r>
    </w:p>
    <w:p w14:paraId="6CB74F71"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bookmarkStart w:id="2496" w:name="_Toc525567548"/>
      <w:bookmarkEnd w:id="2496"/>
      <w:r w:rsidRPr="00110802">
        <w:t>Документы на бумажном носителе предоставляются в Репозитарий в 2-х (двух) экземплярах.</w:t>
      </w:r>
    </w:p>
    <w:p w14:paraId="4F6FA45A"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Репозитарий отказывает в приеме документов в случаях, если:</w:t>
      </w:r>
    </w:p>
    <w:p w14:paraId="0900E5BE" w14:textId="77777777" w:rsidR="0076141D" w:rsidRPr="00110802" w:rsidRDefault="0076141D" w:rsidP="0076141D">
      <w:pPr>
        <w:pStyle w:val="af1"/>
        <w:widowControl w:val="0"/>
        <w:numPr>
          <w:ilvl w:val="0"/>
          <w:numId w:val="11"/>
        </w:numPr>
        <w:spacing w:before="0" w:line="240" w:lineRule="auto"/>
        <w:ind w:left="1418" w:hanging="567"/>
        <w:contextualSpacing w:val="0"/>
        <w:outlineLvl w:val="3"/>
      </w:pPr>
      <w:r w:rsidRPr="00110802">
        <w:t>документ оформлен неправильно (в том числе не соответствует установленной форме и реквизитам документа, содержит незаполненными обязательные для заполнения поля, заполненные поля не соответствуют справочным значениям);</w:t>
      </w:r>
    </w:p>
    <w:p w14:paraId="027A63B9" w14:textId="77777777" w:rsidR="0076141D" w:rsidRPr="00110802" w:rsidRDefault="0076141D" w:rsidP="0076141D">
      <w:pPr>
        <w:pStyle w:val="af1"/>
        <w:widowControl w:val="0"/>
        <w:numPr>
          <w:ilvl w:val="0"/>
          <w:numId w:val="11"/>
        </w:numPr>
        <w:spacing w:before="0" w:line="240" w:lineRule="auto"/>
        <w:ind w:left="1418" w:hanging="567"/>
        <w:contextualSpacing w:val="0"/>
        <w:outlineLvl w:val="3"/>
      </w:pPr>
      <w:r w:rsidRPr="00110802">
        <w:t>документ на бумажном носителе содержит подчистки, помарки и иные исправления;</w:t>
      </w:r>
    </w:p>
    <w:p w14:paraId="2C505E70" w14:textId="77777777" w:rsidR="0076141D" w:rsidRPr="00110802" w:rsidRDefault="0076141D" w:rsidP="0076141D">
      <w:pPr>
        <w:pStyle w:val="af1"/>
        <w:widowControl w:val="0"/>
        <w:numPr>
          <w:ilvl w:val="0"/>
          <w:numId w:val="11"/>
        </w:numPr>
        <w:spacing w:before="0" w:line="240" w:lineRule="auto"/>
        <w:ind w:left="1418" w:hanging="567"/>
        <w:contextualSpacing w:val="0"/>
        <w:outlineLvl w:val="3"/>
      </w:pPr>
      <w:r w:rsidRPr="00110802">
        <w:t>в НРД отсутствуют документы, подтверждающие полномочия лица, подписавшего бумажный документ, или существуют обоснованные сомнения в подлинности подписи на бумажном документе;</w:t>
      </w:r>
    </w:p>
    <w:p w14:paraId="2243CB4E" w14:textId="77777777" w:rsidR="0076141D" w:rsidRPr="00110802" w:rsidRDefault="0076141D" w:rsidP="0076141D">
      <w:pPr>
        <w:pStyle w:val="af1"/>
        <w:widowControl w:val="0"/>
        <w:numPr>
          <w:ilvl w:val="0"/>
          <w:numId w:val="11"/>
        </w:numPr>
        <w:spacing w:before="0" w:line="240" w:lineRule="auto"/>
        <w:ind w:left="1418" w:hanging="567"/>
        <w:contextualSpacing w:val="0"/>
        <w:outlineLvl w:val="3"/>
      </w:pPr>
      <w:r w:rsidRPr="00110802">
        <w:t>электронный документ не прошел процедуры проверки электронной подписи, контроля формата и спецификации документа и (или) имеет искажения в тексте сообщения, не позволяющие понять его смысл, а также в других случаях, определенных Договором ЭДО;</w:t>
      </w:r>
    </w:p>
    <w:p w14:paraId="1DDB26EF" w14:textId="77777777" w:rsidR="0076141D" w:rsidRPr="00110802" w:rsidRDefault="0076141D" w:rsidP="0076141D">
      <w:pPr>
        <w:pStyle w:val="af1"/>
        <w:widowControl w:val="0"/>
        <w:numPr>
          <w:ilvl w:val="0"/>
          <w:numId w:val="11"/>
        </w:numPr>
        <w:spacing w:before="0" w:line="240" w:lineRule="auto"/>
        <w:ind w:left="1418" w:hanging="567"/>
        <w:contextualSpacing w:val="0"/>
        <w:outlineLvl w:val="3"/>
      </w:pPr>
      <w:r w:rsidRPr="00110802">
        <w:t>истек срок действия полномочий (доверенности) уполномоченного лица Отправителя, подписавшего документ, или доверенность оформлена не надлежащим образом;</w:t>
      </w:r>
    </w:p>
    <w:p w14:paraId="7B71701E" w14:textId="77777777" w:rsidR="0076141D" w:rsidRPr="00110802" w:rsidRDefault="0076141D" w:rsidP="0076141D">
      <w:pPr>
        <w:pStyle w:val="af1"/>
        <w:widowControl w:val="0"/>
        <w:numPr>
          <w:ilvl w:val="0"/>
          <w:numId w:val="11"/>
        </w:numPr>
        <w:spacing w:before="0" w:line="240" w:lineRule="auto"/>
        <w:ind w:left="1418" w:hanging="567"/>
        <w:contextualSpacing w:val="0"/>
        <w:outlineLvl w:val="3"/>
      </w:pPr>
      <w:r w:rsidRPr="00110802">
        <w:t>не предоставлены (предоставлены не в полном объёме) документы (их надлежащим образом заверенные копии), а также информация, необходимые для исполнения Операции;</w:t>
      </w:r>
    </w:p>
    <w:p w14:paraId="49E7322C" w14:textId="77777777" w:rsidR="0076141D" w:rsidRPr="00110802" w:rsidRDefault="0076141D" w:rsidP="0076141D">
      <w:pPr>
        <w:pStyle w:val="af1"/>
        <w:widowControl w:val="0"/>
        <w:numPr>
          <w:ilvl w:val="0"/>
          <w:numId w:val="11"/>
        </w:numPr>
        <w:spacing w:before="0" w:line="240" w:lineRule="auto"/>
        <w:ind w:left="1418" w:hanging="567"/>
        <w:contextualSpacing w:val="0"/>
        <w:outlineLvl w:val="3"/>
      </w:pPr>
      <w:r w:rsidRPr="00110802">
        <w:t>информация, содержащаяся в представленных документах, не соответствует информации, содержащейся в основном документе либо имеющимся в Репозитарии данным;</w:t>
      </w:r>
    </w:p>
    <w:p w14:paraId="457CA4D1" w14:textId="77777777" w:rsidR="0076141D" w:rsidRPr="00110802" w:rsidRDefault="0076141D" w:rsidP="0076141D">
      <w:pPr>
        <w:pStyle w:val="af1"/>
        <w:widowControl w:val="0"/>
        <w:numPr>
          <w:ilvl w:val="0"/>
          <w:numId w:val="11"/>
        </w:numPr>
        <w:spacing w:before="0" w:line="240" w:lineRule="auto"/>
        <w:ind w:left="1418" w:hanging="567"/>
        <w:contextualSpacing w:val="0"/>
        <w:outlineLvl w:val="3"/>
      </w:pPr>
      <w:r w:rsidRPr="00110802">
        <w:t>документ передан в Репозитарий с нарушением требований Правил;</w:t>
      </w:r>
    </w:p>
    <w:p w14:paraId="59CBAFCE" w14:textId="77777777" w:rsidR="0076141D" w:rsidRPr="00110802" w:rsidRDefault="0076141D" w:rsidP="0076141D">
      <w:pPr>
        <w:pStyle w:val="af1"/>
        <w:widowControl w:val="0"/>
        <w:numPr>
          <w:ilvl w:val="0"/>
          <w:numId w:val="11"/>
        </w:numPr>
        <w:spacing w:before="0" w:line="240" w:lineRule="auto"/>
        <w:ind w:left="1418" w:hanging="567"/>
        <w:contextualSpacing w:val="0"/>
        <w:outlineLvl w:val="3"/>
      </w:pPr>
      <w:r w:rsidRPr="00110802">
        <w:t>информация, содержащаяся в реквизитах документа, инициирующего Операцию, не соответствует информации об Отправителе, имеющейся у Репозитария.</w:t>
      </w:r>
    </w:p>
    <w:p w14:paraId="76244F6B"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При отказе принять к исполнению документ на бумажном носителе, Репозитарий возвращает такой документ с указанием причины отказа в приеме. При отказе принять к исполнению электронный документ Отправителю в соответствии с Договором ЭДО предоставляется Уведомление о непринятии электронного документа к исполнению (с указанием причины отказа).</w:t>
      </w:r>
    </w:p>
    <w:p w14:paraId="6A07B70D" w14:textId="4F88B3EC"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Отчетные документы на бумажном носителе (по результатам осуществленных в течение Операционного дня Операций выдаются Отправителю на следующий рабочий день </w:t>
      </w:r>
      <w:r w:rsidRPr="00110802">
        <w:rPr>
          <w:b/>
          <w:i/>
        </w:rPr>
        <w:t>–</w:t>
      </w:r>
      <w:r w:rsidRPr="00110802">
        <w:t xml:space="preserve"> с 9:30 до 17:00 по месту нахождения Репозитария. При оформлении Репозитарием отчетных документов на бумажном носителе, допускается использование факсимильного воспроизведения подписи уполномоченного работника Репозитария.</w:t>
      </w:r>
    </w:p>
    <w:p w14:paraId="45065F3D"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497" w:name="_Toc14257818"/>
      <w:bookmarkStart w:id="2498" w:name="_Toc34913248"/>
      <w:bookmarkStart w:id="2499" w:name="_Toc47527589"/>
      <w:bookmarkStart w:id="2500" w:name="_Toc70413185"/>
      <w:r w:rsidRPr="00110802">
        <w:rPr>
          <w:rFonts w:ascii="Times New Roman" w:hAnsi="Times New Roman" w:cs="Times New Roman"/>
        </w:rPr>
        <w:t>Хранение информации и документов</w:t>
      </w:r>
      <w:bookmarkEnd w:id="2497"/>
      <w:bookmarkEnd w:id="2498"/>
      <w:bookmarkEnd w:id="2499"/>
      <w:bookmarkEnd w:id="2500"/>
    </w:p>
    <w:p w14:paraId="2080881F"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Все входящие сообщения Отправителя, включая сканированные копии документов (при предоставлении в виде электронных документов), либо документы, поступившие в Репозитарий на бумажных носителях, хранятся в Репозитарии в течение всего срока действия Договора об оказании репозитарных услуг с Клиентом, обязанным предоставлять информацию в Репозитарий, и в течение 5 (пяти) лет с даты расторжения (прекращения) указанного Договора об оказании репозитарных услуг.</w:t>
      </w:r>
    </w:p>
    <w:p w14:paraId="7DF2C262"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Репозитарий обеспечивает целостность и сохранность информации, получаемой на основании Договора об оказании репозитарных услуг, а также целостность записей, составляющих Реестр договоров, их конфиденциальность, защиту от искажений и несанкционированного доступа, сохранность электронной подписи на протяжении всего срока действия Договора об оказании репозитарных услуг</w:t>
      </w:r>
      <w:r w:rsidR="000121C4" w:rsidRPr="00110802">
        <w:t>,</w:t>
      </w:r>
      <w:r w:rsidR="00210B7C" w:rsidRPr="00110802">
        <w:t xml:space="preserve"> </w:t>
      </w:r>
      <w:r w:rsidR="00EA142E" w:rsidRPr="00110802">
        <w:t>заключенного с Клиентом</w:t>
      </w:r>
      <w:r w:rsidR="004913DF" w:rsidRPr="00110802">
        <w:t>-</w:t>
      </w:r>
      <w:r w:rsidR="00EA142E" w:rsidRPr="00110802">
        <w:t xml:space="preserve">Стороной </w:t>
      </w:r>
      <w:r w:rsidR="00772CA6" w:rsidRPr="00110802">
        <w:t>Д</w:t>
      </w:r>
      <w:r w:rsidR="00EA142E" w:rsidRPr="00110802">
        <w:t>оговора</w:t>
      </w:r>
      <w:r w:rsidR="00612010" w:rsidRPr="00110802">
        <w:t xml:space="preserve"> или Оператором финансовой платформы</w:t>
      </w:r>
      <w:r w:rsidRPr="00110802">
        <w:t xml:space="preserve">, а в случае прекращения действия </w:t>
      </w:r>
      <w:r w:rsidR="00772226" w:rsidRPr="00110802">
        <w:t xml:space="preserve">такого </w:t>
      </w:r>
      <w:r w:rsidRPr="00110802">
        <w:t>Договора об оказании репозитарных услуг – не менее срока</w:t>
      </w:r>
      <w:r w:rsidR="00772226" w:rsidRPr="00110802">
        <w:t>,</w:t>
      </w:r>
      <w:r w:rsidRPr="00110802">
        <w:t xml:space="preserve"> установленного законодательством Российской Федерации.</w:t>
      </w:r>
    </w:p>
    <w:p w14:paraId="6518217C"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Отчетные документы на бумажном носителе хранятся Репозитарием не менее 6 (шести) месяцев с момента их формирования.</w:t>
      </w:r>
    </w:p>
    <w:p w14:paraId="69C983DC"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501" w:name="_Toc14257819"/>
      <w:bookmarkStart w:id="2502" w:name="_Toc34913249"/>
      <w:bookmarkStart w:id="2503" w:name="_Toc47527590"/>
      <w:bookmarkStart w:id="2504" w:name="_Toc70413186"/>
      <w:r w:rsidRPr="00110802">
        <w:rPr>
          <w:rFonts w:ascii="Times New Roman" w:hAnsi="Times New Roman" w:cs="Times New Roman"/>
        </w:rPr>
        <w:t>Проведение Операций</w:t>
      </w:r>
      <w:bookmarkEnd w:id="2501"/>
      <w:bookmarkEnd w:id="2502"/>
      <w:bookmarkEnd w:id="2503"/>
      <w:bookmarkEnd w:id="2504"/>
    </w:p>
    <w:p w14:paraId="72D48BC0"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Все действия, регулируемые Правилами, осуществляются по московскому времени (UTC +3). Если иное специально не установлено Правилами, исчисление сроков в соответствии с Правилами производится в рабочих днях.</w:t>
      </w:r>
    </w:p>
    <w:p w14:paraId="5F02361D"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Основанием для исполнения Операции является документ, подписанный Отправителем и переданный в Репозитарий.</w:t>
      </w:r>
    </w:p>
    <w:p w14:paraId="72E2EFFE"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Основанием для исполнения Операций, инициатором которых выступает Репозитарий, являются Служебные поручения. Репозитарий исполняет Операции на основании Служебных поручений, если необходимость совершения Операции обусловлена требованиями законодательства Российской Федерации и (или) положениями Правил.</w:t>
      </w:r>
    </w:p>
    <w:p w14:paraId="071DCDFA"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bookmarkStart w:id="2505" w:name="_Ref14701536"/>
      <w:r w:rsidRPr="00110802">
        <w:t>Репозитарий вправе потребовать предоставления дополнительных документов и (или) информации для исполнения Операции, а также установить дополнительные требования в отношении форм предоставляемых документов (например, нотариальное заверение и т.п.).</w:t>
      </w:r>
      <w:bookmarkEnd w:id="2505"/>
    </w:p>
    <w:p w14:paraId="1D73961C"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bookmarkStart w:id="2506" w:name="_Toc526843835"/>
      <w:bookmarkStart w:id="2507" w:name="_Toc526844097"/>
      <w:bookmarkStart w:id="2508" w:name="_Toc526864760"/>
      <w:bookmarkStart w:id="2509" w:name="_Toc526865017"/>
      <w:bookmarkStart w:id="2510" w:name="_Toc526871980"/>
      <w:bookmarkStart w:id="2511" w:name="_Toc526872239"/>
      <w:bookmarkStart w:id="2512" w:name="_Toc526872496"/>
      <w:bookmarkStart w:id="2513" w:name="_Toc526938385"/>
      <w:bookmarkStart w:id="2514" w:name="_Toc526938776"/>
      <w:bookmarkStart w:id="2515" w:name="_Toc526939038"/>
      <w:bookmarkStart w:id="2516" w:name="_Toc526939409"/>
      <w:bookmarkStart w:id="2517" w:name="_Toc526952579"/>
      <w:bookmarkStart w:id="2518" w:name="_Toc529441232"/>
      <w:bookmarkStart w:id="2519" w:name="_Toc529441491"/>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r w:rsidRPr="00110802">
        <w:t>Срок выполнения Операции исчисляется с даты предоставления в Репозитарий всех документов, необходимых для исполнения Операции.</w:t>
      </w:r>
    </w:p>
    <w:p w14:paraId="7652830A"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Репозитарий осуществляет прием документов и (или) информации на бумажных носителях с 9:30 до 17:00, в электронном виде – круглосуточно.</w:t>
      </w:r>
    </w:p>
    <w:p w14:paraId="567A12CA"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Если иное не установлено Правилами, Операции исполняются в следующие сроки:</w:t>
      </w:r>
    </w:p>
    <w:p w14:paraId="242FA879"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при поступлении документов на бумажном носителе до 17:00 – до окончания текущего Операционного дня;</w:t>
      </w:r>
    </w:p>
    <w:p w14:paraId="535F02AC"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при поступлении на бумажном носителе после 17:00 – не позднее следующего Операционного дня;</w:t>
      </w:r>
    </w:p>
    <w:p w14:paraId="7EF65CB8"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при поступлении документов в электронном виде – до окончания текущего Операционного дня.</w:t>
      </w:r>
    </w:p>
    <w:p w14:paraId="4C4FEFAF"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520" w:name="_Toc525567559"/>
      <w:bookmarkStart w:id="2521" w:name="_Toc525567836"/>
      <w:bookmarkStart w:id="2522" w:name="_Toc525568109"/>
      <w:bookmarkStart w:id="2523" w:name="_Toc525568382"/>
      <w:bookmarkStart w:id="2524" w:name="_Toc525568655"/>
      <w:bookmarkStart w:id="2525" w:name="_Toc525568928"/>
      <w:bookmarkStart w:id="2526" w:name="_Toc525569201"/>
      <w:bookmarkStart w:id="2527" w:name="_Toc525569474"/>
      <w:bookmarkStart w:id="2528" w:name="_Toc525569747"/>
      <w:bookmarkStart w:id="2529" w:name="_Toc525567566"/>
      <w:bookmarkStart w:id="2530" w:name="_Toc525567843"/>
      <w:bookmarkStart w:id="2531" w:name="_Toc525568116"/>
      <w:bookmarkStart w:id="2532" w:name="_Toc525568389"/>
      <w:bookmarkStart w:id="2533" w:name="_Toc525568662"/>
      <w:bookmarkStart w:id="2534" w:name="_Toc525568935"/>
      <w:bookmarkStart w:id="2535" w:name="_Toc525569208"/>
      <w:bookmarkStart w:id="2536" w:name="_Toc525569481"/>
      <w:bookmarkStart w:id="2537" w:name="_Toc525569754"/>
      <w:bookmarkStart w:id="2538" w:name="_Toc525567567"/>
      <w:bookmarkStart w:id="2539" w:name="_Toc525567844"/>
      <w:bookmarkStart w:id="2540" w:name="_Toc525568117"/>
      <w:bookmarkStart w:id="2541" w:name="_Toc525568390"/>
      <w:bookmarkStart w:id="2542" w:name="_Toc525568663"/>
      <w:bookmarkStart w:id="2543" w:name="_Toc525568936"/>
      <w:bookmarkStart w:id="2544" w:name="_Toc525569209"/>
      <w:bookmarkStart w:id="2545" w:name="_Toc525569482"/>
      <w:bookmarkStart w:id="2546" w:name="_Toc525569755"/>
      <w:bookmarkStart w:id="2547" w:name="_Toc525567568"/>
      <w:bookmarkStart w:id="2548" w:name="_Toc525567845"/>
      <w:bookmarkStart w:id="2549" w:name="_Toc525568118"/>
      <w:bookmarkStart w:id="2550" w:name="_Toc525568391"/>
      <w:bookmarkStart w:id="2551" w:name="_Toc525568664"/>
      <w:bookmarkStart w:id="2552" w:name="_Toc525568937"/>
      <w:bookmarkStart w:id="2553" w:name="_Toc525569210"/>
      <w:bookmarkStart w:id="2554" w:name="_Toc525569483"/>
      <w:bookmarkStart w:id="2555" w:name="_Toc525569756"/>
      <w:bookmarkStart w:id="2556" w:name="_Toc525567569"/>
      <w:bookmarkStart w:id="2557" w:name="_Toc525567846"/>
      <w:bookmarkStart w:id="2558" w:name="_Toc525568119"/>
      <w:bookmarkStart w:id="2559" w:name="_Toc525568392"/>
      <w:bookmarkStart w:id="2560" w:name="_Toc525568665"/>
      <w:bookmarkStart w:id="2561" w:name="_Toc525568938"/>
      <w:bookmarkStart w:id="2562" w:name="_Toc525569211"/>
      <w:bookmarkStart w:id="2563" w:name="_Toc525569484"/>
      <w:bookmarkStart w:id="2564" w:name="_Toc525569757"/>
      <w:bookmarkStart w:id="2565" w:name="_Toc14257820"/>
      <w:bookmarkStart w:id="2566" w:name="_Toc34913250"/>
      <w:bookmarkStart w:id="2567" w:name="_Ref64633155"/>
      <w:bookmarkStart w:id="2568" w:name="_Toc47527591"/>
      <w:bookmarkStart w:id="2569" w:name="_Toc70413187"/>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r w:rsidRPr="00110802">
        <w:rPr>
          <w:rFonts w:ascii="Times New Roman" w:hAnsi="Times New Roman" w:cs="Times New Roman"/>
        </w:rPr>
        <w:t>Ведение Реестра договоров</w:t>
      </w:r>
      <w:bookmarkEnd w:id="2565"/>
      <w:bookmarkEnd w:id="2566"/>
      <w:bookmarkEnd w:id="2567"/>
      <w:bookmarkEnd w:id="2568"/>
      <w:bookmarkEnd w:id="2569"/>
    </w:p>
    <w:p w14:paraId="31AAFBB2"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 рамках осуществления репозитарной деятельности Репозитарий ведет Реестр договоров, состоящий из трех разделов.</w:t>
      </w:r>
    </w:p>
    <w:p w14:paraId="07869D74"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bookmarkStart w:id="2570" w:name="_Ref14188499"/>
      <w:r w:rsidRPr="00110802">
        <w:t>Записи в Реестр договоров вносятся Репозитарием не позднее рабочего дня, следующего за днем получения сообщения Отправителя.</w:t>
      </w:r>
    </w:p>
    <w:p w14:paraId="5253310C"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Объем информации, содержащейся в записи, вносимой в разделы Реестра договоров, устанавливается нормативными актами Банка России. Правилами могут быть предусмотрены дополнительные требования к информации, содержащейся в записях по отдельным видам сделок.</w:t>
      </w:r>
      <w:bookmarkEnd w:id="2570"/>
    </w:p>
    <w:p w14:paraId="5C8D8541"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Реестр договоров ведется в электронной форме с возможностью предоставления содержащейся в нем информации на бумажных носителях.</w:t>
      </w:r>
    </w:p>
    <w:p w14:paraId="3C3DFE08"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Основанием для внесения записи в Реестр договоров является сообщение Отправителя или Служебное поручение.</w:t>
      </w:r>
    </w:p>
    <w:p w14:paraId="31475691"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Информация для записи в Реестр договоров должна быть предоставлена на кириллице или латинице. Указанное правило не распространяется на сканированные и ксерографические копии документов, предоставляемые в Репозитарий.</w:t>
      </w:r>
    </w:p>
    <w:p w14:paraId="18D0D477"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Репозитарий отказывает во внесении записи в Реестр договоров в случаях, установленных нормативными актами Банка России и дополнительными основаниями, предусмотренными Правилами по отдельным видам Операций.</w:t>
      </w:r>
    </w:p>
    <w:p w14:paraId="1E73A044"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При отказе в исполнении Операции Репозитарий предоставляет </w:t>
      </w:r>
      <w:r w:rsidRPr="00110802">
        <w:rPr>
          <w:rFonts w:eastAsia="Times New Roman"/>
          <w:lang w:eastAsia="ru-RU"/>
        </w:rPr>
        <w:t>Извещение об отказе в исполнении/регистрации</w:t>
      </w:r>
      <w:r w:rsidRPr="00110802">
        <w:t xml:space="preserve"> (Форма </w:t>
      </w:r>
      <w:r w:rsidRPr="00110802">
        <w:rPr>
          <w:rFonts w:eastAsia="Times New Roman"/>
          <w:lang w:val="en-US" w:eastAsia="ru-RU"/>
        </w:rPr>
        <w:t>RM</w:t>
      </w:r>
      <w:r w:rsidRPr="00110802">
        <w:rPr>
          <w:rFonts w:eastAsia="Times New Roman"/>
          <w:lang w:eastAsia="ru-RU"/>
        </w:rPr>
        <w:t>002)</w:t>
      </w:r>
      <w:r w:rsidRPr="00110802">
        <w:t xml:space="preserve"> с указанием причины отказа.</w:t>
      </w:r>
    </w:p>
    <w:p w14:paraId="54D80BAC"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После устранения причин, повлекших за собой отказ в исполнении Операции, Отправитель вправе предоставить в Репозитарий новый документ, инициирующий исполнение Операции, по которой ранее был получен отказ.</w:t>
      </w:r>
    </w:p>
    <w:p w14:paraId="7F449D72" w14:textId="77777777" w:rsidR="0076141D" w:rsidRPr="00110802" w:rsidRDefault="0076141D" w:rsidP="0076141D">
      <w:pPr>
        <w:pStyle w:val="af1"/>
        <w:widowControl w:val="0"/>
        <w:numPr>
          <w:ilvl w:val="1"/>
          <w:numId w:val="7"/>
        </w:numPr>
        <w:spacing w:before="0" w:line="240" w:lineRule="auto"/>
        <w:ind w:left="851" w:hanging="851"/>
        <w:contextualSpacing w:val="0"/>
        <w:outlineLvl w:val="3"/>
        <w:rPr>
          <w:u w:val="single"/>
        </w:rPr>
      </w:pPr>
      <w:r w:rsidRPr="00110802">
        <w:rPr>
          <w:u w:val="single"/>
        </w:rPr>
        <w:t>Раздел 1 Реестра договоров</w:t>
      </w:r>
    </w:p>
    <w:p w14:paraId="06592810" w14:textId="4A7D551E"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Раздел 1 Реестра договоров предназначен для отражения информации обо всех сообщениях, полученных Репозитарием в связи с осуществлением деятельности, предусмотренной Правилами.</w:t>
      </w:r>
    </w:p>
    <w:p w14:paraId="256294DA" w14:textId="77777777" w:rsidR="0076141D" w:rsidRPr="00110802" w:rsidRDefault="0076141D" w:rsidP="0076141D">
      <w:pPr>
        <w:pStyle w:val="af1"/>
        <w:widowControl w:val="0"/>
        <w:numPr>
          <w:ilvl w:val="1"/>
          <w:numId w:val="7"/>
        </w:numPr>
        <w:spacing w:before="0" w:line="240" w:lineRule="auto"/>
        <w:ind w:left="851" w:hanging="851"/>
        <w:contextualSpacing w:val="0"/>
        <w:outlineLvl w:val="3"/>
        <w:rPr>
          <w:u w:val="single"/>
        </w:rPr>
      </w:pPr>
      <w:r w:rsidRPr="00110802">
        <w:rPr>
          <w:u w:val="single"/>
        </w:rPr>
        <w:t>Раздел 2 Реестра договоров</w:t>
      </w:r>
    </w:p>
    <w:p w14:paraId="51F53B06" w14:textId="45419842"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 xml:space="preserve">Раздел 2 Реестра договоров, предназначен для учета информации, указанной в пункте </w:t>
      </w:r>
      <w:r w:rsidRPr="00110802">
        <w:rPr>
          <w:rFonts w:ascii="Times New Roman" w:hAnsi="Times New Roman" w:cs="Times New Roman"/>
          <w:b w:val="0"/>
          <w:i w:val="0"/>
        </w:rPr>
        <w:fldChar w:fldCharType="begin"/>
      </w:r>
      <w:r w:rsidRPr="00110802">
        <w:rPr>
          <w:rFonts w:ascii="Times New Roman" w:hAnsi="Times New Roman" w:cs="Times New Roman"/>
          <w:b w:val="0"/>
          <w:i w:val="0"/>
        </w:rPr>
        <w:instrText xml:space="preserve"> REF _Ref14079060 \r \h  \* MERGEFORMAT </w:instrText>
      </w:r>
      <w:r w:rsidRPr="00110802">
        <w:rPr>
          <w:rFonts w:ascii="Times New Roman" w:hAnsi="Times New Roman" w:cs="Times New Roman"/>
          <w:b w:val="0"/>
          <w:i w:val="0"/>
        </w:rPr>
      </w:r>
      <w:r w:rsidRPr="00110802">
        <w:rPr>
          <w:rFonts w:ascii="Times New Roman" w:hAnsi="Times New Roman" w:cs="Times New Roman"/>
          <w:b w:val="0"/>
          <w:i w:val="0"/>
        </w:rPr>
        <w:fldChar w:fldCharType="separate"/>
      </w:r>
      <w:r w:rsidR="00C726E6" w:rsidRPr="00110802">
        <w:rPr>
          <w:rFonts w:ascii="Times New Roman" w:hAnsi="Times New Roman" w:cs="Times New Roman"/>
          <w:b w:val="0"/>
          <w:i w:val="0"/>
        </w:rPr>
        <w:t>2.2</w:t>
      </w:r>
      <w:r w:rsidRPr="00110802">
        <w:rPr>
          <w:rFonts w:ascii="Times New Roman" w:hAnsi="Times New Roman" w:cs="Times New Roman"/>
          <w:b w:val="0"/>
          <w:i w:val="0"/>
        </w:rPr>
        <w:fldChar w:fldCharType="end"/>
      </w:r>
      <w:r w:rsidRPr="00110802">
        <w:rPr>
          <w:rFonts w:ascii="Times New Roman" w:hAnsi="Times New Roman" w:cs="Times New Roman"/>
          <w:b w:val="0"/>
          <w:i w:val="0"/>
        </w:rPr>
        <w:t xml:space="preserve"> Правил.</w:t>
      </w:r>
    </w:p>
    <w:p w14:paraId="47E62820"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Перед внесением записи в Раздел 2 Реестра договоров Репозитарий осуществляет контроль уникальности поступившего сообщения и отсутствия возможного дублирования информации.</w:t>
      </w:r>
    </w:p>
    <w:p w14:paraId="639E3062" w14:textId="4F83E430"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При внесении записи в Раздел 2 Реестра договоров в ответ на сообщение, переданное в Репозитарий в виде электронного документа, Отправителю направляется Извещение о регистрации (Форма RM001) с указанием Репозитарного</w:t>
      </w:r>
      <w:r w:rsidR="00AE2E7F" w:rsidRPr="00110802">
        <w:rPr>
          <w:rFonts w:ascii="Times New Roman" w:hAnsi="Times New Roman" w:cs="Times New Roman"/>
          <w:b w:val="0"/>
          <w:i w:val="0"/>
        </w:rPr>
        <w:t xml:space="preserve"> </w:t>
      </w:r>
      <w:r w:rsidR="004D5860" w:rsidRPr="00110802">
        <w:rPr>
          <w:rFonts w:ascii="Times New Roman" w:hAnsi="Times New Roman" w:cs="Times New Roman"/>
          <w:b w:val="0"/>
          <w:i w:val="0"/>
        </w:rPr>
        <w:t>номера</w:t>
      </w:r>
      <w:r w:rsidRPr="00110802">
        <w:rPr>
          <w:rFonts w:ascii="Times New Roman" w:hAnsi="Times New Roman" w:cs="Times New Roman"/>
          <w:b w:val="0"/>
          <w:i w:val="0"/>
        </w:rPr>
        <w:t>, присвоенного данному сообщению</w:t>
      </w:r>
      <w:r w:rsidR="00AC7B22" w:rsidRPr="00110802">
        <w:rPr>
          <w:rFonts w:ascii="Times New Roman" w:hAnsi="Times New Roman" w:cs="Times New Roman"/>
          <w:b w:val="0"/>
          <w:i w:val="0"/>
        </w:rPr>
        <w:t>.</w:t>
      </w:r>
    </w:p>
    <w:p w14:paraId="46B31ADC"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В случае отказа во внесении записи в Раздел 2 Реестра договоров, в ответ на сообщение, переданное в Репозитарий в виде электронного документа, Отправителю направляется – Извещение об отказе в исполнении/регистрации (Форма RM002) с указанием причины отказа.</w:t>
      </w:r>
    </w:p>
    <w:p w14:paraId="601A3C0B" w14:textId="77777777" w:rsidR="0076141D" w:rsidRPr="00110802" w:rsidRDefault="0076141D" w:rsidP="0076141D">
      <w:pPr>
        <w:pStyle w:val="af1"/>
        <w:widowControl w:val="0"/>
        <w:numPr>
          <w:ilvl w:val="1"/>
          <w:numId w:val="7"/>
        </w:numPr>
        <w:spacing w:before="0" w:line="240" w:lineRule="auto"/>
        <w:ind w:left="851" w:hanging="851"/>
        <w:contextualSpacing w:val="0"/>
        <w:outlineLvl w:val="3"/>
        <w:rPr>
          <w:u w:val="single"/>
        </w:rPr>
      </w:pPr>
      <w:r w:rsidRPr="00110802">
        <w:rPr>
          <w:u w:val="single"/>
        </w:rPr>
        <w:t>Раздел 3 Реестра договоров</w:t>
      </w:r>
    </w:p>
    <w:p w14:paraId="697E4ED4"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Раздел 3 Реестра договоров предназначен для отражения информации о внесении записи либо отказе во внесении записи в Раздел 2 Реестра договоров.</w:t>
      </w:r>
    </w:p>
    <w:p w14:paraId="2DA31D3E"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Фиксация в Разделе 3 Реестра договоров информации о внесении записи или об отказе во внесении записи в Раздел 2 Реестра договоров осуществляется одновременно с внесением записи или направлением отказа во внесении записи в Раздел 2 Реестра договоров.</w:t>
      </w:r>
    </w:p>
    <w:p w14:paraId="65A5A186"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571" w:name="_Toc14257840"/>
      <w:bookmarkStart w:id="2572" w:name="_Toc34913251"/>
      <w:bookmarkStart w:id="2573" w:name="_Ref46915703"/>
      <w:bookmarkStart w:id="2574" w:name="_Toc47527592"/>
      <w:bookmarkStart w:id="2575" w:name="_Toc70413188"/>
      <w:bookmarkStart w:id="2576" w:name="_Toc14257853"/>
      <w:bookmarkStart w:id="2577" w:name="_Toc14257822"/>
      <w:r w:rsidRPr="00110802">
        <w:rPr>
          <w:rFonts w:ascii="Times New Roman" w:hAnsi="Times New Roman" w:cs="Times New Roman"/>
        </w:rPr>
        <w:t xml:space="preserve">Исправительные операции в </w:t>
      </w:r>
      <w:bookmarkEnd w:id="2571"/>
      <w:r w:rsidRPr="00110802">
        <w:rPr>
          <w:rFonts w:ascii="Times New Roman" w:hAnsi="Times New Roman" w:cs="Times New Roman"/>
        </w:rPr>
        <w:t>Реестре договоров</w:t>
      </w:r>
      <w:bookmarkEnd w:id="2572"/>
      <w:bookmarkEnd w:id="2573"/>
      <w:bookmarkEnd w:id="2574"/>
      <w:bookmarkEnd w:id="2575"/>
    </w:p>
    <w:p w14:paraId="1E326EE5"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Исправительные операции могут осуществляться в связи с </w:t>
      </w:r>
      <w:r w:rsidR="00C83F90" w:rsidRPr="00110802">
        <w:t xml:space="preserve">полученными </w:t>
      </w:r>
      <w:r w:rsidR="00C11ED1" w:rsidRPr="00110802">
        <w:t>Возражениями</w:t>
      </w:r>
      <w:r w:rsidRPr="00110802">
        <w:t xml:space="preserve"> </w:t>
      </w:r>
      <w:r w:rsidR="0087182D" w:rsidRPr="00110802">
        <w:t>или Корректировк</w:t>
      </w:r>
      <w:r w:rsidR="00A02225" w:rsidRPr="00110802">
        <w:t>ами</w:t>
      </w:r>
      <w:r w:rsidR="000F1054" w:rsidRPr="00110802">
        <w:t>.</w:t>
      </w:r>
    </w:p>
    <w:p w14:paraId="0FD4F92C"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Возражения по внесенным в Реестр договоров записям направляются в Репозитарий в виде официального письма на бумажном носителе </w:t>
      </w:r>
      <w:r w:rsidR="00C83F90" w:rsidRPr="00110802">
        <w:t>в</w:t>
      </w:r>
      <w:r w:rsidRPr="00110802">
        <w:t xml:space="preserve"> срок, установленный законодательством Российской Федерации и нормативными актами Банка России.</w:t>
      </w:r>
      <w:r w:rsidR="00C83F90" w:rsidRPr="00110802">
        <w:t xml:space="preserve"> В случае превышения указанного срока Репозитарий не принимает Возражения к рассмотрению.</w:t>
      </w:r>
    </w:p>
    <w:p w14:paraId="7867C660"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При одностороннем внесении записи в Реестр договоров, </w:t>
      </w:r>
      <w:r w:rsidR="00C11ED1" w:rsidRPr="00110802">
        <w:t xml:space="preserve">Возражения </w:t>
      </w:r>
      <w:r w:rsidRPr="00110802">
        <w:t xml:space="preserve">по внесенным в Реестр договоров записям предоставляются за подписью уполномоченного представителя Отправителя. При двустороннем внесении записи в Реестр договоров </w:t>
      </w:r>
      <w:r w:rsidR="00C11ED1" w:rsidRPr="00110802">
        <w:t>Возражения</w:t>
      </w:r>
      <w:r w:rsidRPr="00110802">
        <w:t xml:space="preserve"> по внесенным в Реестр договоров записям рассматриваются Репозитарием только при поступлении </w:t>
      </w:r>
      <w:r w:rsidR="00C11ED1" w:rsidRPr="00110802">
        <w:t>Возражений</w:t>
      </w:r>
      <w:r w:rsidRPr="00110802">
        <w:t xml:space="preserve"> за подписью уполномоченного лица Отправителя каждой стороны.</w:t>
      </w:r>
    </w:p>
    <w:p w14:paraId="40325653"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Репозитарий рассматривает </w:t>
      </w:r>
      <w:r w:rsidR="00C11ED1" w:rsidRPr="00110802">
        <w:t>Возражения</w:t>
      </w:r>
      <w:r w:rsidRPr="00110802">
        <w:t xml:space="preserve"> по внесенным в Реестр договоров записям не позднее срока, предусмотренного нормативным актом Банка России для рассмотрения</w:t>
      </w:r>
      <w:r w:rsidR="00C11ED1" w:rsidRPr="00110802">
        <w:t xml:space="preserve"> Возражений</w:t>
      </w:r>
      <w:r w:rsidRPr="00110802">
        <w:t xml:space="preserve">. В случае принятия решения об осуществлении исправительной записи Репозитарий вносит соответствующие изменения в Реестр договоров и предоставляет ответное письмо Отправителю с описанием произведенных действий, либо отказывает в удовлетворении </w:t>
      </w:r>
      <w:r w:rsidR="00C11ED1" w:rsidRPr="00110802">
        <w:t>Возражений</w:t>
      </w:r>
      <w:r w:rsidRPr="00110802">
        <w:t xml:space="preserve"> и предоставляет письменный отказ во внесении изменений в Реестр договоров с указанием мотивированной причины отказа. В случае осуществления исправительной записи в Реестре договоров Репозитарий уведомляет об этом Банк России.</w:t>
      </w:r>
    </w:p>
    <w:p w14:paraId="662674F5" w14:textId="2F308D0F" w:rsidR="0076141D" w:rsidRPr="00110802" w:rsidRDefault="0076141D" w:rsidP="0076141D">
      <w:pPr>
        <w:pStyle w:val="af1"/>
        <w:widowControl w:val="0"/>
        <w:numPr>
          <w:ilvl w:val="1"/>
          <w:numId w:val="7"/>
        </w:numPr>
        <w:spacing w:before="0" w:line="240" w:lineRule="auto"/>
        <w:ind w:left="851" w:hanging="851"/>
        <w:contextualSpacing w:val="0"/>
        <w:outlineLvl w:val="3"/>
      </w:pPr>
      <w:bookmarkStart w:id="2578" w:name="_Ref465438271"/>
      <w:r w:rsidRPr="00110802">
        <w:t>Порядок предоставления</w:t>
      </w:r>
      <w:r w:rsidR="00421073" w:rsidRPr="00110802">
        <w:t xml:space="preserve"> </w:t>
      </w:r>
      <w:r w:rsidRPr="00110802">
        <w:t>корректирующих документов осуществляется в порядке, установленном Частью I</w:t>
      </w:r>
      <w:r w:rsidR="00426B5A" w:rsidRPr="00110802">
        <w:t>,</w:t>
      </w:r>
      <w:r w:rsidRPr="00110802">
        <w:t xml:space="preserve"> Частью II </w:t>
      </w:r>
      <w:r w:rsidR="00426B5A" w:rsidRPr="00110802">
        <w:t>и Частью</w:t>
      </w:r>
      <w:r w:rsidR="00426B5A" w:rsidRPr="00110802">
        <w:rPr>
          <w:lang w:val="en-US"/>
        </w:rPr>
        <w:t xml:space="preserve"> III </w:t>
      </w:r>
      <w:r w:rsidRPr="00110802">
        <w:t>Правил соответственно.</w:t>
      </w:r>
    </w:p>
    <w:p w14:paraId="6C61CDCB"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579" w:name="_Toc14257821"/>
      <w:bookmarkStart w:id="2580" w:name="_Toc34913252"/>
      <w:bookmarkStart w:id="2581" w:name="_Toc47527593"/>
      <w:bookmarkStart w:id="2582" w:name="_Toc70413189"/>
      <w:bookmarkEnd w:id="2576"/>
      <w:bookmarkEnd w:id="2577"/>
      <w:bookmarkEnd w:id="2578"/>
      <w:r w:rsidRPr="00110802">
        <w:rPr>
          <w:rFonts w:ascii="Times New Roman" w:hAnsi="Times New Roman" w:cs="Times New Roman"/>
        </w:rPr>
        <w:t>Предоставление информации из Реестра договоров</w:t>
      </w:r>
      <w:bookmarkEnd w:id="2579"/>
      <w:bookmarkEnd w:id="2580"/>
      <w:bookmarkEnd w:id="2581"/>
      <w:bookmarkEnd w:id="2582"/>
    </w:p>
    <w:p w14:paraId="7F20C912"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Репозитарий предоставляет информацию из Реестра договоров Клиентам, Банку России и иным лицам, определенных законодательством Российской Федерации.</w:t>
      </w:r>
    </w:p>
    <w:p w14:paraId="27CEC023" w14:textId="1602BCA4"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Порядок предоставления информации Клиентам осуществляется в порядке, установле</w:t>
      </w:r>
      <w:r w:rsidR="0003167A" w:rsidRPr="00110802">
        <w:t xml:space="preserve">нном Частью I, </w:t>
      </w:r>
      <w:r w:rsidRPr="00110802">
        <w:t xml:space="preserve">Частью II </w:t>
      </w:r>
      <w:r w:rsidR="0003167A" w:rsidRPr="00110802">
        <w:t>и Частью</w:t>
      </w:r>
      <w:r w:rsidR="0003167A" w:rsidRPr="00110802">
        <w:rPr>
          <w:lang w:val="en-US"/>
        </w:rPr>
        <w:t xml:space="preserve"> III </w:t>
      </w:r>
      <w:r w:rsidRPr="00110802">
        <w:t>Правил соответственно.</w:t>
      </w:r>
    </w:p>
    <w:p w14:paraId="41ADB749"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Репозитарий предоставляет Реестр договоров Банку России каждый рабочий день месяца по состоянию на конец Операционного дня, предшествующего дню предоставления Реестра договора, в порядке и сроки, установленные законодательством Российской Федерации, нормативными актами Банка России и (или) договором между Репозитарием и Банком России.</w:t>
      </w:r>
    </w:p>
    <w:p w14:paraId="405D4AAE" w14:textId="1B22EC71"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Предоставление Банку России информации, полученной в соответствии с Правилами, отличной от Реестра договоров (по составу информации, периоду формирования и пр.), а также информации, включающей сканированные копии документов, внесенные в Реестр договоров, осуществляется Репозитарием по письменному запросу Банка России с указанием в запросе необходимых параметров (включая вид документа и его Репозитарный</w:t>
      </w:r>
      <w:r w:rsidR="00DB6380" w:rsidRPr="00110802">
        <w:t xml:space="preserve"> </w:t>
      </w:r>
      <w:r w:rsidRPr="00110802">
        <w:t>номер). Репозитарий предоставляет Банку России запрашиваемую в соответствии с настоящим пунктом информацию в порядке и сроки, установленные законодательством Российской Федерации. Если для подготовки информации в запрошенном объеме, и (или) формате требуется больше времени, Репозитарий информирует Банк России о времени, необходимом для подготовки запрошенной информации и о дате ее предоставления.</w:t>
      </w:r>
    </w:p>
    <w:p w14:paraId="5606C2E9"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При направлении запроса о предоставлении информации лицом, определенным законодательством Российской Федерации, Репозитарий проверяет полномочия лица, подавшего запрос, рассматривает поступивший запрос и по результатам его рассмотрения в срок, установленный законодательством Российской Федерации направляет ответное письмо с запрашиваемой информацией. При отсутствии возможности предоставить информации, запрошенную из Реестра договоров (в том числе из Раздела 1 Реестра договоров), Репозитарий направляет ответное письмо в произвольной форме</w:t>
      </w:r>
      <w:r w:rsidRPr="00110802" w:rsidDel="0081361B">
        <w:t xml:space="preserve"> </w:t>
      </w:r>
      <w:r w:rsidRPr="00110802">
        <w:t>с указанием причины отказа.</w:t>
      </w:r>
    </w:p>
    <w:p w14:paraId="5C704C58"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583" w:name="_Toc34913253"/>
      <w:bookmarkStart w:id="2584" w:name="_Toc47527594"/>
      <w:bookmarkStart w:id="2585" w:name="_Toc70413190"/>
      <w:r w:rsidRPr="00110802">
        <w:rPr>
          <w:rFonts w:ascii="Times New Roman" w:hAnsi="Times New Roman" w:cs="Times New Roman"/>
        </w:rPr>
        <w:t>Предоставление обобщенных сведений из Реестра договоров</w:t>
      </w:r>
      <w:bookmarkEnd w:id="2583"/>
      <w:bookmarkEnd w:id="2584"/>
      <w:bookmarkEnd w:id="2585"/>
    </w:p>
    <w:p w14:paraId="5B2DB4CB" w14:textId="1D9FAA90"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Информация, содержащая обобщенные сведения из Реестра договоров, в отношении которой нормативными актами Банка России не установлена обязанность по ее раскрытию, может быть предоставлена Клиентам и иным заинтересованным лицам.</w:t>
      </w:r>
    </w:p>
    <w:p w14:paraId="037DAE03" w14:textId="77777777" w:rsidR="00FC0D6B" w:rsidRPr="00110802" w:rsidRDefault="0076141D" w:rsidP="0076141D">
      <w:pPr>
        <w:pStyle w:val="af1"/>
        <w:widowControl w:val="0"/>
        <w:numPr>
          <w:ilvl w:val="1"/>
          <w:numId w:val="7"/>
        </w:numPr>
        <w:spacing w:before="0" w:line="240" w:lineRule="auto"/>
        <w:ind w:left="851" w:hanging="851"/>
        <w:contextualSpacing w:val="0"/>
        <w:outlineLvl w:val="3"/>
      </w:pPr>
      <w:r w:rsidRPr="00110802">
        <w:t>Сроки и стоимость предоставления обобщенных сведений устанавливаются Репозитарием в зависимости от объема и сложности условий (параметров) запрашиваемых сведений и согласовываются Репозитарием с их получателем. Репозитарий вправе заключить отдельный договор на предоставление обобщенных сведений.</w:t>
      </w:r>
    </w:p>
    <w:p w14:paraId="0789498A"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Объем предоставляемой информации, содержащей обобщенные сведения, соответствует следующим требованиям:</w:t>
      </w:r>
    </w:p>
    <w:p w14:paraId="38D6D932" w14:textId="77777777" w:rsidR="0076141D" w:rsidRPr="00110802" w:rsidRDefault="0076141D" w:rsidP="0076141D">
      <w:pPr>
        <w:pStyle w:val="4"/>
        <w:numPr>
          <w:ilvl w:val="2"/>
          <w:numId w:val="7"/>
        </w:numPr>
        <w:spacing w:before="0" w:after="120" w:line="240" w:lineRule="auto"/>
        <w:ind w:left="851" w:hanging="851"/>
        <w:rPr>
          <w:rFonts w:asciiTheme="minorHAnsi" w:hAnsiTheme="minorHAnsi" w:cstheme="minorHAnsi"/>
          <w:b w:val="0"/>
          <w:i w:val="0"/>
        </w:rPr>
      </w:pPr>
      <w:r w:rsidRPr="00110802">
        <w:rPr>
          <w:rFonts w:ascii="Times New Roman" w:hAnsi="Times New Roman" w:cs="Times New Roman"/>
          <w:b w:val="0"/>
          <w:i w:val="0"/>
        </w:rPr>
        <w:t xml:space="preserve">сведения </w:t>
      </w:r>
      <w:r w:rsidRPr="00110802">
        <w:rPr>
          <w:rFonts w:asciiTheme="minorHAnsi" w:hAnsiTheme="minorHAnsi" w:cstheme="minorHAnsi"/>
          <w:b w:val="0"/>
          <w:i w:val="0"/>
        </w:rPr>
        <w:t xml:space="preserve">рассчитываются в отношении только тех </w:t>
      </w:r>
      <w:r w:rsidR="00E27684" w:rsidRPr="00110802">
        <w:rPr>
          <w:rFonts w:asciiTheme="minorHAnsi" w:hAnsiTheme="minorHAnsi" w:cstheme="minorHAnsi"/>
          <w:b w:val="0"/>
          <w:i w:val="0"/>
        </w:rPr>
        <w:t>Д</w:t>
      </w:r>
      <w:r w:rsidRPr="00110802">
        <w:rPr>
          <w:rFonts w:asciiTheme="minorHAnsi" w:hAnsiTheme="minorHAnsi" w:cstheme="minorHAnsi"/>
          <w:b w:val="0"/>
          <w:i w:val="0"/>
        </w:rPr>
        <w:t>оговоров,</w:t>
      </w:r>
      <w:r w:rsidR="002134E6" w:rsidRPr="00110802">
        <w:rPr>
          <w:rFonts w:asciiTheme="minorHAnsi" w:hAnsiTheme="minorHAnsi" w:cstheme="minorHAnsi"/>
          <w:b w:val="0"/>
          <w:i w:val="0"/>
        </w:rPr>
        <w:t xml:space="preserve"> </w:t>
      </w:r>
      <w:r w:rsidR="00E27684" w:rsidRPr="00110802">
        <w:rPr>
          <w:rFonts w:asciiTheme="minorHAnsi" w:hAnsiTheme="minorHAnsi" w:cstheme="minorHAnsi"/>
          <w:b w:val="0"/>
          <w:i w:val="0"/>
        </w:rPr>
        <w:t>Ф</w:t>
      </w:r>
      <w:r w:rsidR="002134E6" w:rsidRPr="00110802">
        <w:rPr>
          <w:rFonts w:asciiTheme="minorHAnsi" w:hAnsiTheme="minorHAnsi" w:cstheme="minorHAnsi"/>
          <w:b w:val="0"/>
          <w:i w:val="0"/>
        </w:rPr>
        <w:t xml:space="preserve">инансовых сделок и </w:t>
      </w:r>
      <w:r w:rsidR="00024009" w:rsidRPr="00110802">
        <w:rPr>
          <w:rFonts w:asciiTheme="minorHAnsi" w:hAnsiTheme="minorHAnsi" w:cstheme="minorHAnsi"/>
          <w:b w:val="0"/>
          <w:i w:val="0"/>
        </w:rPr>
        <w:t>об операциях по ним</w:t>
      </w:r>
      <w:r w:rsidR="002134E6" w:rsidRPr="00110802">
        <w:rPr>
          <w:rFonts w:asciiTheme="minorHAnsi" w:hAnsiTheme="minorHAnsi" w:cstheme="minorHAnsi"/>
          <w:b w:val="0"/>
          <w:i w:val="0"/>
        </w:rPr>
        <w:t>,</w:t>
      </w:r>
      <w:r w:rsidRPr="00110802">
        <w:rPr>
          <w:rFonts w:asciiTheme="minorHAnsi" w:hAnsiTheme="minorHAnsi" w:cstheme="minorHAnsi"/>
          <w:b w:val="0"/>
          <w:i w:val="0"/>
        </w:rPr>
        <w:t xml:space="preserve"> сведения о которых содержатся в Реестре договоров;</w:t>
      </w:r>
    </w:p>
    <w:p w14:paraId="2557377F" w14:textId="77777777" w:rsidR="0076141D" w:rsidRPr="00110802"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110802">
        <w:rPr>
          <w:rFonts w:asciiTheme="minorHAnsi" w:hAnsiTheme="minorHAnsi" w:cstheme="minorHAnsi"/>
          <w:b w:val="0"/>
          <w:i w:val="0"/>
        </w:rPr>
        <w:t>сведения не могут содержать</w:t>
      </w:r>
      <w:r w:rsidRPr="00110802">
        <w:rPr>
          <w:rFonts w:ascii="Times New Roman" w:hAnsi="Times New Roman" w:cs="Times New Roman"/>
          <w:b w:val="0"/>
          <w:i w:val="0"/>
        </w:rPr>
        <w:t xml:space="preserve"> информацию, прямо позволяющую идентифицировать </w:t>
      </w:r>
      <w:r w:rsidR="00E27684" w:rsidRPr="00110802">
        <w:rPr>
          <w:rFonts w:ascii="Times New Roman" w:hAnsi="Times New Roman" w:cs="Times New Roman"/>
          <w:b w:val="0"/>
          <w:i w:val="0"/>
        </w:rPr>
        <w:t>С</w:t>
      </w:r>
      <w:r w:rsidRPr="00110802">
        <w:rPr>
          <w:rFonts w:ascii="Times New Roman" w:hAnsi="Times New Roman" w:cs="Times New Roman"/>
          <w:b w:val="0"/>
          <w:i w:val="0"/>
        </w:rPr>
        <w:t xml:space="preserve">тороны договора, </w:t>
      </w:r>
      <w:r w:rsidR="00E27684" w:rsidRPr="00110802">
        <w:rPr>
          <w:rFonts w:ascii="Times New Roman" w:hAnsi="Times New Roman" w:cs="Times New Roman"/>
          <w:b w:val="0"/>
          <w:i w:val="0"/>
        </w:rPr>
        <w:t>Ф</w:t>
      </w:r>
      <w:r w:rsidR="00635C56" w:rsidRPr="00110802">
        <w:rPr>
          <w:rFonts w:ascii="Times New Roman" w:hAnsi="Times New Roman" w:cs="Times New Roman"/>
          <w:b w:val="0"/>
          <w:i w:val="0"/>
        </w:rPr>
        <w:t xml:space="preserve">инансовой сделки и (или) </w:t>
      </w:r>
      <w:r w:rsidR="00E27684" w:rsidRPr="00110802">
        <w:rPr>
          <w:rFonts w:ascii="Times New Roman" w:hAnsi="Times New Roman" w:cs="Times New Roman"/>
          <w:b w:val="0"/>
          <w:i w:val="0"/>
        </w:rPr>
        <w:t>К</w:t>
      </w:r>
      <w:r w:rsidRPr="00110802">
        <w:rPr>
          <w:rFonts w:ascii="Times New Roman" w:hAnsi="Times New Roman" w:cs="Times New Roman"/>
          <w:b w:val="0"/>
          <w:i w:val="0"/>
        </w:rPr>
        <w:t xml:space="preserve">лиентов </w:t>
      </w:r>
      <w:r w:rsidR="00E27684" w:rsidRPr="00110802">
        <w:rPr>
          <w:rFonts w:ascii="Times New Roman" w:hAnsi="Times New Roman" w:cs="Times New Roman"/>
          <w:b w:val="0"/>
          <w:i w:val="0"/>
        </w:rPr>
        <w:t>С</w:t>
      </w:r>
      <w:r w:rsidRPr="00110802">
        <w:rPr>
          <w:rFonts w:ascii="Times New Roman" w:hAnsi="Times New Roman" w:cs="Times New Roman"/>
          <w:b w:val="0"/>
          <w:i w:val="0"/>
        </w:rPr>
        <w:t>торон договора;</w:t>
      </w:r>
    </w:p>
    <w:p w14:paraId="54FC6C14" w14:textId="77777777" w:rsidR="0076141D" w:rsidRPr="00110802"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 xml:space="preserve">сведения не могут предоставляться в отношении одного </w:t>
      </w:r>
      <w:r w:rsidR="00E27684" w:rsidRPr="00110802">
        <w:rPr>
          <w:rFonts w:ascii="Times New Roman" w:hAnsi="Times New Roman" w:cs="Times New Roman"/>
          <w:b w:val="0"/>
          <w:i w:val="0"/>
        </w:rPr>
        <w:t>Д</w:t>
      </w:r>
      <w:r w:rsidRPr="00110802">
        <w:rPr>
          <w:rFonts w:ascii="Times New Roman" w:hAnsi="Times New Roman" w:cs="Times New Roman"/>
          <w:b w:val="0"/>
          <w:i w:val="0"/>
        </w:rPr>
        <w:t>оговора</w:t>
      </w:r>
      <w:r w:rsidR="00635C56" w:rsidRPr="00110802">
        <w:rPr>
          <w:rFonts w:ascii="Times New Roman" w:hAnsi="Times New Roman" w:cs="Times New Roman"/>
          <w:b w:val="0"/>
          <w:i w:val="0"/>
        </w:rPr>
        <w:t xml:space="preserve"> или </w:t>
      </w:r>
      <w:r w:rsidR="00E27684" w:rsidRPr="00110802">
        <w:rPr>
          <w:rFonts w:ascii="Times New Roman" w:hAnsi="Times New Roman" w:cs="Times New Roman"/>
          <w:b w:val="0"/>
          <w:i w:val="0"/>
        </w:rPr>
        <w:t>Ф</w:t>
      </w:r>
      <w:r w:rsidR="00635C56" w:rsidRPr="00110802">
        <w:rPr>
          <w:rFonts w:ascii="Times New Roman" w:hAnsi="Times New Roman" w:cs="Times New Roman"/>
          <w:b w:val="0"/>
          <w:i w:val="0"/>
        </w:rPr>
        <w:t>инансовой сделки</w:t>
      </w:r>
      <w:r w:rsidRPr="00110802">
        <w:rPr>
          <w:rFonts w:ascii="Times New Roman" w:hAnsi="Times New Roman" w:cs="Times New Roman"/>
          <w:b w:val="0"/>
          <w:i w:val="0"/>
        </w:rPr>
        <w:t>;</w:t>
      </w:r>
    </w:p>
    <w:p w14:paraId="6AC18859" w14:textId="77777777" w:rsidR="0076141D" w:rsidRPr="00110802"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сведения могут быть рассчитаны на дату или за определенный период.</w:t>
      </w:r>
    </w:p>
    <w:p w14:paraId="1D98C102"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bookmarkStart w:id="2586" w:name="_Toc475519315"/>
      <w:bookmarkStart w:id="2587" w:name="_Toc475519586"/>
      <w:bookmarkStart w:id="2588" w:name="_Toc475519752"/>
      <w:bookmarkStart w:id="2589" w:name="_Toc476839777"/>
      <w:bookmarkStart w:id="2590" w:name="_Toc476840445"/>
      <w:bookmarkStart w:id="2591" w:name="_Toc476840462"/>
      <w:bookmarkStart w:id="2592" w:name="_Toc476840510"/>
      <w:bookmarkStart w:id="2593" w:name="_Toc476840955"/>
      <w:bookmarkStart w:id="2594" w:name="_Toc476839778"/>
      <w:bookmarkStart w:id="2595" w:name="_Toc476840446"/>
      <w:bookmarkStart w:id="2596" w:name="_Toc476840463"/>
      <w:bookmarkStart w:id="2597" w:name="_Toc476840511"/>
      <w:bookmarkStart w:id="2598" w:name="_Toc476840956"/>
      <w:bookmarkStart w:id="2599" w:name="_Toc475519319"/>
      <w:bookmarkStart w:id="2600" w:name="_Toc475519590"/>
      <w:bookmarkStart w:id="2601" w:name="_Toc475519756"/>
      <w:bookmarkStart w:id="2602" w:name="_Toc475519320"/>
      <w:bookmarkStart w:id="2603" w:name="_Toc475519591"/>
      <w:bookmarkStart w:id="2604" w:name="_Toc475519757"/>
      <w:bookmarkStart w:id="2605" w:name="_Toc475519321"/>
      <w:bookmarkStart w:id="2606" w:name="_Toc475519592"/>
      <w:bookmarkStart w:id="2607" w:name="_Toc475519758"/>
      <w:bookmarkStart w:id="2608" w:name="_Toc475519322"/>
      <w:bookmarkStart w:id="2609" w:name="_Toc475519593"/>
      <w:bookmarkStart w:id="2610" w:name="_Toc475519759"/>
      <w:bookmarkStart w:id="2611" w:name="_Toc475519323"/>
      <w:bookmarkStart w:id="2612" w:name="_Toc475519594"/>
      <w:bookmarkStart w:id="2613" w:name="_Toc475519760"/>
      <w:bookmarkStart w:id="2614" w:name="_Toc475519329"/>
      <w:bookmarkStart w:id="2615" w:name="_Toc475519600"/>
      <w:bookmarkStart w:id="2616" w:name="_Toc475519766"/>
      <w:bookmarkStart w:id="2617" w:name="_Toc475519334"/>
      <w:bookmarkStart w:id="2618" w:name="_Toc475519605"/>
      <w:bookmarkStart w:id="2619" w:name="_Toc475519771"/>
      <w:bookmarkStart w:id="2620" w:name="_Toc475519339"/>
      <w:bookmarkStart w:id="2621" w:name="_Toc475519610"/>
      <w:bookmarkStart w:id="2622" w:name="_Toc475519776"/>
      <w:bookmarkStart w:id="2623" w:name="_Toc475519344"/>
      <w:bookmarkStart w:id="2624" w:name="_Toc475519615"/>
      <w:bookmarkStart w:id="2625" w:name="_Toc475519781"/>
      <w:bookmarkStart w:id="2626" w:name="_Toc475519349"/>
      <w:bookmarkStart w:id="2627" w:name="_Toc475519620"/>
      <w:bookmarkStart w:id="2628" w:name="_Toc475519786"/>
      <w:bookmarkStart w:id="2629" w:name="_Toc475519354"/>
      <w:bookmarkStart w:id="2630" w:name="_Toc475519625"/>
      <w:bookmarkStart w:id="2631" w:name="_Toc475519791"/>
      <w:bookmarkStart w:id="2632" w:name="_Toc475519359"/>
      <w:bookmarkStart w:id="2633" w:name="_Toc475519630"/>
      <w:bookmarkStart w:id="2634" w:name="_Toc475519796"/>
      <w:bookmarkStart w:id="2635" w:name="_Toc475519364"/>
      <w:bookmarkStart w:id="2636" w:name="_Toc475519635"/>
      <w:bookmarkStart w:id="2637" w:name="_Toc475519801"/>
      <w:bookmarkStart w:id="2638" w:name="_Toc475519369"/>
      <w:bookmarkStart w:id="2639" w:name="_Toc475519640"/>
      <w:bookmarkStart w:id="2640" w:name="_Toc475519806"/>
      <w:bookmarkStart w:id="2641" w:name="_Toc475519374"/>
      <w:bookmarkStart w:id="2642" w:name="_Toc475519645"/>
      <w:bookmarkStart w:id="2643" w:name="_Toc475519811"/>
      <w:bookmarkStart w:id="2644" w:name="_Toc475519379"/>
      <w:bookmarkStart w:id="2645" w:name="_Toc475519650"/>
      <w:bookmarkStart w:id="2646" w:name="_Toc475519816"/>
      <w:bookmarkStart w:id="2647" w:name="_Toc475519384"/>
      <w:bookmarkStart w:id="2648" w:name="_Toc475519655"/>
      <w:bookmarkStart w:id="2649" w:name="_Toc475519821"/>
      <w:bookmarkStart w:id="2650" w:name="_Toc475519389"/>
      <w:bookmarkStart w:id="2651" w:name="_Toc475519660"/>
      <w:bookmarkStart w:id="2652" w:name="_Toc475519826"/>
      <w:bookmarkStart w:id="2653" w:name="_Toc475519394"/>
      <w:bookmarkStart w:id="2654" w:name="_Toc475519665"/>
      <w:bookmarkStart w:id="2655" w:name="_Toc475519831"/>
      <w:bookmarkStart w:id="2656" w:name="_Toc475519399"/>
      <w:bookmarkStart w:id="2657" w:name="_Toc475519670"/>
      <w:bookmarkStart w:id="2658" w:name="_Toc475519836"/>
      <w:bookmarkStart w:id="2659" w:name="_Toc475519404"/>
      <w:bookmarkStart w:id="2660" w:name="_Toc475519675"/>
      <w:bookmarkStart w:id="2661" w:name="_Toc475519841"/>
      <w:bookmarkStart w:id="2662" w:name="_Toc475519409"/>
      <w:bookmarkStart w:id="2663" w:name="_Toc475519680"/>
      <w:bookmarkStart w:id="2664" w:name="_Toc475519846"/>
      <w:bookmarkStart w:id="2665" w:name="_Toc475519414"/>
      <w:bookmarkStart w:id="2666" w:name="_Toc475519685"/>
      <w:bookmarkStart w:id="2667" w:name="_Toc475519851"/>
      <w:bookmarkStart w:id="2668" w:name="_Toc475519419"/>
      <w:bookmarkStart w:id="2669" w:name="_Toc475519690"/>
      <w:bookmarkStart w:id="2670" w:name="_Toc475519856"/>
      <w:bookmarkStart w:id="2671" w:name="_Toc475519424"/>
      <w:bookmarkStart w:id="2672" w:name="_Toc475519695"/>
      <w:bookmarkStart w:id="2673" w:name="_Toc475519861"/>
      <w:bookmarkStart w:id="2674" w:name="_Toc475519429"/>
      <w:bookmarkStart w:id="2675" w:name="_Toc475519700"/>
      <w:bookmarkStart w:id="2676" w:name="_Toc475519866"/>
      <w:bookmarkStart w:id="2677" w:name="_Toc475519434"/>
      <w:bookmarkStart w:id="2678" w:name="_Toc475519705"/>
      <w:bookmarkStart w:id="2679" w:name="_Toc475519871"/>
      <w:bookmarkStart w:id="2680" w:name="_Toc475519439"/>
      <w:bookmarkStart w:id="2681" w:name="_Toc475519710"/>
      <w:bookmarkStart w:id="2682" w:name="_Toc475519876"/>
      <w:bookmarkStart w:id="2683" w:name="_Toc475519444"/>
      <w:bookmarkStart w:id="2684" w:name="_Toc475519715"/>
      <w:bookmarkStart w:id="2685" w:name="_Toc475519881"/>
      <w:bookmarkStart w:id="2686" w:name="_Toc475519449"/>
      <w:bookmarkStart w:id="2687" w:name="_Toc475519720"/>
      <w:bookmarkStart w:id="2688" w:name="_Toc475519886"/>
      <w:bookmarkStart w:id="2689" w:name="_Toc475519454"/>
      <w:bookmarkStart w:id="2690" w:name="_Toc475519725"/>
      <w:bookmarkStart w:id="2691" w:name="_Toc475519891"/>
      <w:bookmarkStart w:id="2692" w:name="_Toc475519475"/>
      <w:bookmarkStart w:id="2693" w:name="_Toc475519746"/>
      <w:bookmarkStart w:id="2694" w:name="_Toc475519912"/>
      <w:bookmarkStart w:id="2695" w:name="_Toc475519476"/>
      <w:bookmarkStart w:id="2696" w:name="_Toc475519747"/>
      <w:bookmarkStart w:id="2697" w:name="_Toc475519913"/>
      <w:bookmarkStart w:id="2698" w:name="_Toc476839779"/>
      <w:bookmarkStart w:id="2699" w:name="_Toc476840447"/>
      <w:bookmarkStart w:id="2700" w:name="_Toc476840464"/>
      <w:bookmarkStart w:id="2701" w:name="_Toc476840512"/>
      <w:bookmarkStart w:id="2702" w:name="_Toc476840957"/>
      <w:bookmarkStart w:id="2703" w:name="_Toc476839780"/>
      <w:bookmarkStart w:id="2704" w:name="_Toc476840448"/>
      <w:bookmarkStart w:id="2705" w:name="_Toc476840465"/>
      <w:bookmarkStart w:id="2706" w:name="_Toc476840513"/>
      <w:bookmarkStart w:id="2707" w:name="_Toc476840958"/>
      <w:bookmarkStart w:id="2708" w:name="_Toc476839781"/>
      <w:bookmarkStart w:id="2709" w:name="_Toc476840449"/>
      <w:bookmarkStart w:id="2710" w:name="_Toc476840466"/>
      <w:bookmarkStart w:id="2711" w:name="_Toc476840514"/>
      <w:bookmarkStart w:id="2712" w:name="_Toc476840959"/>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r w:rsidRPr="00110802">
        <w:t xml:space="preserve">Обобщенные сведения рассчитываются в отношении любых параметров (совокупности параметров) </w:t>
      </w:r>
      <w:r w:rsidR="00E27684" w:rsidRPr="00110802">
        <w:t>Д</w:t>
      </w:r>
      <w:r w:rsidRPr="00110802">
        <w:t xml:space="preserve">оговора, </w:t>
      </w:r>
      <w:r w:rsidR="00E27684" w:rsidRPr="00110802">
        <w:t>Ф</w:t>
      </w:r>
      <w:r w:rsidR="00635C56" w:rsidRPr="00110802">
        <w:t xml:space="preserve">инансовой сделки, </w:t>
      </w:r>
      <w:r w:rsidRPr="00110802">
        <w:t xml:space="preserve">которые предусмотрены в формате взаимодействия с Репозитарием, в том числе в отношении вида инструмента, </w:t>
      </w:r>
      <w:r w:rsidRPr="00110802">
        <w:rPr>
          <w:lang w:eastAsia="ru-RU"/>
        </w:rPr>
        <w:t xml:space="preserve">вида экономической деятельности сторон, </w:t>
      </w:r>
      <w:r w:rsidRPr="00110802">
        <w:t xml:space="preserve">типа продукта, количества </w:t>
      </w:r>
      <w:r w:rsidR="00E27684" w:rsidRPr="00110802">
        <w:t xml:space="preserve">Договоров </w:t>
      </w:r>
      <w:r w:rsidRPr="00110802">
        <w:t xml:space="preserve">или </w:t>
      </w:r>
      <w:r w:rsidR="00E27684" w:rsidRPr="00110802">
        <w:t>Ф</w:t>
      </w:r>
      <w:r w:rsidR="00635C56" w:rsidRPr="00110802">
        <w:t xml:space="preserve">инансовых сделок, </w:t>
      </w:r>
      <w:r w:rsidRPr="00110802">
        <w:t xml:space="preserve">объема </w:t>
      </w:r>
      <w:r w:rsidR="00E27684" w:rsidRPr="00110802">
        <w:t xml:space="preserve">Договоров </w:t>
      </w:r>
      <w:r w:rsidR="00635C56" w:rsidRPr="00110802">
        <w:t xml:space="preserve">или </w:t>
      </w:r>
      <w:r w:rsidR="00E27684" w:rsidRPr="00110802">
        <w:t>Ф</w:t>
      </w:r>
      <w:r w:rsidR="00635C56" w:rsidRPr="00110802">
        <w:t>инансовых сделок</w:t>
      </w:r>
      <w:r w:rsidRPr="00110802">
        <w:t xml:space="preserve">. Обобщенные сведения могут рассчитываться как в валюте </w:t>
      </w:r>
      <w:r w:rsidR="00E27684" w:rsidRPr="00110802">
        <w:t xml:space="preserve">Договоров </w:t>
      </w:r>
      <w:r w:rsidR="00635C56" w:rsidRPr="00110802">
        <w:t xml:space="preserve">и </w:t>
      </w:r>
      <w:r w:rsidR="00E27684" w:rsidRPr="00110802">
        <w:t>Ф</w:t>
      </w:r>
      <w:r w:rsidR="00635C56" w:rsidRPr="00110802">
        <w:t>инансовых сделок</w:t>
      </w:r>
      <w:r w:rsidRPr="00110802">
        <w:t>, так и в иных валютах с указанием соответствующих правил пересчета.</w:t>
      </w:r>
      <w:r w:rsidRPr="00110802">
        <w:br w:type="page"/>
      </w:r>
    </w:p>
    <w:p w14:paraId="08313B2D" w14:textId="77777777" w:rsidR="0076141D" w:rsidRPr="00110802" w:rsidRDefault="0076141D" w:rsidP="0076141D">
      <w:pPr>
        <w:pStyle w:val="2"/>
        <w:keepNext w:val="0"/>
        <w:keepLines w:val="0"/>
        <w:widowControl w:val="0"/>
        <w:spacing w:before="0" w:line="240" w:lineRule="auto"/>
        <w:ind w:left="0"/>
        <w:rPr>
          <w:rFonts w:ascii="Times New Roman" w:hAnsi="Times New Roman" w:cs="Times New Roman"/>
          <w:caps/>
        </w:rPr>
      </w:pPr>
      <w:bookmarkStart w:id="2713" w:name="_Toc14257824"/>
      <w:bookmarkStart w:id="2714" w:name="_Toc34913254"/>
      <w:bookmarkStart w:id="2715" w:name="_Toc47527595"/>
      <w:bookmarkStart w:id="2716" w:name="_Toc70413191"/>
      <w:r w:rsidRPr="00110802">
        <w:rPr>
          <w:rFonts w:ascii="Times New Roman" w:hAnsi="Times New Roman" w:cs="Times New Roman"/>
          <w:caps/>
        </w:rPr>
        <w:t xml:space="preserve">Часть </w:t>
      </w:r>
      <w:r w:rsidRPr="00110802">
        <w:rPr>
          <w:rFonts w:ascii="Times New Roman" w:hAnsi="Times New Roman" w:cs="Times New Roman"/>
          <w:caps/>
          <w:lang w:val="en-US"/>
        </w:rPr>
        <w:t>II</w:t>
      </w:r>
      <w:r w:rsidRPr="00110802">
        <w:rPr>
          <w:rFonts w:ascii="Times New Roman" w:hAnsi="Times New Roman" w:cs="Times New Roman"/>
          <w:caps/>
        </w:rPr>
        <w:t xml:space="preserve"> Торговый репозитарий</w:t>
      </w:r>
      <w:bookmarkEnd w:id="2713"/>
      <w:bookmarkEnd w:id="2714"/>
      <w:bookmarkEnd w:id="2715"/>
      <w:bookmarkEnd w:id="2716"/>
    </w:p>
    <w:p w14:paraId="63B7F1D5"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717" w:name="_Toc14257825"/>
      <w:bookmarkStart w:id="2718" w:name="_Toc34913255"/>
      <w:bookmarkStart w:id="2719" w:name="_Toc47527596"/>
      <w:bookmarkStart w:id="2720" w:name="_Toc70413192"/>
      <w:r w:rsidRPr="00110802">
        <w:rPr>
          <w:rFonts w:ascii="Times New Roman" w:hAnsi="Times New Roman" w:cs="Times New Roman"/>
        </w:rPr>
        <w:t>Термины и определения, используемые в деятельности Торгового репозитария</w:t>
      </w:r>
      <w:bookmarkEnd w:id="2717"/>
      <w:bookmarkEnd w:id="2718"/>
      <w:bookmarkEnd w:id="2719"/>
      <w:bookmarkEnd w:id="2720"/>
    </w:p>
    <w:p w14:paraId="22C552F8"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rPr>
          <w:b/>
        </w:rPr>
        <w:t>Генеральное соглашение (единый договор)</w:t>
      </w:r>
      <w:r w:rsidRPr="00110802">
        <w:t xml:space="preserve"> – соглашение, заключенное не на организованном торгах и содержащее общие принципы заключения, исполнения и расторжения договоров с производными финансовыми инструментами или иными видами договоров, информация о которых подлежит предоставлению в репозитарий в соответствии с законодательством Российской Федерации и нормативными актами Банка России.</w:t>
      </w:r>
    </w:p>
    <w:p w14:paraId="070CBEBA"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rPr>
          <w:b/>
        </w:rPr>
        <w:t>Договор</w:t>
      </w:r>
      <w:r w:rsidRPr="00110802">
        <w:t xml:space="preserve"> – соглашение, заключенное не на организованных торгах как на условиях Генерального соглашения, так и вне рамок Генерального соглашения, информация о котором подлежит предоставлению в репозитарий согласно законодательству Российской Федерации и нормативным актам Банка России, а также соглашение, заключенное не на организованных торгах как на условиях Генерального соглашения, так и вне рамок Генерального соглашения, информация о котором предоставлена для внесения в Реестр договоров, вне требований законодательства Российской Федерации и нормативных актов Банка России.</w:t>
      </w:r>
    </w:p>
    <w:p w14:paraId="0EFD95C1"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bookmarkStart w:id="2721" w:name="_Ref47047404"/>
      <w:r w:rsidRPr="00110802">
        <w:rPr>
          <w:b/>
        </w:rPr>
        <w:t xml:space="preserve">Запись </w:t>
      </w:r>
      <w:r w:rsidRPr="00110802">
        <w:t>– информация, внесение которой в Реестр договоров подлежит оплате в соответствии с Тарифами, и к которой относятся:</w:t>
      </w:r>
      <w:bookmarkEnd w:id="2721"/>
    </w:p>
    <w:p w14:paraId="3166B8B9" w14:textId="0DEC1822"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 xml:space="preserve">информация о входящих сообщениях, внесенная в Раздел 1 Реестра договоров, согласно перечню, указанному в пункте </w:t>
      </w:r>
      <w:r w:rsidR="003140AC" w:rsidRPr="00110802">
        <w:fldChar w:fldCharType="begin"/>
      </w:r>
      <w:r w:rsidR="003140AC" w:rsidRPr="00110802">
        <w:instrText xml:space="preserve"> REF _Ref46237494 \r \h </w:instrText>
      </w:r>
      <w:r w:rsidR="00EF53BF" w:rsidRPr="00110802">
        <w:instrText xml:space="preserve"> \* MERGEFORMAT </w:instrText>
      </w:r>
      <w:r w:rsidR="003140AC" w:rsidRPr="00110802">
        <w:fldChar w:fldCharType="separate"/>
      </w:r>
      <w:r w:rsidR="00C726E6" w:rsidRPr="00110802">
        <w:t>1.2</w:t>
      </w:r>
      <w:r w:rsidR="003140AC" w:rsidRPr="00110802">
        <w:fldChar w:fldCharType="end"/>
      </w:r>
      <w:r w:rsidR="003140AC" w:rsidRPr="00110802">
        <w:t xml:space="preserve"> </w:t>
      </w:r>
      <w:hyperlink w:anchor="_Приложение_2.1" w:history="1">
        <w:r w:rsidRPr="00110802">
          <w:rPr>
            <w:rStyle w:val="ab"/>
          </w:rPr>
          <w:t>Приложения 2.1</w:t>
        </w:r>
      </w:hyperlink>
      <w:r w:rsidRPr="00110802">
        <w:t xml:space="preserve"> </w:t>
      </w:r>
      <w:r w:rsidR="003140AC" w:rsidRPr="00110802">
        <w:t xml:space="preserve">и перечню, указанному в пункте </w:t>
      </w:r>
      <w:r w:rsidR="003140AC" w:rsidRPr="00110802">
        <w:fldChar w:fldCharType="begin"/>
      </w:r>
      <w:r w:rsidR="003140AC" w:rsidRPr="00110802">
        <w:instrText xml:space="preserve"> REF _Ref46234923 \r \h </w:instrText>
      </w:r>
      <w:r w:rsidR="00EF53BF" w:rsidRPr="00110802">
        <w:instrText xml:space="preserve"> \* MERGEFORMAT </w:instrText>
      </w:r>
      <w:r w:rsidR="003140AC" w:rsidRPr="00110802">
        <w:fldChar w:fldCharType="separate"/>
      </w:r>
      <w:r w:rsidR="00C726E6" w:rsidRPr="00110802">
        <w:t>1.2</w:t>
      </w:r>
      <w:r w:rsidR="003140AC" w:rsidRPr="00110802">
        <w:fldChar w:fldCharType="end"/>
      </w:r>
      <w:r w:rsidR="003140AC" w:rsidRPr="00110802">
        <w:t xml:space="preserve"> </w:t>
      </w:r>
      <w:hyperlink w:anchor="_Приложение_3.1" w:history="1">
        <w:r w:rsidR="003140AC" w:rsidRPr="00110802">
          <w:rPr>
            <w:rStyle w:val="ab"/>
          </w:rPr>
          <w:t>Приложения 3.1</w:t>
        </w:r>
      </w:hyperlink>
      <w:r w:rsidR="003140AC" w:rsidRPr="00110802">
        <w:t xml:space="preserve"> </w:t>
      </w:r>
      <w:r w:rsidRPr="00110802">
        <w:t>к Правилам, за исключением сообщений, связанных с подтверждением или отменой полномочий Информирующих лиц;</w:t>
      </w:r>
    </w:p>
    <w:p w14:paraId="4CC9601B"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информация о Дерегистрации Договоров, внесенная в Раздел 2 Реестр договоров на основании анкет с отметкой об автоматическом закрытии договоров;</w:t>
      </w:r>
    </w:p>
    <w:p w14:paraId="6478CFE9"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информация о каждом из Договоров, содержащаяся в B</w:t>
      </w:r>
      <w:r w:rsidRPr="00110802">
        <w:rPr>
          <w:lang w:val="en-US"/>
        </w:rPr>
        <w:t>ulk</w:t>
      </w:r>
      <w:r w:rsidRPr="00110802">
        <w:t>-формате, внесенная в Раздел 2 Реестра договоров (за исключением замены ранее внесенной информации в текущем расчетном периоде);</w:t>
      </w:r>
    </w:p>
    <w:p w14:paraId="09CD1143"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информация в отношении Договоров и (или) Генеральных соглашений по каждому отдельному событию в части расчетов и изменению статусов, содержащаяся в Отчетах об уплате маржевых сумм (Форма СМ092), Отчетах о расчете справедливой (оценочной) стоимости (Форма СМ094), Анкетах о состоянии обязательств по договорам (Форма СМ093), внесенная в Раздел 2 Реестра договоров (за исключением замены ранее внесенной информации в текущем расчетном периоде);</w:t>
      </w:r>
    </w:p>
    <w:p w14:paraId="1B1BF53C"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информация о входящих сообщениях в B</w:t>
      </w:r>
      <w:r w:rsidRPr="00110802">
        <w:rPr>
          <w:lang w:val="en-US"/>
        </w:rPr>
        <w:t>ulk</w:t>
      </w:r>
      <w:r w:rsidRPr="00110802">
        <w:t>-формате, Отчетах об уплате маржевых сумм (Форма СМ092), Отчетах о расчете справедливой (оценочной) стоимости (Форма СМ094), Анкетах о состоянии обязательств по договорам (Форма СМ093), внесенная в Раздел 1 Реестра договоров, если информация о Договорах из таких сообщений не внесена в Раздел 2 Реестра договоров.</w:t>
      </w:r>
    </w:p>
    <w:p w14:paraId="1A9BB3A0"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rPr>
          <w:b/>
        </w:rPr>
        <w:t xml:space="preserve">Информирующее лицо </w:t>
      </w:r>
      <w:r w:rsidRPr="00110802">
        <w:t>– Клиент, привлеченный Стороной Договора для предоставления информации в Репозитарий и заключивший с НРД Договор ЭДО, а также НКО АО НРД в случаях и порядке, установленных в соответствующих договорах.</w:t>
      </w:r>
    </w:p>
    <w:p w14:paraId="6246B6C6"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rPr>
          <w:b/>
        </w:rPr>
        <w:t>Наблюдатель</w:t>
      </w:r>
      <w:r w:rsidRPr="00110802">
        <w:t xml:space="preserve"> – Клиент-Необязанная сторона, отказавшаяся от предоставления информации в Репозитарий, но осуществляющая контроль за внесением записей в Реестр договоров и предоставлением информации в Репозитарий.</w:t>
      </w:r>
    </w:p>
    <w:p w14:paraId="4DDEA5DE"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rPr>
          <w:b/>
        </w:rPr>
        <w:t xml:space="preserve">Необязанная сторона </w:t>
      </w:r>
      <w:r w:rsidRPr="00110802">
        <w:t>– Клиент-сторона Договора и (или) Генерального соглашения, не имеющая обязанности по предоставлению информации в репозитарий в соответствии с законодательством Российской Федерации и нормативными актами Банка России.</w:t>
      </w:r>
    </w:p>
    <w:p w14:paraId="718E0A9D"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rPr>
          <w:b/>
        </w:rPr>
        <w:t xml:space="preserve">Обязанная сторона – </w:t>
      </w:r>
      <w:r w:rsidRPr="00110802">
        <w:t>Клиент-сторона Договора и (или) Генерального соглашения, которая предоставляет информацию в Реестр договоров во исполнение требований законодательства Российской Федерации.</w:t>
      </w:r>
    </w:p>
    <w:p w14:paraId="713A287C"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bookmarkStart w:id="2722" w:name="_Ref14694093"/>
      <w:r w:rsidRPr="00110802">
        <w:rPr>
          <w:b/>
        </w:rPr>
        <w:t xml:space="preserve">Сверка – </w:t>
      </w:r>
      <w:r w:rsidRPr="00110802">
        <w:t>процесс сопоставления Репозитарием сообщений, полученных от Отправителей для внесения записей о Договорах и (или) Генеральных соглашениях в Реестр договоров (для двухстороннего внесения записей в Реестр договоров).</w:t>
      </w:r>
      <w:bookmarkEnd w:id="2722"/>
    </w:p>
    <w:p w14:paraId="5F301C33"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rPr>
          <w:b/>
        </w:rPr>
        <w:t>Сторона Договора –</w:t>
      </w:r>
      <w:r w:rsidRPr="00110802">
        <w:t xml:space="preserve"> сторона Договора и (или) Генерального соглашения.</w:t>
      </w:r>
    </w:p>
    <w:p w14:paraId="53B6B3CE" w14:textId="7E33DA28"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rPr>
          <w:b/>
        </w:rPr>
        <w:t>Bulk-формат</w:t>
      </w:r>
      <w:r w:rsidRPr="00110802">
        <w:t xml:space="preserve"> – формат сообщения, допускающий предоставление информации в Репозитарий по нескольким Договорам</w:t>
      </w:r>
      <w:r w:rsidR="0038391A" w:rsidRPr="00110802">
        <w:t>.</w:t>
      </w:r>
    </w:p>
    <w:p w14:paraId="231CD987"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723" w:name="_Toc14257826"/>
      <w:bookmarkStart w:id="2724" w:name="_Toc34913256"/>
      <w:bookmarkStart w:id="2725" w:name="_Toc47527597"/>
      <w:bookmarkStart w:id="2726" w:name="_Toc70413193"/>
      <w:r w:rsidRPr="00110802">
        <w:rPr>
          <w:rFonts w:ascii="Times New Roman" w:hAnsi="Times New Roman" w:cs="Times New Roman"/>
        </w:rPr>
        <w:t>Особенности взаимодействия с Клиентами Торгового репозитария</w:t>
      </w:r>
      <w:bookmarkEnd w:id="2723"/>
      <w:bookmarkEnd w:id="2724"/>
      <w:bookmarkEnd w:id="2725"/>
      <w:bookmarkEnd w:id="2726"/>
    </w:p>
    <w:p w14:paraId="24D1D4E7" w14:textId="65299F5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При взаимодействии в рамках деятельности Торгового репозитария Клиент и Репозитарий обмениваются документами, указанными в </w:t>
      </w:r>
      <w:hyperlink w:anchor="_Приложение_2.1" w:history="1">
        <w:r w:rsidRPr="00110802">
          <w:rPr>
            <w:rStyle w:val="ab"/>
          </w:rPr>
          <w:t>Приложении 2.1</w:t>
        </w:r>
      </w:hyperlink>
      <w:r w:rsidRPr="00110802">
        <w:t xml:space="preserve"> к Правилам. Формы документов, которые Клиент может предоставить исключительно на бумажном носителе установлены </w:t>
      </w:r>
      <w:hyperlink w:anchor="_Приложение_2.2" w:history="1">
        <w:r w:rsidRPr="00110802">
          <w:rPr>
            <w:rStyle w:val="ab"/>
          </w:rPr>
          <w:t>Приложением 2.2</w:t>
        </w:r>
      </w:hyperlink>
      <w:r w:rsidRPr="00110802">
        <w:t xml:space="preserve"> к Правилам.</w:t>
      </w:r>
    </w:p>
    <w:p w14:paraId="20E178FD" w14:textId="77777777" w:rsidR="00993EBF" w:rsidRPr="00110802" w:rsidRDefault="0076141D" w:rsidP="004166CB">
      <w:pPr>
        <w:pStyle w:val="af1"/>
        <w:widowControl w:val="0"/>
        <w:numPr>
          <w:ilvl w:val="1"/>
          <w:numId w:val="7"/>
        </w:numPr>
        <w:spacing w:before="0" w:line="240" w:lineRule="auto"/>
        <w:ind w:left="851" w:hanging="851"/>
        <w:contextualSpacing w:val="0"/>
        <w:outlineLvl w:val="3"/>
      </w:pPr>
      <w:r w:rsidRPr="00110802">
        <w:t>Форматы документов, предоставляемых Клиентом, в электронном виде устанавливаются Договором ЭДО. При необходимости передачи таких документов на бумажном носителе, Клиент использует формы, размещаемые на Сайте.</w:t>
      </w:r>
    </w:p>
    <w:p w14:paraId="04EB37F0" w14:textId="6E78C95D" w:rsidR="005A566D" w:rsidRPr="00110802" w:rsidRDefault="005A566D" w:rsidP="005A566D">
      <w:pPr>
        <w:widowControl w:val="0"/>
        <w:spacing w:before="0" w:line="240" w:lineRule="auto"/>
        <w:ind w:left="851"/>
        <w:outlineLvl w:val="3"/>
        <w:rPr>
          <w:lang w:eastAsia="ru-RU"/>
        </w:rPr>
      </w:pPr>
      <w:r w:rsidRPr="00110802">
        <w:rPr>
          <w:lang w:eastAsia="ru-RU"/>
        </w:rPr>
        <w:t>При этом порядок заполнения полей документов, используемых в документообороте Торгового Репозитария определен Инструкцией по заполнению форм Торгового репозитария.</w:t>
      </w:r>
    </w:p>
    <w:p w14:paraId="4ECDA43D" w14:textId="4EB461C1" w:rsidR="00723699" w:rsidRPr="00110802" w:rsidRDefault="0076141D" w:rsidP="00723699">
      <w:pPr>
        <w:pStyle w:val="af1"/>
        <w:widowControl w:val="0"/>
        <w:numPr>
          <w:ilvl w:val="1"/>
          <w:numId w:val="7"/>
        </w:numPr>
        <w:spacing w:before="0" w:line="240" w:lineRule="auto"/>
        <w:ind w:left="851" w:hanging="851"/>
        <w:contextualSpacing w:val="0"/>
        <w:outlineLvl w:val="3"/>
      </w:pPr>
      <w:r w:rsidRPr="00110802">
        <w:t>В отношении Договоров, обязательства по которым исполнены</w:t>
      </w:r>
      <w:r w:rsidR="00096781" w:rsidRPr="00110802">
        <w:t xml:space="preserve"> </w:t>
      </w:r>
      <w:r w:rsidRPr="00110802">
        <w:t>и одна из Сторон договора не является Клиентом Репозитария, допускается предоставление информации в Bulk-формате. При этом осуществляется одностороннее внесение записей в Реестр договоров</w:t>
      </w:r>
      <w:r w:rsidR="00096781" w:rsidRPr="00110802">
        <w:t xml:space="preserve"> </w:t>
      </w:r>
      <w:r w:rsidR="00723699" w:rsidRPr="00110802">
        <w:t>на основании:</w:t>
      </w:r>
    </w:p>
    <w:p w14:paraId="42229EE3" w14:textId="77777777" w:rsidR="00A950FF" w:rsidRPr="00110802" w:rsidRDefault="00A950FF" w:rsidP="00D704FB">
      <w:pPr>
        <w:pStyle w:val="af1"/>
        <w:widowControl w:val="0"/>
        <w:numPr>
          <w:ilvl w:val="0"/>
          <w:numId w:val="12"/>
        </w:numPr>
        <w:spacing w:before="0" w:line="240" w:lineRule="auto"/>
        <w:ind w:left="1276" w:hanging="425"/>
        <w:contextualSpacing w:val="0"/>
        <w:outlineLvl w:val="3"/>
      </w:pPr>
      <w:r w:rsidRPr="00110802">
        <w:t>Отчет</w:t>
      </w:r>
      <w:r w:rsidR="00D00F16" w:rsidRPr="00110802">
        <w:t>а</w:t>
      </w:r>
      <w:r w:rsidRPr="00110802">
        <w:t xml:space="preserve"> по сделкам репо (Форма СМ083);</w:t>
      </w:r>
    </w:p>
    <w:p w14:paraId="4536456E" w14:textId="77777777" w:rsidR="00A950FF" w:rsidRPr="00110802" w:rsidRDefault="00A950FF" w:rsidP="00723699">
      <w:pPr>
        <w:pStyle w:val="af1"/>
        <w:widowControl w:val="0"/>
        <w:numPr>
          <w:ilvl w:val="0"/>
          <w:numId w:val="12"/>
        </w:numPr>
        <w:spacing w:before="0" w:line="240" w:lineRule="auto"/>
        <w:ind w:left="1276" w:hanging="425"/>
        <w:contextualSpacing w:val="0"/>
        <w:outlineLvl w:val="3"/>
      </w:pPr>
      <w:r w:rsidRPr="00110802">
        <w:t>Отчет</w:t>
      </w:r>
      <w:r w:rsidR="00D00F16" w:rsidRPr="00110802">
        <w:t>а</w:t>
      </w:r>
      <w:r w:rsidRPr="00110802">
        <w:t xml:space="preserve"> по сделкам валютный своп (Форма СМ084);</w:t>
      </w:r>
    </w:p>
    <w:p w14:paraId="4E125411" w14:textId="77777777" w:rsidR="00A950FF" w:rsidRPr="00110802" w:rsidRDefault="00A950FF" w:rsidP="00723699">
      <w:pPr>
        <w:pStyle w:val="af1"/>
        <w:widowControl w:val="0"/>
        <w:numPr>
          <w:ilvl w:val="0"/>
          <w:numId w:val="12"/>
        </w:numPr>
        <w:spacing w:before="0" w:line="240" w:lineRule="auto"/>
        <w:ind w:left="1276" w:hanging="425"/>
        <w:contextualSpacing w:val="0"/>
        <w:outlineLvl w:val="3"/>
      </w:pPr>
      <w:r w:rsidRPr="00110802">
        <w:t>Отчет</w:t>
      </w:r>
      <w:r w:rsidR="00D00F16" w:rsidRPr="00110802">
        <w:t>а</w:t>
      </w:r>
      <w:r w:rsidRPr="00110802">
        <w:t xml:space="preserve"> по конверсионным сделкам (Форма СМ085).</w:t>
      </w:r>
    </w:p>
    <w:p w14:paraId="302FF87A" w14:textId="50D04556" w:rsidR="00A950FF" w:rsidRPr="00110802" w:rsidRDefault="00A950FF" w:rsidP="00A950FF">
      <w:pPr>
        <w:widowControl w:val="0"/>
        <w:spacing w:before="0" w:line="240" w:lineRule="auto"/>
        <w:ind w:left="851"/>
        <w:outlineLvl w:val="3"/>
        <w:rPr>
          <w:lang w:eastAsia="ru-RU"/>
        </w:rPr>
      </w:pPr>
      <w:r w:rsidRPr="00110802">
        <w:rPr>
          <w:lang w:eastAsia="ru-RU"/>
        </w:rPr>
        <w:t>При этом порядок</w:t>
      </w:r>
      <w:r w:rsidR="004B3F3E" w:rsidRPr="00110802">
        <w:rPr>
          <w:lang w:eastAsia="ru-RU"/>
        </w:rPr>
        <w:t xml:space="preserve"> </w:t>
      </w:r>
      <w:r w:rsidRPr="00110802">
        <w:rPr>
          <w:lang w:eastAsia="ru-RU"/>
        </w:rPr>
        <w:t>заполнения полей указанных форм определен Инструкцией по заполнению форм Торгового репозитария.</w:t>
      </w:r>
    </w:p>
    <w:p w14:paraId="3B5C342A"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727" w:name="_Ref45220330"/>
      <w:bookmarkStart w:id="2728" w:name="_Toc47527598"/>
      <w:bookmarkStart w:id="2729" w:name="_Toc70413194"/>
      <w:r w:rsidRPr="00110802">
        <w:rPr>
          <w:rFonts w:ascii="Times New Roman" w:hAnsi="Times New Roman" w:cs="Times New Roman"/>
        </w:rPr>
        <w:t>Особенности оплаты услуг Торгового репозитария</w:t>
      </w:r>
      <w:bookmarkEnd w:id="2727"/>
      <w:bookmarkEnd w:id="2728"/>
      <w:bookmarkEnd w:id="2729"/>
    </w:p>
    <w:p w14:paraId="5B4A12E9"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Плательщиком за услуги по сбору, фиксации, обработке и хранению информации, переданной в Репозитарий (включая обработку информации, предоставленной в Репозитарий на бумажном носителе, и минимальной платы) является Отправитель, являющийся таковым по состоянию на последний день расчетного месяца или на дату выставления авансового счета.</w:t>
      </w:r>
    </w:p>
    <w:p w14:paraId="43C464D0"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Плательщиком за услуги по предоставлению Выписки по договорам, зарегистрированным в интересах клиента</w:t>
      </w:r>
      <w:r w:rsidR="001C7500" w:rsidRPr="00110802">
        <w:t xml:space="preserve"> </w:t>
      </w:r>
      <w:r w:rsidR="003309A5" w:rsidRPr="00110802">
        <w:t xml:space="preserve">(Форма </w:t>
      </w:r>
      <w:r w:rsidR="003309A5" w:rsidRPr="00110802">
        <w:rPr>
          <w:lang w:val="en-US"/>
        </w:rPr>
        <w:t>RM</w:t>
      </w:r>
      <w:r w:rsidR="003309A5" w:rsidRPr="00110802">
        <w:t>004)</w:t>
      </w:r>
      <w:r w:rsidRPr="00110802">
        <w:t xml:space="preserve">, является лицо, которому </w:t>
      </w:r>
      <w:r w:rsidR="00900504" w:rsidRPr="00110802">
        <w:t xml:space="preserve">она </w:t>
      </w:r>
      <w:r w:rsidRPr="00110802">
        <w:t>была предоставлена.</w:t>
      </w:r>
    </w:p>
    <w:p w14:paraId="605C562E"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Плательщиком за услугу по предоставлению доступа к информации Репозитария является Наблюдатель. При этом:</w:t>
      </w:r>
    </w:p>
    <w:p w14:paraId="5162FBA6"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heme="minorHAnsi" w:hAnsiTheme="minorHAnsi" w:cstheme="minorHAnsi"/>
          <w:b w:val="0"/>
          <w:i w:val="0"/>
        </w:rPr>
      </w:pPr>
      <w:r w:rsidRPr="00110802">
        <w:rPr>
          <w:rFonts w:ascii="Times New Roman" w:hAnsi="Times New Roman" w:cs="Times New Roman"/>
          <w:b w:val="0"/>
          <w:i w:val="0"/>
        </w:rPr>
        <w:t xml:space="preserve">если в течение расчетного месяца, в котором Клиентом подано Уведомление об отказе от предоставления сведений в Репозитарий (Форма СМ012), до подачи такого уведомления по поручению Клиента Репозитарием были внесены Записи, оплата </w:t>
      </w:r>
      <w:r w:rsidRPr="00110802">
        <w:rPr>
          <w:rFonts w:asciiTheme="minorHAnsi" w:hAnsiTheme="minorHAnsi" w:cstheme="minorHAnsi"/>
          <w:b w:val="0"/>
          <w:i w:val="0"/>
        </w:rPr>
        <w:t>услуг по предоставлению доступа к информации Репозитария начинается со следующего месяца;</w:t>
      </w:r>
    </w:p>
    <w:p w14:paraId="5D5D0072"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heme="minorHAnsi" w:hAnsiTheme="minorHAnsi" w:cstheme="minorHAnsi"/>
          <w:b w:val="0"/>
          <w:i w:val="0"/>
        </w:rPr>
      </w:pPr>
      <w:r w:rsidRPr="00110802">
        <w:rPr>
          <w:rFonts w:asciiTheme="minorHAnsi" w:hAnsiTheme="minorHAnsi" w:cstheme="minorHAnsi"/>
          <w:b w:val="0"/>
          <w:i w:val="0"/>
        </w:rPr>
        <w:t>если в течение расчетного месяца, в котором Клиентом подано Уведомление об отказе от предоставления сведений в Репозитарий (Форма СМ012), Клиенту до подачи такого уведомления были оказаны услуги по предоставлению Выписки по договорам, зарегистрированным в интересах клиента</w:t>
      </w:r>
      <w:r w:rsidR="00900504" w:rsidRPr="00110802">
        <w:rPr>
          <w:rFonts w:asciiTheme="minorHAnsi" w:hAnsiTheme="minorHAnsi" w:cstheme="minorHAnsi"/>
          <w:b w:val="0"/>
          <w:i w:val="0"/>
        </w:rPr>
        <w:t xml:space="preserve"> (Форма </w:t>
      </w:r>
      <w:r w:rsidR="00900504" w:rsidRPr="00110802">
        <w:rPr>
          <w:rFonts w:asciiTheme="minorHAnsi" w:hAnsiTheme="minorHAnsi" w:cstheme="minorHAnsi"/>
          <w:b w:val="0"/>
          <w:i w:val="0"/>
          <w:lang w:val="en-US"/>
        </w:rPr>
        <w:t>RM</w:t>
      </w:r>
      <w:r w:rsidR="00900504" w:rsidRPr="00110802">
        <w:rPr>
          <w:rFonts w:asciiTheme="minorHAnsi" w:hAnsiTheme="minorHAnsi" w:cstheme="minorHAnsi"/>
          <w:b w:val="0"/>
          <w:i w:val="0"/>
        </w:rPr>
        <w:t>004)</w:t>
      </w:r>
      <w:r w:rsidRPr="00110802">
        <w:rPr>
          <w:rFonts w:asciiTheme="minorHAnsi" w:hAnsiTheme="minorHAnsi" w:cstheme="minorHAnsi"/>
          <w:b w:val="0"/>
          <w:i w:val="0"/>
        </w:rPr>
        <w:t>, оплата услуг по предоставлению доступа к информации Репозитария начинается с текущего месяца;</w:t>
      </w:r>
    </w:p>
    <w:p w14:paraId="53E6F9E4"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heme="minorHAnsi" w:hAnsiTheme="minorHAnsi" w:cstheme="minorHAnsi"/>
          <w:b w:val="0"/>
          <w:i w:val="0"/>
        </w:rPr>
        <w:t xml:space="preserve">если в период действия Уведомления об отказе от предоставления сведений в Репозитарий (Форма СМ012), по поручению Наблюдателя Репозитарием осуществлена Запись, то такой Наблюдатель не оплачивает услугу по предоставлению доступа к информации Репозитария и оплачивает все услуги </w:t>
      </w:r>
      <w:r w:rsidR="00EF782E" w:rsidRPr="00110802">
        <w:rPr>
          <w:rFonts w:asciiTheme="minorHAnsi" w:hAnsiTheme="minorHAnsi" w:cstheme="minorHAnsi"/>
          <w:b w:val="0"/>
          <w:i w:val="0"/>
        </w:rPr>
        <w:t xml:space="preserve">по </w:t>
      </w:r>
      <w:r w:rsidRPr="00110802">
        <w:rPr>
          <w:rFonts w:asciiTheme="minorHAnsi" w:hAnsiTheme="minorHAnsi" w:cstheme="minorHAnsi"/>
          <w:b w:val="0"/>
          <w:i w:val="0"/>
        </w:rPr>
        <w:t>сбору, фиксации, обработке и хранению</w:t>
      </w:r>
      <w:r w:rsidRPr="00110802">
        <w:rPr>
          <w:rFonts w:ascii="Times New Roman" w:hAnsi="Times New Roman" w:cs="Times New Roman"/>
          <w:b w:val="0"/>
          <w:i w:val="0"/>
        </w:rPr>
        <w:t xml:space="preserve"> информации, переданной в Репозитарий. Данный порядок тарификации применяется в период с месяца, в котором была осуществлена Запись, до месяца, в котором произведена Дерегистрации Наблюдателем открытых договоров или назначения по ним Информирующего лица, включительно.</w:t>
      </w:r>
    </w:p>
    <w:p w14:paraId="5F0D8FEB"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Репозитарий вправе выставить Клиенту счет на авансовый платеж за услуги по предоставлению доступа к информации в размере шестикратной платы за данную услугу и приостановить оказание данной услуги до даты оплаты авансового счета и погашения всей имеющейся задолженности (при ее наличии). После исчерпания суммы аванса Репозитарий вправе самостоятельно принять решение о последующем порядке оплаты услуги Наблюдателем: авансом или после их оказания.</w:t>
      </w:r>
    </w:p>
    <w:p w14:paraId="26572063"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730" w:name="_Toc36802797"/>
      <w:bookmarkStart w:id="2731" w:name="_Toc14257827"/>
      <w:bookmarkStart w:id="2732" w:name="_Toc34913257"/>
      <w:bookmarkStart w:id="2733" w:name="_Toc47527599"/>
      <w:bookmarkStart w:id="2734" w:name="_Toc70413195"/>
      <w:bookmarkEnd w:id="2730"/>
      <w:r w:rsidRPr="00110802">
        <w:rPr>
          <w:rFonts w:ascii="Times New Roman" w:hAnsi="Times New Roman" w:cs="Times New Roman"/>
        </w:rPr>
        <w:t>Порядок взаимодействия с Наблюдателем</w:t>
      </w:r>
      <w:bookmarkEnd w:id="2731"/>
      <w:bookmarkEnd w:id="2732"/>
      <w:bookmarkEnd w:id="2733"/>
      <w:bookmarkEnd w:id="2734"/>
    </w:p>
    <w:p w14:paraId="77822CA9" w14:textId="6DF04E44"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Клиент-Необязанное лицо</w:t>
      </w:r>
      <w:r w:rsidR="00421073" w:rsidRPr="00110802">
        <w:t xml:space="preserve"> </w:t>
      </w:r>
      <w:r w:rsidRPr="00110802">
        <w:t>вправе получить статус Наблюдателя путем подачи в Репозитарий Уведомления об отказе от предоставления сведений в репозитарий (Форма CM012) на бумажном носителе. Обязанность по уведомлению своего контрагента по Договору и (или) Генеральному соглашению (Обязанную сторону) об отказе от предоставления информации в Репозитарий возложена на Клиента.</w:t>
      </w:r>
    </w:p>
    <w:p w14:paraId="57F84029"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Уведомление об отказе от предоставления сведений в Репозитарий действует в отношении всех Репозитарных кодов Клиента-Наблюдателя.</w:t>
      </w:r>
    </w:p>
    <w:p w14:paraId="69C24CF8"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После приобретения Клиентом статуса Наблюдателя прекращают действовать полномочия всех назначенных им Информирующих лиц.</w:t>
      </w:r>
    </w:p>
    <w:p w14:paraId="5E0FAB65"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Наблюдатель вправе:</w:t>
      </w:r>
    </w:p>
    <w:p w14:paraId="1A2F31B6"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просматривать через WEB-кабинет Репозитария записи, внесенные в Реестр договоров в отношении Договоров и (или) Генеральных соглашениях, стороной которых он является (при условии заключения Договора ЭДО);</w:t>
      </w:r>
    </w:p>
    <w:p w14:paraId="1F92DBCD"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запрашивать у Репозитария информацию в отношении Договоров и (или) Генеральных соглашениях, стороной которых он является.</w:t>
      </w:r>
    </w:p>
    <w:p w14:paraId="6007024A"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bookmarkStart w:id="2735" w:name="_Ref529459610"/>
      <w:r w:rsidRPr="00110802">
        <w:t>Наблюдатель вправе возобновить предоставление информации в Реестр договоров одним из следующих способов:</w:t>
      </w:r>
    </w:p>
    <w:p w14:paraId="07EFC147"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в целях предоставления информации по всем видам Договоров – путем направления Уведомления об отмене документа (Форма CM013) и Заявления о назначении информирующих лиц (Форма СМ016), в том числе с указанием собственного Репозитарного кода Клиента (Наблюдателя).</w:t>
      </w:r>
      <w:bookmarkEnd w:id="2735"/>
    </w:p>
    <w:p w14:paraId="13D685F4"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в целях предоставления информации по отдельным видам Договоров – путем направления Заявления о назначении информирующих лиц (Форма СМ016), в том числе с указанием собственного Репозитарного кода Клиента (Наблюдателя).</w:t>
      </w:r>
    </w:p>
    <w:p w14:paraId="27DDAE38"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736" w:name="_Toc34913258"/>
      <w:bookmarkStart w:id="2737" w:name="_Toc47527600"/>
      <w:bookmarkStart w:id="2738" w:name="_Toc70413196"/>
      <w:bookmarkStart w:id="2739" w:name="_Toc14257828"/>
      <w:r w:rsidRPr="00110802">
        <w:rPr>
          <w:rFonts w:ascii="Times New Roman" w:hAnsi="Times New Roman" w:cs="Times New Roman"/>
        </w:rPr>
        <w:t>Порядок взаимодействия с Отправителем и Информирующим лицо</w:t>
      </w:r>
      <w:bookmarkEnd w:id="2736"/>
      <w:r w:rsidRPr="00110802">
        <w:rPr>
          <w:rFonts w:ascii="Times New Roman" w:hAnsi="Times New Roman" w:cs="Times New Roman"/>
        </w:rPr>
        <w:t>м</w:t>
      </w:r>
      <w:bookmarkEnd w:id="2737"/>
      <w:bookmarkEnd w:id="2738"/>
    </w:p>
    <w:p w14:paraId="7E71663E"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Отправителем информации по Договорам и (или) Генеральным соглашениям может быть:</w:t>
      </w:r>
    </w:p>
    <w:p w14:paraId="5F6C58CD" w14:textId="77777777" w:rsidR="0076141D" w:rsidRPr="00110802" w:rsidRDefault="00FC2E02" w:rsidP="0076141D">
      <w:pPr>
        <w:pStyle w:val="af1"/>
        <w:widowControl w:val="0"/>
        <w:numPr>
          <w:ilvl w:val="0"/>
          <w:numId w:val="12"/>
        </w:numPr>
        <w:spacing w:before="0" w:line="240" w:lineRule="auto"/>
        <w:ind w:left="1276" w:hanging="425"/>
        <w:contextualSpacing w:val="0"/>
        <w:outlineLvl w:val="3"/>
      </w:pPr>
      <w:r w:rsidRPr="00110802">
        <w:t>Клиент</w:t>
      </w:r>
      <w:r w:rsidR="00AD64A8" w:rsidRPr="00110802">
        <w:t>-</w:t>
      </w:r>
      <w:r w:rsidR="0076141D" w:rsidRPr="00110802">
        <w:t>Сторона Договора, если он самостоятельно осуществляет предоставление информации в Реестр договоров;</w:t>
      </w:r>
    </w:p>
    <w:p w14:paraId="26DF12FC" w14:textId="18C03509" w:rsidR="00A07835" w:rsidRPr="00110802" w:rsidRDefault="00C6783B" w:rsidP="0076141D">
      <w:pPr>
        <w:pStyle w:val="af1"/>
        <w:widowControl w:val="0"/>
        <w:numPr>
          <w:ilvl w:val="0"/>
          <w:numId w:val="12"/>
        </w:numPr>
        <w:spacing w:before="0" w:line="240" w:lineRule="auto"/>
        <w:ind w:left="1276" w:hanging="425"/>
        <w:contextualSpacing w:val="0"/>
        <w:outlineLvl w:val="3"/>
      </w:pPr>
      <w:r w:rsidRPr="00110802">
        <w:t>Информирующее лицо</w:t>
      </w:r>
      <w:r w:rsidR="00D00F16" w:rsidRPr="00110802">
        <w:t>,</w:t>
      </w:r>
      <w:r w:rsidRPr="00110802">
        <w:t xml:space="preserve"> </w:t>
      </w:r>
      <w:r w:rsidR="0076141D" w:rsidRPr="00110802">
        <w:t xml:space="preserve">назначенное </w:t>
      </w:r>
      <w:r w:rsidR="003309A5" w:rsidRPr="00110802">
        <w:t>Клиент</w:t>
      </w:r>
      <w:r w:rsidRPr="00110802">
        <w:t>ом</w:t>
      </w:r>
      <w:r w:rsidR="00AD64A8" w:rsidRPr="00110802">
        <w:t>-</w:t>
      </w:r>
      <w:r w:rsidR="00242637" w:rsidRPr="00110802">
        <w:t>Сторон</w:t>
      </w:r>
      <w:r w:rsidRPr="00110802">
        <w:t>ой Договора</w:t>
      </w:r>
      <w:r w:rsidR="0088224C" w:rsidRPr="00110802">
        <w:t>.</w:t>
      </w:r>
    </w:p>
    <w:p w14:paraId="0273F2CF" w14:textId="054876D6"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Если Сторона </w:t>
      </w:r>
      <w:r w:rsidR="00FF6A29" w:rsidRPr="00110802">
        <w:t xml:space="preserve">Договора </w:t>
      </w:r>
      <w:r w:rsidRPr="00110802">
        <w:t>после заключения Договора об оказании репозитарных услуг не предоставила в Репозитарий заявление о назначении Информирующего лица, такая Сторона Договора признается Отправителем.</w:t>
      </w:r>
    </w:p>
    <w:p w14:paraId="35369770"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bookmarkStart w:id="2740" w:name="_Ref19721290"/>
      <w:bookmarkEnd w:id="2739"/>
      <w:r w:rsidRPr="00110802">
        <w:t>Информирующее лицо определяется Стороной Договора путем подачи Заявления о назначении информирующих лиц (Форма СМ016) с указанием предоставленных полномочий.</w:t>
      </w:r>
      <w:bookmarkEnd w:id="2740"/>
    </w:p>
    <w:p w14:paraId="0A5C6BED" w14:textId="37FED7A5"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При назначении Информирующим лицом НРД пункт </w:t>
      </w:r>
      <w:r w:rsidRPr="00110802">
        <w:fldChar w:fldCharType="begin"/>
      </w:r>
      <w:r w:rsidRPr="00110802">
        <w:instrText xml:space="preserve"> REF _Ref19721290 \r \h  \* MERGEFORMAT </w:instrText>
      </w:r>
      <w:r w:rsidRPr="00110802">
        <w:fldChar w:fldCharType="separate"/>
      </w:r>
      <w:r w:rsidR="00C726E6" w:rsidRPr="00110802">
        <w:t>23.3</w:t>
      </w:r>
      <w:r w:rsidRPr="00110802">
        <w:fldChar w:fldCharType="end"/>
      </w:r>
      <w:r w:rsidRPr="00110802">
        <w:t xml:space="preserve"> Правил не применяется, при этом порядок назначения определяется соответствующим договором, заключенным с НРД.</w:t>
      </w:r>
    </w:p>
    <w:p w14:paraId="16A50B1D"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Информирующее лицо действует от имени и по поручению Стороны Договора в рамках установленных полномочий.</w:t>
      </w:r>
    </w:p>
    <w:p w14:paraId="54A80ADC"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 случае назначения Сторонами Договора одного и того же Информирующего лица, предоставление информации в Репозитарий осуществляется таким Информирующим лицом в одностороннем порядке.</w:t>
      </w:r>
    </w:p>
    <w:p w14:paraId="4DB58405"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Информирующее лицо определяется Стороной Договора в одностороннем порядке, если:</w:t>
      </w:r>
    </w:p>
    <w:p w14:paraId="47969573"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вторая Сторона Договора не является Клиентом;</w:t>
      </w:r>
    </w:p>
    <w:p w14:paraId="76F02A40" w14:textId="785B9336"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втор</w:t>
      </w:r>
      <w:r w:rsidR="008C3C2D" w:rsidRPr="00110802">
        <w:t>ая</w:t>
      </w:r>
      <w:r w:rsidRPr="00110802">
        <w:t xml:space="preserve"> Сторона Договора является Наблюдателем.</w:t>
      </w:r>
    </w:p>
    <w:p w14:paraId="7691D268"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Отправитель и Информирующее лицо, отличные от НРД, должны отвечать следующим требованиям:</w:t>
      </w:r>
    </w:p>
    <w:p w14:paraId="5341D50B"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быть Клиентом;</w:t>
      </w:r>
    </w:p>
    <w:p w14:paraId="1F96EB2D"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заключить с НРД Договор ЭДО;</w:t>
      </w:r>
    </w:p>
    <w:p w14:paraId="7BC8F190"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иметь Репозитарный код;</w:t>
      </w:r>
    </w:p>
    <w:p w14:paraId="66E827CF"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иметь Код LEI.</w:t>
      </w:r>
    </w:p>
    <w:p w14:paraId="734C0BD5"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Информирующее лицо выражает согласие действовать от имени и по поручению </w:t>
      </w:r>
      <w:r w:rsidR="00032BF9" w:rsidRPr="00110802">
        <w:t xml:space="preserve">Стороны Договора </w:t>
      </w:r>
      <w:r w:rsidRPr="00110802">
        <w:t xml:space="preserve">в соответствии с предоставленными ему полномочиями путем направления в Репозитарий </w:t>
      </w:r>
      <w:r w:rsidRPr="00110802">
        <w:rPr>
          <w:rFonts w:eastAsia="Times New Roman"/>
          <w:lang w:eastAsia="ru-RU"/>
        </w:rPr>
        <w:t xml:space="preserve">Подтверждения параметров запроса </w:t>
      </w:r>
      <w:r w:rsidRPr="00110802">
        <w:t xml:space="preserve">(Форма </w:t>
      </w:r>
      <w:r w:rsidRPr="00110802">
        <w:rPr>
          <w:rFonts w:eastAsia="Times New Roman"/>
          <w:lang w:eastAsia="ru-RU"/>
        </w:rPr>
        <w:t>CM001</w:t>
      </w:r>
      <w:r w:rsidRPr="00110802">
        <w:t>).</w:t>
      </w:r>
    </w:p>
    <w:p w14:paraId="476EF033"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Информирующее лицо:</w:t>
      </w:r>
    </w:p>
    <w:p w14:paraId="0601BE41"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предоставляет в Репозитарий информацию о Договорах и (или) Генеральных соглашениях;</w:t>
      </w:r>
    </w:p>
    <w:p w14:paraId="0BEC8268"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 xml:space="preserve">при необходимости предоставляет </w:t>
      </w:r>
      <w:r w:rsidR="00C11ED1" w:rsidRPr="00110802">
        <w:rPr>
          <w:rFonts w:asciiTheme="majorHAnsi" w:hAnsiTheme="majorHAnsi" w:cstheme="majorHAnsi"/>
          <w:b w:val="0"/>
          <w:i w:val="0"/>
        </w:rPr>
        <w:t>Возражения</w:t>
      </w:r>
      <w:r w:rsidR="00177339" w:rsidRPr="00110802">
        <w:rPr>
          <w:rFonts w:asciiTheme="majorHAnsi" w:hAnsiTheme="majorHAnsi" w:cstheme="majorHAnsi"/>
          <w:b w:val="0"/>
          <w:i w:val="0"/>
        </w:rPr>
        <w:t xml:space="preserve"> или Корректировки</w:t>
      </w:r>
      <w:r w:rsidRPr="00110802">
        <w:rPr>
          <w:rFonts w:ascii="Times New Roman" w:hAnsi="Times New Roman" w:cs="Times New Roman"/>
          <w:b w:val="0"/>
          <w:i w:val="0"/>
        </w:rPr>
        <w:t xml:space="preserve"> по внесенным в Реестр договоров записям;</w:t>
      </w:r>
    </w:p>
    <w:p w14:paraId="3796F084" w14:textId="486A5279" w:rsidR="00173F8F"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 xml:space="preserve">получает </w:t>
      </w:r>
      <w:r w:rsidRPr="00110802">
        <w:rPr>
          <w:rFonts w:ascii="Times New Roman" w:eastAsia="Times New Roman" w:hAnsi="Times New Roman" w:cs="Times New Roman"/>
          <w:b w:val="0"/>
          <w:i w:val="0"/>
          <w:lang w:eastAsia="ru-RU"/>
        </w:rPr>
        <w:t xml:space="preserve">Извещение о регистрации </w:t>
      </w:r>
      <w:r w:rsidRPr="00110802">
        <w:rPr>
          <w:rFonts w:ascii="Times New Roman" w:hAnsi="Times New Roman" w:cs="Times New Roman"/>
          <w:b w:val="0"/>
          <w:i w:val="0"/>
        </w:rPr>
        <w:t xml:space="preserve">(Форма RM001), </w:t>
      </w:r>
      <w:r w:rsidRPr="00110802">
        <w:rPr>
          <w:rFonts w:ascii="Times New Roman" w:eastAsia="Times New Roman" w:hAnsi="Times New Roman" w:cs="Times New Roman"/>
          <w:b w:val="0"/>
          <w:i w:val="0"/>
          <w:lang w:eastAsia="ru-RU"/>
        </w:rPr>
        <w:t xml:space="preserve">Извещение об отказе в исполнении/регистрации </w:t>
      </w:r>
      <w:r w:rsidRPr="00110802">
        <w:rPr>
          <w:rFonts w:ascii="Times New Roman" w:hAnsi="Times New Roman" w:cs="Times New Roman"/>
          <w:b w:val="0"/>
          <w:i w:val="0"/>
        </w:rPr>
        <w:t xml:space="preserve">(Форма RM002), </w:t>
      </w:r>
      <w:r w:rsidRPr="00110802">
        <w:rPr>
          <w:rFonts w:ascii="Times New Roman" w:eastAsia="Times New Roman" w:hAnsi="Times New Roman" w:cs="Times New Roman"/>
          <w:b w:val="0"/>
          <w:i w:val="0"/>
          <w:lang w:eastAsia="ru-RU"/>
        </w:rPr>
        <w:t xml:space="preserve">Выписки по договорам, зарегистрированным в интересах клиента </w:t>
      </w:r>
      <w:r w:rsidRPr="00110802">
        <w:rPr>
          <w:rFonts w:ascii="Times New Roman" w:hAnsi="Times New Roman" w:cs="Times New Roman"/>
          <w:b w:val="0"/>
          <w:i w:val="0"/>
        </w:rPr>
        <w:t>(Форма RM004) и Выписки из раздела 1 реестра договоров (Форма RM009)</w:t>
      </w:r>
      <w:r w:rsidR="00E4595D" w:rsidRPr="00110802">
        <w:rPr>
          <w:rFonts w:ascii="Times New Roman" w:hAnsi="Times New Roman" w:cs="Times New Roman"/>
          <w:b w:val="0"/>
          <w:i w:val="0"/>
        </w:rPr>
        <w:t xml:space="preserve"> формируемые по итогам Операционного дня</w:t>
      </w:r>
      <w:r w:rsidR="00173F8F" w:rsidRPr="00110802">
        <w:rPr>
          <w:rFonts w:ascii="Times New Roman" w:hAnsi="Times New Roman" w:cs="Times New Roman"/>
          <w:b w:val="0"/>
          <w:i w:val="0"/>
        </w:rPr>
        <w:t>;</w:t>
      </w:r>
    </w:p>
    <w:p w14:paraId="1F1B7E6D"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оплачивает Репозитарные услуги в случаях и порядке, установленных Правилами.</w:t>
      </w:r>
    </w:p>
    <w:p w14:paraId="7CCDD5AA"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 документах, передаваемых в Репозитарий Информирующим лицом, указывается Репозитарный код Информирующего лица и Репозитарный код Обязанной стороны, от имени которой действует Информирующее лицо.</w:t>
      </w:r>
    </w:p>
    <w:p w14:paraId="7F8AD231"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Если Генеральное соглашение предусматривает возможность заключения различных типов Договоров, Сторона Договора вправе определить Информирующее лицо для каждого типа Договоров в рамках данного Генерального соглашения. При этом не допускается назначение нескольким Информирующим лицам идентичных полномочий.</w:t>
      </w:r>
    </w:p>
    <w:p w14:paraId="0BAE9053"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Сторона Договора может назначить не более одного Информирующего лица для передачи информации в Реестр договоров по одному Генеральному соглашению и (или) одному типу Договора.</w:t>
      </w:r>
    </w:p>
    <w:p w14:paraId="42E370A2" w14:textId="36EA9E22"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Если Стороной Договора выступает физическое лицо, то при присоединении к Правилам, такое лицо обязано предоставить в Репозитарий Заявление о назначении информирующих лиц (Форма СМ016) не менее чем на одно юридическое лицо, наделив его соответствующими полномочиями. Данное юридическое лицо должно соответствовать требованиям Правил, предъявляемым к Информирующим лицам.</w:t>
      </w:r>
    </w:p>
    <w:p w14:paraId="2A64BE56"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При поступлении от Стороны Договора Заявления о назначении информирующих лиц (Форма СМ016) Репозитарий:</w:t>
      </w:r>
    </w:p>
    <w:p w14:paraId="75E6A7A8"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направляет в ответ Уведомление о получении пакетов электронных документов, сформированное в соответствии с Договором ЭДО (при получении документа в электронном виде);</w:t>
      </w:r>
    </w:p>
    <w:p w14:paraId="2CBABDA3"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проверяет сообщение на правильность и полноту заполнения;</w:t>
      </w:r>
    </w:p>
    <w:p w14:paraId="1309D562"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 xml:space="preserve">при наличии ошибок направляет Стороне Договора: уведомление об отказе (в свободном формате) в приеме с указанием причин отказа (возможно только при получении документа на бумажном носителе) или </w:t>
      </w:r>
      <w:r w:rsidRPr="00110802">
        <w:rPr>
          <w:rFonts w:eastAsia="Times New Roman"/>
          <w:lang w:eastAsia="ru-RU"/>
        </w:rPr>
        <w:t>Извещение об отказе в исполнении/регистрации</w:t>
      </w:r>
      <w:r w:rsidRPr="00110802">
        <w:t xml:space="preserve"> (Форма </w:t>
      </w:r>
      <w:r w:rsidRPr="00110802">
        <w:rPr>
          <w:rFonts w:eastAsia="Times New Roman"/>
          <w:lang w:val="en-US" w:eastAsia="ru-RU"/>
        </w:rPr>
        <w:t>RM</w:t>
      </w:r>
      <w:r w:rsidRPr="00110802">
        <w:rPr>
          <w:rFonts w:eastAsia="Times New Roman"/>
          <w:lang w:eastAsia="ru-RU"/>
        </w:rPr>
        <w:t>002)</w:t>
      </w:r>
      <w:r w:rsidRPr="00110802">
        <w:t>;</w:t>
      </w:r>
    </w:p>
    <w:p w14:paraId="7B4BC8CB"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 xml:space="preserve">при отсутствии ошибок в форматах (спецификациях) направляет Стороне Договора </w:t>
      </w:r>
      <w:r w:rsidRPr="00110802">
        <w:rPr>
          <w:rFonts w:eastAsia="Times New Roman"/>
          <w:lang w:eastAsia="ru-RU"/>
        </w:rPr>
        <w:t xml:space="preserve">Уведомление о статусе анкеты </w:t>
      </w:r>
      <w:r w:rsidRPr="00110802">
        <w:t>(Форма RM003) с информацией о внесении сообщения в Раздел 1 Реестра договоров.</w:t>
      </w:r>
    </w:p>
    <w:p w14:paraId="25631CCB"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Заявление о назначении информирующих лиц переходит в состояние «ожидание», а Репозитарий направляет каждому Информирующему лицу, указанному в заявлении, Запрос на согласование (Форма RM005) в части его полномочий.</w:t>
      </w:r>
    </w:p>
    <w:p w14:paraId="665453C3"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При получении Подтверждения параметров запроса (Форма </w:t>
      </w:r>
      <w:r w:rsidRPr="00110802">
        <w:rPr>
          <w:rFonts w:eastAsia="Times New Roman"/>
          <w:lang w:eastAsia="ru-RU"/>
        </w:rPr>
        <w:t xml:space="preserve">CM001) </w:t>
      </w:r>
      <w:r w:rsidRPr="00110802">
        <w:t>от Информирующего лица, Репозитарий производит сверку Заявления о назначении информирующих лиц с Подтверждением параметров запроса и:</w:t>
      </w:r>
    </w:p>
    <w:p w14:paraId="4C1E4CA3"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при отсутствии расхождений – вносит соответствующую запись в учетные системы. С момента внесения записи об Информирующем лице в учетные системы, Информирующее лицо получает возможность осуществлять взаимодействие с Репозитарием в рамках предоставленных полномочий;</w:t>
      </w:r>
    </w:p>
    <w:p w14:paraId="416ED92A"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при наличии расхождений – направляет Информирующему лицу Извещение об отказе в исполнении/регистрации (Форма RM002) и (или) Уведомление о расхождении в параметрах анкет (</w:t>
      </w:r>
      <w:r w:rsidR="002C1F67" w:rsidRPr="00110802">
        <w:t xml:space="preserve">Форма </w:t>
      </w:r>
      <w:r w:rsidRPr="00110802">
        <w:t>RM006). Информирующее лицо имеет возможность скорректировать Подтверждение параметров запроса и повторно направить его в Репозитарий.</w:t>
      </w:r>
    </w:p>
    <w:p w14:paraId="548DF2D4"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При направлении Информирующим лицом Уведомления о несогласии с параметрами запроса (Форма </w:t>
      </w:r>
      <w:r w:rsidRPr="00110802">
        <w:rPr>
          <w:rFonts w:eastAsia="Times New Roman"/>
          <w:lang w:eastAsia="ru-RU"/>
        </w:rPr>
        <w:t>CM002)</w:t>
      </w:r>
      <w:r w:rsidRPr="00110802">
        <w:t xml:space="preserve"> Репозитарий направляет Стороне Договора Извещение об отказе в исполнении/регистрации (Форма RM002) –Информирующее лицо считается не назначенным.</w:t>
      </w:r>
    </w:p>
    <w:p w14:paraId="64A98F4C"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Для изменения Информирующего лица Сторона Договора направляет в Репозитарий Заявление о назначении информирующих лиц (Форма СМ016) с указанием реквизитов нового Информирующего лица и его полномочий.</w:t>
      </w:r>
    </w:p>
    <w:p w14:paraId="57EB401B"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При принятии Стороной Договора решения о самостоятельном предоставлении информации в Репозитарий, если ранее ею было назначено Информирующее лицо, в Репозитарий предоставляется Заявление о назначении информирующих лиц (Форма СМ016) с указанием одного из Репозитарных кодов </w:t>
      </w:r>
      <w:r w:rsidR="00242637" w:rsidRPr="00110802">
        <w:t>Клиент</w:t>
      </w:r>
      <w:r w:rsidR="00C31369" w:rsidRPr="00110802">
        <w:t>а</w:t>
      </w:r>
      <w:r w:rsidR="00AD64A8" w:rsidRPr="00110802">
        <w:t>-</w:t>
      </w:r>
      <w:r w:rsidR="00242637" w:rsidRPr="00110802">
        <w:t>Стор</w:t>
      </w:r>
      <w:r w:rsidR="002E2444" w:rsidRPr="00110802">
        <w:t>о</w:t>
      </w:r>
      <w:r w:rsidR="00242637" w:rsidRPr="00110802">
        <w:t>н</w:t>
      </w:r>
      <w:r w:rsidR="00C31369" w:rsidRPr="00110802">
        <w:t>ы</w:t>
      </w:r>
      <w:r w:rsidR="00242637" w:rsidRPr="00110802">
        <w:t xml:space="preserve"> Договора</w:t>
      </w:r>
      <w:r w:rsidR="00856AF6" w:rsidRPr="00110802">
        <w:t>.</w:t>
      </w:r>
      <w:r w:rsidR="00242637" w:rsidRPr="00110802">
        <w:t xml:space="preserve"> </w:t>
      </w:r>
      <w:r w:rsidRPr="00110802">
        <w:t>Подтверждение параметров запроса в этом случае не требуется.</w:t>
      </w:r>
    </w:p>
    <w:p w14:paraId="7707426B"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Для отказа от выполнения функций Информирующего лица, Информирующее лицо, предоставляет в Репозитарий Заявление об отказе от функций информирующего лица (Форма СМ017).</w:t>
      </w:r>
    </w:p>
    <w:p w14:paraId="6C8BF150"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При поступлении от Информирующего лица Заявления об отказе от функций информирующего лица (Форма </w:t>
      </w:r>
      <w:r w:rsidRPr="00110802">
        <w:rPr>
          <w:rFonts w:eastAsia="Times New Roman"/>
          <w:lang w:eastAsia="ru-RU"/>
        </w:rPr>
        <w:t>CM017</w:t>
      </w:r>
      <w:r w:rsidRPr="00110802">
        <w:t>) (в виде электронного документа) Репозитарий:</w:t>
      </w:r>
    </w:p>
    <w:p w14:paraId="4FB58060"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в ответ направляет Уведомление о получении пакетов электронных документов, сформированное в соответствии с Договором ЭДО;</w:t>
      </w:r>
    </w:p>
    <w:p w14:paraId="010AB586"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проверяет сообщение на правильность и полноту заполнения;</w:t>
      </w:r>
    </w:p>
    <w:p w14:paraId="12E29692"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 xml:space="preserve">при наличии ошибок направляет Информирующему лицу </w:t>
      </w:r>
      <w:r w:rsidRPr="00110802">
        <w:rPr>
          <w:rFonts w:eastAsia="Times New Roman"/>
          <w:lang w:eastAsia="ru-RU"/>
        </w:rPr>
        <w:t xml:space="preserve">Извещение об отказе в исполнении/регистрации </w:t>
      </w:r>
      <w:r w:rsidRPr="00110802">
        <w:t xml:space="preserve">(Форма RM002), а при отсутствии ошибок в форматах (спецификациях) – </w:t>
      </w:r>
      <w:r w:rsidRPr="00110802">
        <w:rPr>
          <w:rFonts w:eastAsia="Times New Roman"/>
          <w:lang w:eastAsia="ru-RU"/>
        </w:rPr>
        <w:t xml:space="preserve">Уведомление о статусе анкеты </w:t>
      </w:r>
      <w:r w:rsidRPr="00110802">
        <w:t>(Форма RM003) с информацией о внесении сообщения в Раздел 1 Реестра договоров.</w:t>
      </w:r>
    </w:p>
    <w:p w14:paraId="19B71E0F"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После внесения изменений в систему учета Репозитария, Репозитарий направляет Стороне Договора, Информирующее лицо которой отказалось от выполнения своих функций, </w:t>
      </w:r>
      <w:r w:rsidRPr="00110802">
        <w:rPr>
          <w:rFonts w:eastAsia="Times New Roman"/>
          <w:lang w:eastAsia="ru-RU"/>
        </w:rPr>
        <w:t xml:space="preserve">Уведомление об отмене полномочий информирующего лица или о расторжении договора об оказании репозитарных услуг </w:t>
      </w:r>
      <w:r w:rsidRPr="00110802">
        <w:t xml:space="preserve">(Форма RM010), а отказавшемуся Информирующему лицу – </w:t>
      </w:r>
      <w:r w:rsidRPr="00110802">
        <w:rPr>
          <w:rFonts w:eastAsia="Times New Roman"/>
          <w:lang w:eastAsia="ru-RU"/>
        </w:rPr>
        <w:t xml:space="preserve">Извещение о регистрации </w:t>
      </w:r>
      <w:r w:rsidRPr="00110802">
        <w:t>(Форма RM001).</w:t>
      </w:r>
    </w:p>
    <w:p w14:paraId="2108DB36"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При отказе Информирующего лица от подтверждения предоставленных ему полномочий, либо при отсутствии в системе учета Репозитария информации о самостоятельном предоставлении Стороной Договора информации в Репозитарий, Сторона Договора считается не назначившей Информирующее лицо и не имеет возможности самостоятельно предоставлять информацию в Репозитарий.</w:t>
      </w:r>
    </w:p>
    <w:p w14:paraId="6BCE79D3"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Репозитарий не отвечает перед Стороной Договора за убытки, причиненные в результате действий или бездействия его Информирующего лица.</w:t>
      </w:r>
    </w:p>
    <w:p w14:paraId="6B24759E"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Репозитарий не несет ответственности за действия, предусмотренные Правилами, совершенные на основании сообщений Информирующего лица, полномочия которого были отозваны, если Сторона Договора не уведомила об этом Репозитарий в порядке, предусмотренном Правилами.</w:t>
      </w:r>
    </w:p>
    <w:p w14:paraId="70C12E73"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741" w:name="_Toc525567575"/>
      <w:bookmarkStart w:id="2742" w:name="_Toc525567852"/>
      <w:bookmarkStart w:id="2743" w:name="_Toc525568125"/>
      <w:bookmarkStart w:id="2744" w:name="_Toc525568398"/>
      <w:bookmarkStart w:id="2745" w:name="_Toc525568671"/>
      <w:bookmarkStart w:id="2746" w:name="_Toc525568944"/>
      <w:bookmarkStart w:id="2747" w:name="_Toc525569217"/>
      <w:bookmarkStart w:id="2748" w:name="_Toc525569490"/>
      <w:bookmarkStart w:id="2749" w:name="_Toc525569763"/>
      <w:bookmarkStart w:id="2750" w:name="_Toc526939413"/>
      <w:bookmarkStart w:id="2751" w:name="_Toc526952583"/>
      <w:bookmarkStart w:id="2752" w:name="_Toc529441236"/>
      <w:bookmarkStart w:id="2753" w:name="_Toc529441495"/>
      <w:bookmarkStart w:id="2754" w:name="_Toc531783904"/>
      <w:bookmarkStart w:id="2755" w:name="_Toc525567576"/>
      <w:bookmarkStart w:id="2756" w:name="_Toc525567853"/>
      <w:bookmarkStart w:id="2757" w:name="_Toc525568126"/>
      <w:bookmarkStart w:id="2758" w:name="_Toc525568399"/>
      <w:bookmarkStart w:id="2759" w:name="_Toc525568672"/>
      <w:bookmarkStart w:id="2760" w:name="_Toc525568945"/>
      <w:bookmarkStart w:id="2761" w:name="_Toc525569218"/>
      <w:bookmarkStart w:id="2762" w:name="_Toc525569491"/>
      <w:bookmarkStart w:id="2763" w:name="_Toc525569764"/>
      <w:bookmarkStart w:id="2764" w:name="_Toc526843839"/>
      <w:bookmarkStart w:id="2765" w:name="_Toc526844101"/>
      <w:bookmarkStart w:id="2766" w:name="_Toc526864764"/>
      <w:bookmarkStart w:id="2767" w:name="_Toc526865021"/>
      <w:bookmarkStart w:id="2768" w:name="_Toc526871984"/>
      <w:bookmarkStart w:id="2769" w:name="_Toc526872243"/>
      <w:bookmarkStart w:id="2770" w:name="_Toc526872500"/>
      <w:bookmarkStart w:id="2771" w:name="_Toc526938389"/>
      <w:bookmarkStart w:id="2772" w:name="_Toc526938780"/>
      <w:bookmarkStart w:id="2773" w:name="_Toc526939042"/>
      <w:bookmarkStart w:id="2774" w:name="_Toc526939414"/>
      <w:bookmarkStart w:id="2775" w:name="_Toc526952584"/>
      <w:bookmarkStart w:id="2776" w:name="_Toc529441237"/>
      <w:bookmarkStart w:id="2777" w:name="_Toc529441496"/>
      <w:bookmarkStart w:id="2778" w:name="_Toc531783905"/>
      <w:bookmarkStart w:id="2779" w:name="_Toc525567577"/>
      <w:bookmarkStart w:id="2780" w:name="_Toc525567854"/>
      <w:bookmarkStart w:id="2781" w:name="_Toc525568127"/>
      <w:bookmarkStart w:id="2782" w:name="_Toc525568400"/>
      <w:bookmarkStart w:id="2783" w:name="_Toc525568673"/>
      <w:bookmarkStart w:id="2784" w:name="_Toc525568946"/>
      <w:bookmarkStart w:id="2785" w:name="_Toc525569219"/>
      <w:bookmarkStart w:id="2786" w:name="_Toc525569492"/>
      <w:bookmarkStart w:id="2787" w:name="_Toc525569765"/>
      <w:bookmarkStart w:id="2788" w:name="_Toc526843840"/>
      <w:bookmarkStart w:id="2789" w:name="_Toc526844102"/>
      <w:bookmarkStart w:id="2790" w:name="_Toc526864765"/>
      <w:bookmarkStart w:id="2791" w:name="_Toc526865022"/>
      <w:bookmarkStart w:id="2792" w:name="_Toc526871985"/>
      <w:bookmarkStart w:id="2793" w:name="_Toc526872244"/>
      <w:bookmarkStart w:id="2794" w:name="_Toc526872501"/>
      <w:bookmarkStart w:id="2795" w:name="_Toc526938390"/>
      <w:bookmarkStart w:id="2796" w:name="_Toc526938781"/>
      <w:bookmarkStart w:id="2797" w:name="_Toc526939043"/>
      <w:bookmarkStart w:id="2798" w:name="_Toc526939415"/>
      <w:bookmarkStart w:id="2799" w:name="_Toc526952585"/>
      <w:bookmarkStart w:id="2800" w:name="_Toc529441238"/>
      <w:bookmarkStart w:id="2801" w:name="_Toc529441497"/>
      <w:bookmarkStart w:id="2802" w:name="_Toc531783906"/>
      <w:bookmarkStart w:id="2803" w:name="_Toc525567578"/>
      <w:bookmarkStart w:id="2804" w:name="_Toc525567855"/>
      <w:bookmarkStart w:id="2805" w:name="_Toc525568128"/>
      <w:bookmarkStart w:id="2806" w:name="_Toc525568401"/>
      <w:bookmarkStart w:id="2807" w:name="_Toc525568674"/>
      <w:bookmarkStart w:id="2808" w:name="_Toc525568947"/>
      <w:bookmarkStart w:id="2809" w:name="_Toc525569220"/>
      <w:bookmarkStart w:id="2810" w:name="_Toc525569493"/>
      <w:bookmarkStart w:id="2811" w:name="_Toc525569766"/>
      <w:bookmarkStart w:id="2812" w:name="_Toc526843841"/>
      <w:bookmarkStart w:id="2813" w:name="_Toc526844103"/>
      <w:bookmarkStart w:id="2814" w:name="_Toc526864766"/>
      <w:bookmarkStart w:id="2815" w:name="_Toc526865023"/>
      <w:bookmarkStart w:id="2816" w:name="_Toc526871986"/>
      <w:bookmarkStart w:id="2817" w:name="_Toc526872245"/>
      <w:bookmarkStart w:id="2818" w:name="_Toc526872502"/>
      <w:bookmarkStart w:id="2819" w:name="_Toc526938391"/>
      <w:bookmarkStart w:id="2820" w:name="_Toc526938782"/>
      <w:bookmarkStart w:id="2821" w:name="_Toc526939044"/>
      <w:bookmarkStart w:id="2822" w:name="_Toc526939416"/>
      <w:bookmarkStart w:id="2823" w:name="_Toc526952586"/>
      <w:bookmarkStart w:id="2824" w:name="_Toc529441239"/>
      <w:bookmarkStart w:id="2825" w:name="_Toc529441498"/>
      <w:bookmarkStart w:id="2826" w:name="_Toc531783907"/>
      <w:bookmarkStart w:id="2827" w:name="_Toc525567579"/>
      <w:bookmarkStart w:id="2828" w:name="_Toc525567856"/>
      <w:bookmarkStart w:id="2829" w:name="_Toc525568129"/>
      <w:bookmarkStart w:id="2830" w:name="_Toc525568402"/>
      <w:bookmarkStart w:id="2831" w:name="_Toc525568675"/>
      <w:bookmarkStart w:id="2832" w:name="_Toc525568948"/>
      <w:bookmarkStart w:id="2833" w:name="_Toc525569221"/>
      <w:bookmarkStart w:id="2834" w:name="_Toc525569494"/>
      <w:bookmarkStart w:id="2835" w:name="_Toc525569767"/>
      <w:bookmarkStart w:id="2836" w:name="_Toc526843842"/>
      <w:bookmarkStart w:id="2837" w:name="_Toc526844104"/>
      <w:bookmarkStart w:id="2838" w:name="_Toc526864767"/>
      <w:bookmarkStart w:id="2839" w:name="_Toc526865024"/>
      <w:bookmarkStart w:id="2840" w:name="_Toc526871987"/>
      <w:bookmarkStart w:id="2841" w:name="_Toc526872246"/>
      <w:bookmarkStart w:id="2842" w:name="_Toc526872503"/>
      <w:bookmarkStart w:id="2843" w:name="_Toc526938392"/>
      <w:bookmarkStart w:id="2844" w:name="_Toc526938783"/>
      <w:bookmarkStart w:id="2845" w:name="_Toc526939045"/>
      <w:bookmarkStart w:id="2846" w:name="_Toc526939417"/>
      <w:bookmarkStart w:id="2847" w:name="_Toc526952587"/>
      <w:bookmarkStart w:id="2848" w:name="_Toc529441240"/>
      <w:bookmarkStart w:id="2849" w:name="_Toc529441499"/>
      <w:bookmarkStart w:id="2850" w:name="_Toc531783908"/>
      <w:bookmarkStart w:id="2851" w:name="_Toc525567580"/>
      <w:bookmarkStart w:id="2852" w:name="_Toc525567857"/>
      <w:bookmarkStart w:id="2853" w:name="_Toc525568130"/>
      <w:bookmarkStart w:id="2854" w:name="_Toc525568403"/>
      <w:bookmarkStart w:id="2855" w:name="_Toc525568676"/>
      <w:bookmarkStart w:id="2856" w:name="_Toc525568949"/>
      <w:bookmarkStart w:id="2857" w:name="_Toc525569222"/>
      <w:bookmarkStart w:id="2858" w:name="_Toc525569495"/>
      <w:bookmarkStart w:id="2859" w:name="_Toc525569768"/>
      <w:bookmarkStart w:id="2860" w:name="_Toc526843843"/>
      <w:bookmarkStart w:id="2861" w:name="_Toc526844105"/>
      <w:bookmarkStart w:id="2862" w:name="_Toc526864768"/>
      <w:bookmarkStart w:id="2863" w:name="_Toc526865025"/>
      <w:bookmarkStart w:id="2864" w:name="_Toc526871988"/>
      <w:bookmarkStart w:id="2865" w:name="_Toc526872247"/>
      <w:bookmarkStart w:id="2866" w:name="_Toc526872504"/>
      <w:bookmarkStart w:id="2867" w:name="_Toc526938393"/>
      <w:bookmarkStart w:id="2868" w:name="_Toc526938784"/>
      <w:bookmarkStart w:id="2869" w:name="_Toc526939046"/>
      <w:bookmarkStart w:id="2870" w:name="_Toc526939418"/>
      <w:bookmarkStart w:id="2871" w:name="_Toc526952588"/>
      <w:bookmarkStart w:id="2872" w:name="_Toc529441241"/>
      <w:bookmarkStart w:id="2873" w:name="_Toc529441500"/>
      <w:bookmarkStart w:id="2874" w:name="_Toc531783909"/>
      <w:bookmarkStart w:id="2875" w:name="_Toc525567582"/>
      <w:bookmarkStart w:id="2876" w:name="_Toc525567859"/>
      <w:bookmarkStart w:id="2877" w:name="_Toc525568132"/>
      <w:bookmarkStart w:id="2878" w:name="_Toc525568405"/>
      <w:bookmarkStart w:id="2879" w:name="_Toc525568678"/>
      <w:bookmarkStart w:id="2880" w:name="_Toc525568951"/>
      <w:bookmarkStart w:id="2881" w:name="_Toc525569224"/>
      <w:bookmarkStart w:id="2882" w:name="_Toc525569497"/>
      <w:bookmarkStart w:id="2883" w:name="_Toc525569770"/>
      <w:bookmarkStart w:id="2884" w:name="_Toc526843845"/>
      <w:bookmarkStart w:id="2885" w:name="_Toc526844107"/>
      <w:bookmarkStart w:id="2886" w:name="_Toc526864770"/>
      <w:bookmarkStart w:id="2887" w:name="_Toc526865027"/>
      <w:bookmarkStart w:id="2888" w:name="_Toc526871990"/>
      <w:bookmarkStart w:id="2889" w:name="_Toc526872249"/>
      <w:bookmarkStart w:id="2890" w:name="_Toc526872506"/>
      <w:bookmarkStart w:id="2891" w:name="_Toc526938395"/>
      <w:bookmarkStart w:id="2892" w:name="_Toc526938786"/>
      <w:bookmarkStart w:id="2893" w:name="_Toc526939048"/>
      <w:bookmarkStart w:id="2894" w:name="_Toc526939420"/>
      <w:bookmarkStart w:id="2895" w:name="_Toc526952590"/>
      <w:bookmarkStart w:id="2896" w:name="_Toc529441243"/>
      <w:bookmarkStart w:id="2897" w:name="_Toc529441502"/>
      <w:bookmarkStart w:id="2898" w:name="_Toc531783911"/>
      <w:bookmarkStart w:id="2899" w:name="_Toc525567583"/>
      <w:bookmarkStart w:id="2900" w:name="_Toc525567860"/>
      <w:bookmarkStart w:id="2901" w:name="_Toc525568133"/>
      <w:bookmarkStart w:id="2902" w:name="_Toc525568406"/>
      <w:bookmarkStart w:id="2903" w:name="_Toc525568679"/>
      <w:bookmarkStart w:id="2904" w:name="_Toc525568952"/>
      <w:bookmarkStart w:id="2905" w:name="_Toc525569225"/>
      <w:bookmarkStart w:id="2906" w:name="_Toc525569498"/>
      <w:bookmarkStart w:id="2907" w:name="_Toc525569771"/>
      <w:bookmarkStart w:id="2908" w:name="_Toc526843846"/>
      <w:bookmarkStart w:id="2909" w:name="_Toc526844108"/>
      <w:bookmarkStart w:id="2910" w:name="_Toc526864771"/>
      <w:bookmarkStart w:id="2911" w:name="_Toc526865028"/>
      <w:bookmarkStart w:id="2912" w:name="_Toc526871991"/>
      <w:bookmarkStart w:id="2913" w:name="_Toc526872250"/>
      <w:bookmarkStart w:id="2914" w:name="_Toc526872507"/>
      <w:bookmarkStart w:id="2915" w:name="_Toc526938396"/>
      <w:bookmarkStart w:id="2916" w:name="_Toc526938787"/>
      <w:bookmarkStart w:id="2917" w:name="_Toc526939049"/>
      <w:bookmarkStart w:id="2918" w:name="_Toc526939421"/>
      <w:bookmarkStart w:id="2919" w:name="_Toc526952591"/>
      <w:bookmarkStart w:id="2920" w:name="_Toc529441244"/>
      <w:bookmarkStart w:id="2921" w:name="_Toc529441503"/>
      <w:bookmarkStart w:id="2922" w:name="_Toc531783912"/>
      <w:bookmarkStart w:id="2923" w:name="_Toc525567584"/>
      <w:bookmarkStart w:id="2924" w:name="_Toc525567861"/>
      <w:bookmarkStart w:id="2925" w:name="_Toc525568134"/>
      <w:bookmarkStart w:id="2926" w:name="_Toc525568407"/>
      <w:bookmarkStart w:id="2927" w:name="_Toc525568680"/>
      <w:bookmarkStart w:id="2928" w:name="_Toc525568953"/>
      <w:bookmarkStart w:id="2929" w:name="_Toc525569226"/>
      <w:bookmarkStart w:id="2930" w:name="_Toc525569499"/>
      <w:bookmarkStart w:id="2931" w:name="_Toc525569772"/>
      <w:bookmarkStart w:id="2932" w:name="_Toc526843847"/>
      <w:bookmarkStart w:id="2933" w:name="_Toc526844109"/>
      <w:bookmarkStart w:id="2934" w:name="_Toc526864772"/>
      <w:bookmarkStart w:id="2935" w:name="_Toc526865029"/>
      <w:bookmarkStart w:id="2936" w:name="_Toc526871992"/>
      <w:bookmarkStart w:id="2937" w:name="_Toc526872251"/>
      <w:bookmarkStart w:id="2938" w:name="_Toc526872508"/>
      <w:bookmarkStart w:id="2939" w:name="_Toc526938397"/>
      <w:bookmarkStart w:id="2940" w:name="_Toc526938788"/>
      <w:bookmarkStart w:id="2941" w:name="_Toc526939050"/>
      <w:bookmarkStart w:id="2942" w:name="_Toc526939422"/>
      <w:bookmarkStart w:id="2943" w:name="_Toc526952592"/>
      <w:bookmarkStart w:id="2944" w:name="_Toc529441245"/>
      <w:bookmarkStart w:id="2945" w:name="_Toc529441504"/>
      <w:bookmarkStart w:id="2946" w:name="_Toc531783913"/>
      <w:bookmarkStart w:id="2947" w:name="_Toc525567585"/>
      <w:bookmarkStart w:id="2948" w:name="_Toc525567862"/>
      <w:bookmarkStart w:id="2949" w:name="_Toc525568135"/>
      <w:bookmarkStart w:id="2950" w:name="_Toc525568408"/>
      <w:bookmarkStart w:id="2951" w:name="_Toc525568681"/>
      <w:bookmarkStart w:id="2952" w:name="_Toc525568954"/>
      <w:bookmarkStart w:id="2953" w:name="_Toc525569227"/>
      <w:bookmarkStart w:id="2954" w:name="_Toc525569500"/>
      <w:bookmarkStart w:id="2955" w:name="_Toc525569773"/>
      <w:bookmarkStart w:id="2956" w:name="_Toc526843848"/>
      <w:bookmarkStart w:id="2957" w:name="_Toc526844110"/>
      <w:bookmarkStart w:id="2958" w:name="_Toc526864773"/>
      <w:bookmarkStart w:id="2959" w:name="_Toc526865030"/>
      <w:bookmarkStart w:id="2960" w:name="_Toc526871993"/>
      <w:bookmarkStart w:id="2961" w:name="_Toc526872252"/>
      <w:bookmarkStart w:id="2962" w:name="_Toc526872509"/>
      <w:bookmarkStart w:id="2963" w:name="_Toc526938398"/>
      <w:bookmarkStart w:id="2964" w:name="_Toc526938789"/>
      <w:bookmarkStart w:id="2965" w:name="_Toc526939051"/>
      <w:bookmarkStart w:id="2966" w:name="_Toc526939423"/>
      <w:bookmarkStart w:id="2967" w:name="_Toc526952593"/>
      <w:bookmarkStart w:id="2968" w:name="_Toc529441246"/>
      <w:bookmarkStart w:id="2969" w:name="_Toc529441505"/>
      <w:bookmarkStart w:id="2970" w:name="_Toc531783914"/>
      <w:bookmarkStart w:id="2971" w:name="_Toc525567586"/>
      <w:bookmarkStart w:id="2972" w:name="_Toc525567863"/>
      <w:bookmarkStart w:id="2973" w:name="_Toc525568136"/>
      <w:bookmarkStart w:id="2974" w:name="_Toc525568409"/>
      <w:bookmarkStart w:id="2975" w:name="_Toc525568682"/>
      <w:bookmarkStart w:id="2976" w:name="_Toc525568955"/>
      <w:bookmarkStart w:id="2977" w:name="_Toc525569228"/>
      <w:bookmarkStart w:id="2978" w:name="_Toc525569501"/>
      <w:bookmarkStart w:id="2979" w:name="_Toc525569774"/>
      <w:bookmarkStart w:id="2980" w:name="_Toc526843849"/>
      <w:bookmarkStart w:id="2981" w:name="_Toc526844111"/>
      <w:bookmarkStart w:id="2982" w:name="_Toc526864774"/>
      <w:bookmarkStart w:id="2983" w:name="_Toc526865031"/>
      <w:bookmarkStart w:id="2984" w:name="_Toc526871994"/>
      <w:bookmarkStart w:id="2985" w:name="_Toc526872253"/>
      <w:bookmarkStart w:id="2986" w:name="_Toc526872510"/>
      <w:bookmarkStart w:id="2987" w:name="_Toc526938399"/>
      <w:bookmarkStart w:id="2988" w:name="_Toc526938790"/>
      <w:bookmarkStart w:id="2989" w:name="_Toc526939052"/>
      <w:bookmarkStart w:id="2990" w:name="_Toc526939424"/>
      <w:bookmarkStart w:id="2991" w:name="_Toc526952594"/>
      <w:bookmarkStart w:id="2992" w:name="_Toc529441247"/>
      <w:bookmarkStart w:id="2993" w:name="_Toc529441506"/>
      <w:bookmarkStart w:id="2994" w:name="_Toc531783915"/>
      <w:bookmarkStart w:id="2995" w:name="_Toc525567587"/>
      <w:bookmarkStart w:id="2996" w:name="_Toc525567864"/>
      <w:bookmarkStart w:id="2997" w:name="_Toc525568137"/>
      <w:bookmarkStart w:id="2998" w:name="_Toc525568410"/>
      <w:bookmarkStart w:id="2999" w:name="_Toc525568683"/>
      <w:bookmarkStart w:id="3000" w:name="_Toc525568956"/>
      <w:bookmarkStart w:id="3001" w:name="_Toc525569229"/>
      <w:bookmarkStart w:id="3002" w:name="_Toc525569502"/>
      <w:bookmarkStart w:id="3003" w:name="_Toc525569775"/>
      <w:bookmarkStart w:id="3004" w:name="_Toc526843850"/>
      <w:bookmarkStart w:id="3005" w:name="_Toc526844112"/>
      <w:bookmarkStart w:id="3006" w:name="_Toc526864775"/>
      <w:bookmarkStart w:id="3007" w:name="_Toc526865032"/>
      <w:bookmarkStart w:id="3008" w:name="_Toc526871995"/>
      <w:bookmarkStart w:id="3009" w:name="_Toc526872254"/>
      <w:bookmarkStart w:id="3010" w:name="_Toc526872511"/>
      <w:bookmarkStart w:id="3011" w:name="_Toc526938400"/>
      <w:bookmarkStart w:id="3012" w:name="_Toc526938791"/>
      <w:bookmarkStart w:id="3013" w:name="_Toc526939053"/>
      <w:bookmarkStart w:id="3014" w:name="_Toc526939425"/>
      <w:bookmarkStart w:id="3015" w:name="_Toc526952595"/>
      <w:bookmarkStart w:id="3016" w:name="_Toc529441248"/>
      <w:bookmarkStart w:id="3017" w:name="_Toc529441507"/>
      <w:bookmarkStart w:id="3018" w:name="_Toc531783916"/>
      <w:bookmarkStart w:id="3019" w:name="_Toc525567588"/>
      <w:bookmarkStart w:id="3020" w:name="_Toc525567865"/>
      <w:bookmarkStart w:id="3021" w:name="_Toc525568138"/>
      <w:bookmarkStart w:id="3022" w:name="_Toc525568411"/>
      <w:bookmarkStart w:id="3023" w:name="_Toc525568684"/>
      <w:bookmarkStart w:id="3024" w:name="_Toc525568957"/>
      <w:bookmarkStart w:id="3025" w:name="_Toc525569230"/>
      <w:bookmarkStart w:id="3026" w:name="_Toc525569503"/>
      <w:bookmarkStart w:id="3027" w:name="_Toc525569776"/>
      <w:bookmarkStart w:id="3028" w:name="_Toc526843851"/>
      <w:bookmarkStart w:id="3029" w:name="_Toc526844113"/>
      <w:bookmarkStart w:id="3030" w:name="_Toc526864776"/>
      <w:bookmarkStart w:id="3031" w:name="_Toc526865033"/>
      <w:bookmarkStart w:id="3032" w:name="_Toc526871996"/>
      <w:bookmarkStart w:id="3033" w:name="_Toc526872255"/>
      <w:bookmarkStart w:id="3034" w:name="_Toc526872512"/>
      <w:bookmarkStart w:id="3035" w:name="_Toc526938401"/>
      <w:bookmarkStart w:id="3036" w:name="_Toc526938792"/>
      <w:bookmarkStart w:id="3037" w:name="_Toc526939054"/>
      <w:bookmarkStart w:id="3038" w:name="_Toc526939426"/>
      <w:bookmarkStart w:id="3039" w:name="_Toc526952596"/>
      <w:bookmarkStart w:id="3040" w:name="_Toc529441249"/>
      <w:bookmarkStart w:id="3041" w:name="_Toc529441508"/>
      <w:bookmarkStart w:id="3042" w:name="_Toc531783917"/>
      <w:bookmarkStart w:id="3043" w:name="_Toc525567589"/>
      <w:bookmarkStart w:id="3044" w:name="_Toc525567866"/>
      <w:bookmarkStart w:id="3045" w:name="_Toc525568139"/>
      <w:bookmarkStart w:id="3046" w:name="_Toc525568412"/>
      <w:bookmarkStart w:id="3047" w:name="_Toc525568685"/>
      <w:bookmarkStart w:id="3048" w:name="_Toc525568958"/>
      <w:bookmarkStart w:id="3049" w:name="_Toc525569231"/>
      <w:bookmarkStart w:id="3050" w:name="_Toc525569504"/>
      <w:bookmarkStart w:id="3051" w:name="_Toc525569777"/>
      <w:bookmarkStart w:id="3052" w:name="_Toc526843852"/>
      <w:bookmarkStart w:id="3053" w:name="_Toc526844114"/>
      <w:bookmarkStart w:id="3054" w:name="_Toc526864777"/>
      <w:bookmarkStart w:id="3055" w:name="_Toc526865034"/>
      <w:bookmarkStart w:id="3056" w:name="_Toc526871997"/>
      <w:bookmarkStart w:id="3057" w:name="_Toc526872256"/>
      <w:bookmarkStart w:id="3058" w:name="_Toc526872513"/>
      <w:bookmarkStart w:id="3059" w:name="_Toc526938402"/>
      <w:bookmarkStart w:id="3060" w:name="_Toc526938793"/>
      <w:bookmarkStart w:id="3061" w:name="_Toc526939055"/>
      <w:bookmarkStart w:id="3062" w:name="_Toc526939427"/>
      <w:bookmarkStart w:id="3063" w:name="_Toc526952597"/>
      <w:bookmarkStart w:id="3064" w:name="_Toc529441250"/>
      <w:bookmarkStart w:id="3065" w:name="_Toc529441509"/>
      <w:bookmarkStart w:id="3066" w:name="_Toc531783918"/>
      <w:bookmarkStart w:id="3067" w:name="_Toc525567590"/>
      <w:bookmarkStart w:id="3068" w:name="_Toc525567867"/>
      <w:bookmarkStart w:id="3069" w:name="_Toc525568140"/>
      <w:bookmarkStart w:id="3070" w:name="_Toc525568413"/>
      <w:bookmarkStart w:id="3071" w:name="_Toc525568686"/>
      <w:bookmarkStart w:id="3072" w:name="_Toc525568959"/>
      <w:bookmarkStart w:id="3073" w:name="_Toc525569232"/>
      <w:bookmarkStart w:id="3074" w:name="_Toc525569505"/>
      <w:bookmarkStart w:id="3075" w:name="_Toc525569778"/>
      <w:bookmarkStart w:id="3076" w:name="_Toc526843853"/>
      <w:bookmarkStart w:id="3077" w:name="_Toc526844115"/>
      <w:bookmarkStart w:id="3078" w:name="_Toc526864778"/>
      <w:bookmarkStart w:id="3079" w:name="_Toc526865035"/>
      <w:bookmarkStart w:id="3080" w:name="_Toc526871998"/>
      <w:bookmarkStart w:id="3081" w:name="_Toc526872257"/>
      <w:bookmarkStart w:id="3082" w:name="_Toc526872514"/>
      <w:bookmarkStart w:id="3083" w:name="_Toc526938403"/>
      <w:bookmarkStart w:id="3084" w:name="_Toc526938794"/>
      <w:bookmarkStart w:id="3085" w:name="_Toc526939056"/>
      <w:bookmarkStart w:id="3086" w:name="_Toc526939428"/>
      <w:bookmarkStart w:id="3087" w:name="_Toc526952598"/>
      <w:bookmarkStart w:id="3088" w:name="_Toc529441251"/>
      <w:bookmarkStart w:id="3089" w:name="_Toc529441510"/>
      <w:bookmarkStart w:id="3090" w:name="_Toc531783919"/>
      <w:bookmarkStart w:id="3091" w:name="_Toc525567591"/>
      <w:bookmarkStart w:id="3092" w:name="_Toc525567868"/>
      <w:bookmarkStart w:id="3093" w:name="_Toc525568141"/>
      <w:bookmarkStart w:id="3094" w:name="_Toc525568414"/>
      <w:bookmarkStart w:id="3095" w:name="_Toc525568687"/>
      <w:bookmarkStart w:id="3096" w:name="_Toc525568960"/>
      <w:bookmarkStart w:id="3097" w:name="_Toc525569233"/>
      <w:bookmarkStart w:id="3098" w:name="_Toc525569506"/>
      <w:bookmarkStart w:id="3099" w:name="_Toc525569779"/>
      <w:bookmarkStart w:id="3100" w:name="_Toc526843854"/>
      <w:bookmarkStart w:id="3101" w:name="_Toc526844116"/>
      <w:bookmarkStart w:id="3102" w:name="_Toc526864779"/>
      <w:bookmarkStart w:id="3103" w:name="_Toc526865036"/>
      <w:bookmarkStart w:id="3104" w:name="_Toc526871999"/>
      <w:bookmarkStart w:id="3105" w:name="_Toc526872258"/>
      <w:bookmarkStart w:id="3106" w:name="_Toc526872515"/>
      <w:bookmarkStart w:id="3107" w:name="_Toc526938404"/>
      <w:bookmarkStart w:id="3108" w:name="_Toc526938795"/>
      <w:bookmarkStart w:id="3109" w:name="_Toc526939057"/>
      <w:bookmarkStart w:id="3110" w:name="_Toc526939429"/>
      <w:bookmarkStart w:id="3111" w:name="_Toc526952599"/>
      <w:bookmarkStart w:id="3112" w:name="_Toc529441252"/>
      <w:bookmarkStart w:id="3113" w:name="_Toc529441511"/>
      <w:bookmarkStart w:id="3114" w:name="_Toc531783920"/>
      <w:bookmarkStart w:id="3115" w:name="_Toc525567592"/>
      <w:bookmarkStart w:id="3116" w:name="_Toc525567869"/>
      <w:bookmarkStart w:id="3117" w:name="_Toc525568142"/>
      <w:bookmarkStart w:id="3118" w:name="_Toc525568415"/>
      <w:bookmarkStart w:id="3119" w:name="_Toc525568688"/>
      <w:bookmarkStart w:id="3120" w:name="_Toc525568961"/>
      <w:bookmarkStart w:id="3121" w:name="_Toc525569234"/>
      <w:bookmarkStart w:id="3122" w:name="_Toc525569507"/>
      <w:bookmarkStart w:id="3123" w:name="_Toc525569780"/>
      <w:bookmarkStart w:id="3124" w:name="_Toc526843855"/>
      <w:bookmarkStart w:id="3125" w:name="_Toc526844117"/>
      <w:bookmarkStart w:id="3126" w:name="_Toc526864780"/>
      <w:bookmarkStart w:id="3127" w:name="_Toc526865037"/>
      <w:bookmarkStart w:id="3128" w:name="_Toc526872000"/>
      <w:bookmarkStart w:id="3129" w:name="_Toc526872259"/>
      <w:bookmarkStart w:id="3130" w:name="_Toc526872516"/>
      <w:bookmarkStart w:id="3131" w:name="_Toc526938405"/>
      <w:bookmarkStart w:id="3132" w:name="_Toc526938796"/>
      <w:bookmarkStart w:id="3133" w:name="_Toc526939058"/>
      <w:bookmarkStart w:id="3134" w:name="_Toc526939430"/>
      <w:bookmarkStart w:id="3135" w:name="_Toc526952600"/>
      <w:bookmarkStart w:id="3136" w:name="_Toc529441253"/>
      <w:bookmarkStart w:id="3137" w:name="_Toc529441512"/>
      <w:bookmarkStart w:id="3138" w:name="_Toc531783921"/>
      <w:bookmarkStart w:id="3139" w:name="_Toc526939431"/>
      <w:bookmarkStart w:id="3140" w:name="_Toc526952601"/>
      <w:bookmarkStart w:id="3141" w:name="_Toc529441254"/>
      <w:bookmarkStart w:id="3142" w:name="_Toc529441513"/>
      <w:bookmarkStart w:id="3143" w:name="_Toc531783922"/>
      <w:bookmarkStart w:id="3144" w:name="_Toc525567594"/>
      <w:bookmarkStart w:id="3145" w:name="_Toc525567871"/>
      <w:bookmarkStart w:id="3146" w:name="_Toc525568144"/>
      <w:bookmarkStart w:id="3147" w:name="_Toc525568417"/>
      <w:bookmarkStart w:id="3148" w:name="_Toc525568690"/>
      <w:bookmarkStart w:id="3149" w:name="_Toc525568963"/>
      <w:bookmarkStart w:id="3150" w:name="_Toc525569236"/>
      <w:bookmarkStart w:id="3151" w:name="_Toc525569509"/>
      <w:bookmarkStart w:id="3152" w:name="_Toc525569782"/>
      <w:bookmarkStart w:id="3153" w:name="_Toc526843857"/>
      <w:bookmarkStart w:id="3154" w:name="_Toc526844119"/>
      <w:bookmarkStart w:id="3155" w:name="_Toc526864782"/>
      <w:bookmarkStart w:id="3156" w:name="_Toc526865039"/>
      <w:bookmarkStart w:id="3157" w:name="_Toc526872002"/>
      <w:bookmarkStart w:id="3158" w:name="_Toc526872261"/>
      <w:bookmarkStart w:id="3159" w:name="_Toc526872518"/>
      <w:bookmarkStart w:id="3160" w:name="_Toc526938407"/>
      <w:bookmarkStart w:id="3161" w:name="_Toc526938798"/>
      <w:bookmarkStart w:id="3162" w:name="_Toc526939060"/>
      <w:bookmarkStart w:id="3163" w:name="_Toc526939432"/>
      <w:bookmarkStart w:id="3164" w:name="_Toc526952602"/>
      <w:bookmarkStart w:id="3165" w:name="_Toc529441255"/>
      <w:bookmarkStart w:id="3166" w:name="_Toc529441514"/>
      <w:bookmarkStart w:id="3167" w:name="_Toc531783923"/>
      <w:bookmarkStart w:id="3168" w:name="_Toc525567595"/>
      <w:bookmarkStart w:id="3169" w:name="_Toc525567872"/>
      <w:bookmarkStart w:id="3170" w:name="_Toc525568145"/>
      <w:bookmarkStart w:id="3171" w:name="_Toc525568418"/>
      <w:bookmarkStart w:id="3172" w:name="_Toc525568691"/>
      <w:bookmarkStart w:id="3173" w:name="_Toc525568964"/>
      <w:bookmarkStart w:id="3174" w:name="_Toc525569237"/>
      <w:bookmarkStart w:id="3175" w:name="_Toc525569510"/>
      <w:bookmarkStart w:id="3176" w:name="_Toc525569783"/>
      <w:bookmarkStart w:id="3177" w:name="_Toc526843858"/>
      <w:bookmarkStart w:id="3178" w:name="_Toc526844120"/>
      <w:bookmarkStart w:id="3179" w:name="_Toc526864783"/>
      <w:bookmarkStart w:id="3180" w:name="_Toc526865040"/>
      <w:bookmarkStart w:id="3181" w:name="_Toc526872003"/>
      <w:bookmarkStart w:id="3182" w:name="_Toc526872262"/>
      <w:bookmarkStart w:id="3183" w:name="_Toc526872519"/>
      <w:bookmarkStart w:id="3184" w:name="_Toc526938408"/>
      <w:bookmarkStart w:id="3185" w:name="_Toc526938799"/>
      <w:bookmarkStart w:id="3186" w:name="_Toc526939061"/>
      <w:bookmarkStart w:id="3187" w:name="_Toc526939433"/>
      <w:bookmarkStart w:id="3188" w:name="_Toc526952603"/>
      <w:bookmarkStart w:id="3189" w:name="_Toc529441256"/>
      <w:bookmarkStart w:id="3190" w:name="_Toc529441515"/>
      <w:bookmarkStart w:id="3191" w:name="_Toc531783924"/>
      <w:bookmarkStart w:id="3192" w:name="_Toc525567596"/>
      <w:bookmarkStart w:id="3193" w:name="_Toc525567873"/>
      <w:bookmarkStart w:id="3194" w:name="_Toc525568146"/>
      <w:bookmarkStart w:id="3195" w:name="_Toc525568419"/>
      <w:bookmarkStart w:id="3196" w:name="_Toc525568692"/>
      <w:bookmarkStart w:id="3197" w:name="_Toc525568965"/>
      <w:bookmarkStart w:id="3198" w:name="_Toc525569238"/>
      <w:bookmarkStart w:id="3199" w:name="_Toc525569511"/>
      <w:bookmarkStart w:id="3200" w:name="_Toc525569784"/>
      <w:bookmarkStart w:id="3201" w:name="_Toc526843859"/>
      <w:bookmarkStart w:id="3202" w:name="_Toc526844121"/>
      <w:bookmarkStart w:id="3203" w:name="_Toc526864784"/>
      <w:bookmarkStart w:id="3204" w:name="_Toc526865041"/>
      <w:bookmarkStart w:id="3205" w:name="_Toc526872004"/>
      <w:bookmarkStart w:id="3206" w:name="_Toc526872263"/>
      <w:bookmarkStart w:id="3207" w:name="_Toc526872520"/>
      <w:bookmarkStart w:id="3208" w:name="_Toc526938409"/>
      <w:bookmarkStart w:id="3209" w:name="_Toc526938800"/>
      <w:bookmarkStart w:id="3210" w:name="_Toc526939062"/>
      <w:bookmarkStart w:id="3211" w:name="_Toc526939434"/>
      <w:bookmarkStart w:id="3212" w:name="_Toc526952604"/>
      <w:bookmarkStart w:id="3213" w:name="_Toc529441257"/>
      <w:bookmarkStart w:id="3214" w:name="_Toc529441516"/>
      <w:bookmarkStart w:id="3215" w:name="_Toc531783925"/>
      <w:bookmarkStart w:id="3216" w:name="_Toc525567597"/>
      <w:bookmarkStart w:id="3217" w:name="_Toc525567874"/>
      <w:bookmarkStart w:id="3218" w:name="_Toc525568147"/>
      <w:bookmarkStart w:id="3219" w:name="_Toc525568420"/>
      <w:bookmarkStart w:id="3220" w:name="_Toc525568693"/>
      <w:bookmarkStart w:id="3221" w:name="_Toc525568966"/>
      <w:bookmarkStart w:id="3222" w:name="_Toc525569239"/>
      <w:bookmarkStart w:id="3223" w:name="_Toc525569512"/>
      <w:bookmarkStart w:id="3224" w:name="_Toc525569785"/>
      <w:bookmarkStart w:id="3225" w:name="_Toc526843860"/>
      <w:bookmarkStart w:id="3226" w:name="_Toc526844122"/>
      <w:bookmarkStart w:id="3227" w:name="_Toc526864785"/>
      <w:bookmarkStart w:id="3228" w:name="_Toc526865042"/>
      <w:bookmarkStart w:id="3229" w:name="_Toc526872005"/>
      <w:bookmarkStart w:id="3230" w:name="_Toc526872264"/>
      <w:bookmarkStart w:id="3231" w:name="_Toc526872521"/>
      <w:bookmarkStart w:id="3232" w:name="_Toc526938410"/>
      <w:bookmarkStart w:id="3233" w:name="_Toc526938801"/>
      <w:bookmarkStart w:id="3234" w:name="_Toc526939063"/>
      <w:bookmarkStart w:id="3235" w:name="_Toc526939435"/>
      <w:bookmarkStart w:id="3236" w:name="_Toc526952605"/>
      <w:bookmarkStart w:id="3237" w:name="_Toc529441258"/>
      <w:bookmarkStart w:id="3238" w:name="_Toc529441517"/>
      <w:bookmarkStart w:id="3239" w:name="_Toc531783926"/>
      <w:bookmarkStart w:id="3240" w:name="_Toc531783927"/>
      <w:bookmarkStart w:id="3241" w:name="_Toc531783928"/>
      <w:bookmarkStart w:id="3242" w:name="_Toc531783929"/>
      <w:bookmarkStart w:id="3243" w:name="_Toc531783930"/>
      <w:bookmarkStart w:id="3244" w:name="_Toc531783931"/>
      <w:bookmarkStart w:id="3245" w:name="_Toc531783932"/>
      <w:bookmarkStart w:id="3246" w:name="_Toc531783933"/>
      <w:bookmarkStart w:id="3247" w:name="_Toc531783934"/>
      <w:bookmarkStart w:id="3248" w:name="_Toc531783935"/>
      <w:bookmarkStart w:id="3249" w:name="_Toc531783936"/>
      <w:bookmarkStart w:id="3250" w:name="_Toc531783937"/>
      <w:bookmarkStart w:id="3251" w:name="_Toc531783938"/>
      <w:bookmarkStart w:id="3252" w:name="_Toc531783939"/>
      <w:bookmarkStart w:id="3253" w:name="_Toc531783940"/>
      <w:bookmarkStart w:id="3254" w:name="_Toc531783941"/>
      <w:bookmarkStart w:id="3255" w:name="_Toc531783942"/>
      <w:bookmarkStart w:id="3256" w:name="_Toc531783943"/>
      <w:bookmarkStart w:id="3257" w:name="_Toc531783944"/>
      <w:bookmarkStart w:id="3258" w:name="_Toc531783945"/>
      <w:bookmarkStart w:id="3259" w:name="_Toc531783946"/>
      <w:bookmarkStart w:id="3260" w:name="_Toc531783947"/>
      <w:bookmarkStart w:id="3261" w:name="_Toc531783948"/>
      <w:bookmarkStart w:id="3262" w:name="_Toc525567601"/>
      <w:bookmarkStart w:id="3263" w:name="_Toc525567878"/>
      <w:bookmarkStart w:id="3264" w:name="_Toc525568151"/>
      <w:bookmarkStart w:id="3265" w:name="_Toc525568424"/>
      <w:bookmarkStart w:id="3266" w:name="_Toc525568697"/>
      <w:bookmarkStart w:id="3267" w:name="_Toc525568970"/>
      <w:bookmarkStart w:id="3268" w:name="_Toc525569243"/>
      <w:bookmarkStart w:id="3269" w:name="_Toc525569516"/>
      <w:bookmarkStart w:id="3270" w:name="_Toc525569789"/>
      <w:bookmarkStart w:id="3271" w:name="_Toc526843864"/>
      <w:bookmarkStart w:id="3272" w:name="_Toc526844126"/>
      <w:bookmarkStart w:id="3273" w:name="_Toc526864789"/>
      <w:bookmarkStart w:id="3274" w:name="_Toc526865046"/>
      <w:bookmarkStart w:id="3275" w:name="_Toc526872009"/>
      <w:bookmarkStart w:id="3276" w:name="_Toc526872268"/>
      <w:bookmarkStart w:id="3277" w:name="_Toc526872525"/>
      <w:bookmarkStart w:id="3278" w:name="_Toc526938414"/>
      <w:bookmarkStart w:id="3279" w:name="_Toc526938805"/>
      <w:bookmarkStart w:id="3280" w:name="_Toc526939067"/>
      <w:bookmarkStart w:id="3281" w:name="_Toc526939439"/>
      <w:bookmarkStart w:id="3282" w:name="_Toc526952609"/>
      <w:bookmarkStart w:id="3283" w:name="_Toc529441262"/>
      <w:bookmarkStart w:id="3284" w:name="_Toc529441521"/>
      <w:bookmarkStart w:id="3285" w:name="_Toc531783949"/>
      <w:bookmarkStart w:id="3286" w:name="_Toc531783950"/>
      <w:bookmarkStart w:id="3287" w:name="_Toc531783951"/>
      <w:bookmarkStart w:id="3288" w:name="_Toc531783952"/>
      <w:bookmarkStart w:id="3289" w:name="_Toc531783953"/>
      <w:bookmarkStart w:id="3290" w:name="_Toc531783954"/>
      <w:bookmarkStart w:id="3291" w:name="_Toc531783955"/>
      <w:bookmarkStart w:id="3292" w:name="_Toc531783956"/>
      <w:bookmarkStart w:id="3293" w:name="_Toc531783957"/>
      <w:bookmarkStart w:id="3294" w:name="_Toc531783958"/>
      <w:bookmarkStart w:id="3295" w:name="_Toc531783959"/>
      <w:bookmarkStart w:id="3296" w:name="_Toc531783960"/>
      <w:bookmarkStart w:id="3297" w:name="_Toc531783961"/>
      <w:bookmarkStart w:id="3298" w:name="_Toc531783962"/>
      <w:bookmarkStart w:id="3299" w:name="_Toc531783963"/>
      <w:bookmarkStart w:id="3300" w:name="_Toc531783964"/>
      <w:bookmarkStart w:id="3301" w:name="_Toc531783965"/>
      <w:bookmarkStart w:id="3302" w:name="_Toc531783966"/>
      <w:bookmarkStart w:id="3303" w:name="_Toc531783967"/>
      <w:bookmarkStart w:id="3304" w:name="_Toc531783968"/>
      <w:bookmarkStart w:id="3305" w:name="_Toc531783969"/>
      <w:bookmarkStart w:id="3306" w:name="_Toc531783970"/>
      <w:bookmarkStart w:id="3307" w:name="_Toc531783971"/>
      <w:bookmarkStart w:id="3308" w:name="_Toc525567604"/>
      <w:bookmarkStart w:id="3309" w:name="_Toc525567881"/>
      <w:bookmarkStart w:id="3310" w:name="_Toc525568154"/>
      <w:bookmarkStart w:id="3311" w:name="_Toc525568427"/>
      <w:bookmarkStart w:id="3312" w:name="_Toc525568700"/>
      <w:bookmarkStart w:id="3313" w:name="_Toc525568973"/>
      <w:bookmarkStart w:id="3314" w:name="_Toc525569246"/>
      <w:bookmarkStart w:id="3315" w:name="_Toc525569519"/>
      <w:bookmarkStart w:id="3316" w:name="_Toc525569792"/>
      <w:bookmarkStart w:id="3317" w:name="_Toc526843867"/>
      <w:bookmarkStart w:id="3318" w:name="_Toc526844129"/>
      <w:bookmarkStart w:id="3319" w:name="_Toc526864792"/>
      <w:bookmarkStart w:id="3320" w:name="_Toc526865049"/>
      <w:bookmarkStart w:id="3321" w:name="_Toc526872012"/>
      <w:bookmarkStart w:id="3322" w:name="_Toc526872271"/>
      <w:bookmarkStart w:id="3323" w:name="_Toc526872528"/>
      <w:bookmarkStart w:id="3324" w:name="_Toc526938417"/>
      <w:bookmarkStart w:id="3325" w:name="_Toc526938808"/>
      <w:bookmarkStart w:id="3326" w:name="_Toc526939070"/>
      <w:bookmarkStart w:id="3327" w:name="_Toc526939442"/>
      <w:bookmarkStart w:id="3328" w:name="_Toc526952612"/>
      <w:bookmarkStart w:id="3329" w:name="_Toc529441265"/>
      <w:bookmarkStart w:id="3330" w:name="_Toc529441524"/>
      <w:bookmarkStart w:id="3331" w:name="_Toc531783972"/>
      <w:bookmarkStart w:id="3332" w:name="_Toc525567605"/>
      <w:bookmarkStart w:id="3333" w:name="_Toc525567882"/>
      <w:bookmarkStart w:id="3334" w:name="_Toc525568155"/>
      <w:bookmarkStart w:id="3335" w:name="_Toc525568428"/>
      <w:bookmarkStart w:id="3336" w:name="_Toc525568701"/>
      <w:bookmarkStart w:id="3337" w:name="_Toc525568974"/>
      <w:bookmarkStart w:id="3338" w:name="_Toc525569247"/>
      <w:bookmarkStart w:id="3339" w:name="_Toc525569520"/>
      <w:bookmarkStart w:id="3340" w:name="_Toc525569793"/>
      <w:bookmarkStart w:id="3341" w:name="_Toc526843868"/>
      <w:bookmarkStart w:id="3342" w:name="_Toc526844130"/>
      <w:bookmarkStart w:id="3343" w:name="_Toc526864793"/>
      <w:bookmarkStart w:id="3344" w:name="_Toc526865050"/>
      <w:bookmarkStart w:id="3345" w:name="_Toc526872013"/>
      <w:bookmarkStart w:id="3346" w:name="_Toc526872272"/>
      <w:bookmarkStart w:id="3347" w:name="_Toc526872529"/>
      <w:bookmarkStart w:id="3348" w:name="_Toc526938418"/>
      <w:bookmarkStart w:id="3349" w:name="_Toc526938809"/>
      <w:bookmarkStart w:id="3350" w:name="_Toc526939071"/>
      <w:bookmarkStart w:id="3351" w:name="_Toc526939443"/>
      <w:bookmarkStart w:id="3352" w:name="_Toc526952613"/>
      <w:bookmarkStart w:id="3353" w:name="_Toc529441266"/>
      <w:bookmarkStart w:id="3354" w:name="_Toc529441525"/>
      <w:bookmarkStart w:id="3355" w:name="_Toc531783973"/>
      <w:bookmarkStart w:id="3356" w:name="_Toc525567606"/>
      <w:bookmarkStart w:id="3357" w:name="_Toc525567883"/>
      <w:bookmarkStart w:id="3358" w:name="_Toc525568156"/>
      <w:bookmarkStart w:id="3359" w:name="_Toc525568429"/>
      <w:bookmarkStart w:id="3360" w:name="_Toc525568702"/>
      <w:bookmarkStart w:id="3361" w:name="_Toc525568975"/>
      <w:bookmarkStart w:id="3362" w:name="_Toc525569248"/>
      <w:bookmarkStart w:id="3363" w:name="_Toc525569521"/>
      <w:bookmarkStart w:id="3364" w:name="_Toc525569794"/>
      <w:bookmarkStart w:id="3365" w:name="_Toc526843869"/>
      <w:bookmarkStart w:id="3366" w:name="_Toc526844131"/>
      <w:bookmarkStart w:id="3367" w:name="_Toc526864794"/>
      <w:bookmarkStart w:id="3368" w:name="_Toc526865051"/>
      <w:bookmarkStart w:id="3369" w:name="_Toc526872014"/>
      <w:bookmarkStart w:id="3370" w:name="_Toc526872273"/>
      <w:bookmarkStart w:id="3371" w:name="_Toc526872530"/>
      <w:bookmarkStart w:id="3372" w:name="_Toc526938419"/>
      <w:bookmarkStart w:id="3373" w:name="_Toc526938810"/>
      <w:bookmarkStart w:id="3374" w:name="_Toc526939072"/>
      <w:bookmarkStart w:id="3375" w:name="_Toc526939444"/>
      <w:bookmarkStart w:id="3376" w:name="_Toc526952614"/>
      <w:bookmarkStart w:id="3377" w:name="_Toc529441267"/>
      <w:bookmarkStart w:id="3378" w:name="_Toc529441526"/>
      <w:bookmarkStart w:id="3379" w:name="_Toc531783974"/>
      <w:bookmarkStart w:id="3380" w:name="_Toc525567607"/>
      <w:bookmarkStart w:id="3381" w:name="_Toc525567884"/>
      <w:bookmarkStart w:id="3382" w:name="_Toc525568157"/>
      <w:bookmarkStart w:id="3383" w:name="_Toc525568430"/>
      <w:bookmarkStart w:id="3384" w:name="_Toc525568703"/>
      <w:bookmarkStart w:id="3385" w:name="_Toc525568976"/>
      <w:bookmarkStart w:id="3386" w:name="_Toc525569249"/>
      <w:bookmarkStart w:id="3387" w:name="_Toc525569522"/>
      <w:bookmarkStart w:id="3388" w:name="_Toc525569795"/>
      <w:bookmarkStart w:id="3389" w:name="_Toc526843870"/>
      <w:bookmarkStart w:id="3390" w:name="_Toc526844132"/>
      <w:bookmarkStart w:id="3391" w:name="_Toc526864795"/>
      <w:bookmarkStart w:id="3392" w:name="_Toc526865052"/>
      <w:bookmarkStart w:id="3393" w:name="_Toc526872015"/>
      <w:bookmarkStart w:id="3394" w:name="_Toc526872274"/>
      <w:bookmarkStart w:id="3395" w:name="_Toc526872531"/>
      <w:bookmarkStart w:id="3396" w:name="_Toc526938420"/>
      <w:bookmarkStart w:id="3397" w:name="_Toc526938811"/>
      <w:bookmarkStart w:id="3398" w:name="_Toc526939073"/>
      <w:bookmarkStart w:id="3399" w:name="_Toc526939445"/>
      <w:bookmarkStart w:id="3400" w:name="_Toc526952615"/>
      <w:bookmarkStart w:id="3401" w:name="_Toc529441268"/>
      <w:bookmarkStart w:id="3402" w:name="_Toc529441527"/>
      <w:bookmarkStart w:id="3403" w:name="_Toc531783975"/>
      <w:bookmarkStart w:id="3404" w:name="_Toc525567608"/>
      <w:bookmarkStart w:id="3405" w:name="_Toc525567885"/>
      <w:bookmarkStart w:id="3406" w:name="_Toc525568158"/>
      <w:bookmarkStart w:id="3407" w:name="_Toc525568431"/>
      <w:bookmarkStart w:id="3408" w:name="_Toc525568704"/>
      <w:bookmarkStart w:id="3409" w:name="_Toc525568977"/>
      <w:bookmarkStart w:id="3410" w:name="_Toc525569250"/>
      <w:bookmarkStart w:id="3411" w:name="_Toc525569523"/>
      <w:bookmarkStart w:id="3412" w:name="_Toc525569796"/>
      <w:bookmarkStart w:id="3413" w:name="_Toc526843871"/>
      <w:bookmarkStart w:id="3414" w:name="_Toc526844133"/>
      <w:bookmarkStart w:id="3415" w:name="_Toc526864796"/>
      <w:bookmarkStart w:id="3416" w:name="_Toc526865053"/>
      <w:bookmarkStart w:id="3417" w:name="_Toc526872016"/>
      <w:bookmarkStart w:id="3418" w:name="_Toc526872275"/>
      <w:bookmarkStart w:id="3419" w:name="_Toc526872532"/>
      <w:bookmarkStart w:id="3420" w:name="_Toc526938421"/>
      <w:bookmarkStart w:id="3421" w:name="_Toc526938812"/>
      <w:bookmarkStart w:id="3422" w:name="_Toc526939074"/>
      <w:bookmarkStart w:id="3423" w:name="_Toc526939446"/>
      <w:bookmarkStart w:id="3424" w:name="_Toc526952616"/>
      <w:bookmarkStart w:id="3425" w:name="_Toc529441269"/>
      <w:bookmarkStart w:id="3426" w:name="_Toc529441528"/>
      <w:bookmarkStart w:id="3427" w:name="_Toc531783976"/>
      <w:bookmarkStart w:id="3428" w:name="_Toc525567609"/>
      <w:bookmarkStart w:id="3429" w:name="_Toc525567886"/>
      <w:bookmarkStart w:id="3430" w:name="_Toc525568159"/>
      <w:bookmarkStart w:id="3431" w:name="_Toc525568432"/>
      <w:bookmarkStart w:id="3432" w:name="_Toc525568705"/>
      <w:bookmarkStart w:id="3433" w:name="_Toc525568978"/>
      <w:bookmarkStart w:id="3434" w:name="_Toc525569251"/>
      <w:bookmarkStart w:id="3435" w:name="_Toc525569524"/>
      <w:bookmarkStart w:id="3436" w:name="_Toc525569797"/>
      <w:bookmarkStart w:id="3437" w:name="_Toc526843872"/>
      <w:bookmarkStart w:id="3438" w:name="_Toc526844134"/>
      <w:bookmarkStart w:id="3439" w:name="_Toc526864797"/>
      <w:bookmarkStart w:id="3440" w:name="_Toc526865054"/>
      <w:bookmarkStart w:id="3441" w:name="_Toc526872017"/>
      <w:bookmarkStart w:id="3442" w:name="_Toc526872276"/>
      <w:bookmarkStart w:id="3443" w:name="_Toc526872533"/>
      <w:bookmarkStart w:id="3444" w:name="_Toc526938422"/>
      <w:bookmarkStart w:id="3445" w:name="_Toc526938813"/>
      <w:bookmarkStart w:id="3446" w:name="_Toc526939075"/>
      <w:bookmarkStart w:id="3447" w:name="_Toc526939447"/>
      <w:bookmarkStart w:id="3448" w:name="_Toc526952617"/>
      <w:bookmarkStart w:id="3449" w:name="_Toc529441270"/>
      <w:bookmarkStart w:id="3450" w:name="_Toc529441529"/>
      <w:bookmarkStart w:id="3451" w:name="_Toc531783977"/>
      <w:bookmarkStart w:id="3452" w:name="_Toc525567610"/>
      <w:bookmarkStart w:id="3453" w:name="_Toc525567887"/>
      <w:bookmarkStart w:id="3454" w:name="_Toc525568160"/>
      <w:bookmarkStart w:id="3455" w:name="_Toc525568433"/>
      <w:bookmarkStart w:id="3456" w:name="_Toc525568706"/>
      <w:bookmarkStart w:id="3457" w:name="_Toc525568979"/>
      <w:bookmarkStart w:id="3458" w:name="_Toc525569252"/>
      <w:bookmarkStart w:id="3459" w:name="_Toc525569525"/>
      <w:bookmarkStart w:id="3460" w:name="_Toc525569798"/>
      <w:bookmarkStart w:id="3461" w:name="_Toc526843873"/>
      <w:bookmarkStart w:id="3462" w:name="_Toc526844135"/>
      <w:bookmarkStart w:id="3463" w:name="_Toc526864798"/>
      <w:bookmarkStart w:id="3464" w:name="_Toc526865055"/>
      <w:bookmarkStart w:id="3465" w:name="_Toc526872018"/>
      <w:bookmarkStart w:id="3466" w:name="_Toc526872277"/>
      <w:bookmarkStart w:id="3467" w:name="_Toc526872534"/>
      <w:bookmarkStart w:id="3468" w:name="_Toc526938423"/>
      <w:bookmarkStart w:id="3469" w:name="_Toc526938814"/>
      <w:bookmarkStart w:id="3470" w:name="_Toc526939076"/>
      <w:bookmarkStart w:id="3471" w:name="_Toc526939448"/>
      <w:bookmarkStart w:id="3472" w:name="_Toc526952618"/>
      <w:bookmarkStart w:id="3473" w:name="_Toc529441271"/>
      <w:bookmarkStart w:id="3474" w:name="_Toc529441530"/>
      <w:bookmarkStart w:id="3475" w:name="_Toc531783978"/>
      <w:bookmarkStart w:id="3476" w:name="_Toc531783979"/>
      <w:bookmarkStart w:id="3477" w:name="_Toc531783980"/>
      <w:bookmarkStart w:id="3478" w:name="_Toc531783981"/>
      <w:bookmarkStart w:id="3479" w:name="_Toc531783982"/>
      <w:bookmarkStart w:id="3480" w:name="_Toc531783983"/>
      <w:bookmarkStart w:id="3481" w:name="_Toc531783984"/>
      <w:bookmarkStart w:id="3482" w:name="_Toc531783985"/>
      <w:bookmarkStart w:id="3483" w:name="_Toc531783986"/>
      <w:bookmarkStart w:id="3484" w:name="_Toc531783987"/>
      <w:bookmarkStart w:id="3485" w:name="_Toc531783988"/>
      <w:bookmarkStart w:id="3486" w:name="_Toc531783989"/>
      <w:bookmarkStart w:id="3487" w:name="_Toc531783990"/>
      <w:bookmarkStart w:id="3488" w:name="_Toc531783991"/>
      <w:bookmarkStart w:id="3489" w:name="_Toc531783992"/>
      <w:bookmarkStart w:id="3490" w:name="_Toc531783993"/>
      <w:bookmarkStart w:id="3491" w:name="_Toc531783994"/>
      <w:bookmarkStart w:id="3492" w:name="_Toc531783995"/>
      <w:bookmarkStart w:id="3493" w:name="_Toc531783996"/>
      <w:bookmarkStart w:id="3494" w:name="_Toc531783997"/>
      <w:bookmarkStart w:id="3495" w:name="_Toc531783998"/>
      <w:bookmarkStart w:id="3496" w:name="_Toc531783999"/>
      <w:bookmarkStart w:id="3497" w:name="_Toc531784000"/>
      <w:bookmarkStart w:id="3498" w:name="_Toc531784001"/>
      <w:bookmarkStart w:id="3499" w:name="_Toc531784002"/>
      <w:bookmarkStart w:id="3500" w:name="_Toc531784003"/>
      <w:bookmarkStart w:id="3501" w:name="_Toc531784004"/>
      <w:bookmarkStart w:id="3502" w:name="_Toc531784005"/>
      <w:bookmarkStart w:id="3503" w:name="_Toc531784006"/>
      <w:bookmarkStart w:id="3504" w:name="_Toc531784007"/>
      <w:bookmarkStart w:id="3505" w:name="_Toc531784008"/>
      <w:bookmarkStart w:id="3506" w:name="_Toc531784009"/>
      <w:bookmarkStart w:id="3507" w:name="_Toc531784010"/>
      <w:bookmarkStart w:id="3508" w:name="_Toc525567616"/>
      <w:bookmarkStart w:id="3509" w:name="_Toc525567893"/>
      <w:bookmarkStart w:id="3510" w:name="_Toc525568166"/>
      <w:bookmarkStart w:id="3511" w:name="_Toc525568439"/>
      <w:bookmarkStart w:id="3512" w:name="_Toc525568712"/>
      <w:bookmarkStart w:id="3513" w:name="_Toc525568985"/>
      <w:bookmarkStart w:id="3514" w:name="_Toc525569258"/>
      <w:bookmarkStart w:id="3515" w:name="_Toc525569531"/>
      <w:bookmarkStart w:id="3516" w:name="_Toc525569804"/>
      <w:bookmarkStart w:id="3517" w:name="_Toc526843878"/>
      <w:bookmarkStart w:id="3518" w:name="_Toc526844140"/>
      <w:bookmarkStart w:id="3519" w:name="_Toc526864803"/>
      <w:bookmarkStart w:id="3520" w:name="_Toc526865060"/>
      <w:bookmarkStart w:id="3521" w:name="_Toc526872023"/>
      <w:bookmarkStart w:id="3522" w:name="_Toc526872282"/>
      <w:bookmarkStart w:id="3523" w:name="_Toc526872539"/>
      <w:bookmarkStart w:id="3524" w:name="_Toc526938428"/>
      <w:bookmarkStart w:id="3525" w:name="_Toc526938819"/>
      <w:bookmarkStart w:id="3526" w:name="_Toc526939081"/>
      <w:bookmarkStart w:id="3527" w:name="_Toc526939453"/>
      <w:bookmarkStart w:id="3528" w:name="_Toc526952623"/>
      <w:bookmarkStart w:id="3529" w:name="_Toc529441276"/>
      <w:bookmarkStart w:id="3530" w:name="_Toc529441535"/>
      <w:bookmarkStart w:id="3531" w:name="_Toc531784011"/>
      <w:bookmarkStart w:id="3532" w:name="_Toc525567617"/>
      <w:bookmarkStart w:id="3533" w:name="_Toc525567894"/>
      <w:bookmarkStart w:id="3534" w:name="_Toc525568167"/>
      <w:bookmarkStart w:id="3535" w:name="_Toc525568440"/>
      <w:bookmarkStart w:id="3536" w:name="_Toc525568713"/>
      <w:bookmarkStart w:id="3537" w:name="_Toc525568986"/>
      <w:bookmarkStart w:id="3538" w:name="_Toc525569259"/>
      <w:bookmarkStart w:id="3539" w:name="_Toc525569532"/>
      <w:bookmarkStart w:id="3540" w:name="_Toc525569805"/>
      <w:bookmarkStart w:id="3541" w:name="_Toc526843879"/>
      <w:bookmarkStart w:id="3542" w:name="_Toc526844141"/>
      <w:bookmarkStart w:id="3543" w:name="_Toc526864804"/>
      <w:bookmarkStart w:id="3544" w:name="_Toc526865061"/>
      <w:bookmarkStart w:id="3545" w:name="_Toc526872024"/>
      <w:bookmarkStart w:id="3546" w:name="_Toc526872283"/>
      <w:bookmarkStart w:id="3547" w:name="_Toc526872540"/>
      <w:bookmarkStart w:id="3548" w:name="_Toc526938429"/>
      <w:bookmarkStart w:id="3549" w:name="_Toc526938820"/>
      <w:bookmarkStart w:id="3550" w:name="_Toc526939082"/>
      <w:bookmarkStart w:id="3551" w:name="_Toc526939454"/>
      <w:bookmarkStart w:id="3552" w:name="_Toc526952624"/>
      <w:bookmarkStart w:id="3553" w:name="_Toc529441277"/>
      <w:bookmarkStart w:id="3554" w:name="_Toc529441536"/>
      <w:bookmarkStart w:id="3555" w:name="_Toc531784012"/>
      <w:bookmarkStart w:id="3556" w:name="_Toc525567618"/>
      <w:bookmarkStart w:id="3557" w:name="_Toc525567895"/>
      <w:bookmarkStart w:id="3558" w:name="_Toc525568168"/>
      <w:bookmarkStart w:id="3559" w:name="_Toc525568441"/>
      <w:bookmarkStart w:id="3560" w:name="_Toc525568714"/>
      <w:bookmarkStart w:id="3561" w:name="_Toc525568987"/>
      <w:bookmarkStart w:id="3562" w:name="_Toc525569260"/>
      <w:bookmarkStart w:id="3563" w:name="_Toc525569533"/>
      <w:bookmarkStart w:id="3564" w:name="_Toc525569806"/>
      <w:bookmarkStart w:id="3565" w:name="_Toc526843880"/>
      <w:bookmarkStart w:id="3566" w:name="_Toc526844142"/>
      <w:bookmarkStart w:id="3567" w:name="_Toc526864805"/>
      <w:bookmarkStart w:id="3568" w:name="_Toc526865062"/>
      <w:bookmarkStart w:id="3569" w:name="_Toc526872025"/>
      <w:bookmarkStart w:id="3570" w:name="_Toc526872284"/>
      <w:bookmarkStart w:id="3571" w:name="_Toc526872541"/>
      <w:bookmarkStart w:id="3572" w:name="_Toc526938430"/>
      <w:bookmarkStart w:id="3573" w:name="_Toc526938821"/>
      <w:bookmarkStart w:id="3574" w:name="_Toc526939083"/>
      <w:bookmarkStart w:id="3575" w:name="_Toc526939455"/>
      <w:bookmarkStart w:id="3576" w:name="_Toc526952625"/>
      <w:bookmarkStart w:id="3577" w:name="_Toc529441278"/>
      <w:bookmarkStart w:id="3578" w:name="_Toc529441537"/>
      <w:bookmarkStart w:id="3579" w:name="_Toc531784013"/>
      <w:bookmarkStart w:id="3580" w:name="_Toc525567619"/>
      <w:bookmarkStart w:id="3581" w:name="_Toc525567896"/>
      <w:bookmarkStart w:id="3582" w:name="_Toc525568169"/>
      <w:bookmarkStart w:id="3583" w:name="_Toc525568442"/>
      <w:bookmarkStart w:id="3584" w:name="_Toc525568715"/>
      <w:bookmarkStart w:id="3585" w:name="_Toc525568988"/>
      <w:bookmarkStart w:id="3586" w:name="_Toc525569261"/>
      <w:bookmarkStart w:id="3587" w:name="_Toc525569534"/>
      <w:bookmarkStart w:id="3588" w:name="_Toc525569807"/>
      <w:bookmarkStart w:id="3589" w:name="_Toc526843881"/>
      <w:bookmarkStart w:id="3590" w:name="_Toc526844143"/>
      <w:bookmarkStart w:id="3591" w:name="_Toc526864806"/>
      <w:bookmarkStart w:id="3592" w:name="_Toc526865063"/>
      <w:bookmarkStart w:id="3593" w:name="_Toc526872026"/>
      <w:bookmarkStart w:id="3594" w:name="_Toc526872285"/>
      <w:bookmarkStart w:id="3595" w:name="_Toc526872542"/>
      <w:bookmarkStart w:id="3596" w:name="_Toc526938431"/>
      <w:bookmarkStart w:id="3597" w:name="_Toc526938822"/>
      <w:bookmarkStart w:id="3598" w:name="_Toc526939084"/>
      <w:bookmarkStart w:id="3599" w:name="_Toc526939456"/>
      <w:bookmarkStart w:id="3600" w:name="_Toc526952626"/>
      <w:bookmarkStart w:id="3601" w:name="_Toc529441279"/>
      <w:bookmarkStart w:id="3602" w:name="_Toc529441538"/>
      <w:bookmarkStart w:id="3603" w:name="_Toc531784014"/>
      <w:bookmarkStart w:id="3604" w:name="_Toc525567620"/>
      <w:bookmarkStart w:id="3605" w:name="_Toc525567897"/>
      <w:bookmarkStart w:id="3606" w:name="_Toc525568170"/>
      <w:bookmarkStart w:id="3607" w:name="_Toc525568443"/>
      <w:bookmarkStart w:id="3608" w:name="_Toc525568716"/>
      <w:bookmarkStart w:id="3609" w:name="_Toc525568989"/>
      <w:bookmarkStart w:id="3610" w:name="_Toc525569262"/>
      <w:bookmarkStart w:id="3611" w:name="_Toc525569535"/>
      <w:bookmarkStart w:id="3612" w:name="_Toc525569808"/>
      <w:bookmarkStart w:id="3613" w:name="_Toc526843882"/>
      <w:bookmarkStart w:id="3614" w:name="_Toc526844144"/>
      <w:bookmarkStart w:id="3615" w:name="_Toc526864807"/>
      <w:bookmarkStart w:id="3616" w:name="_Toc526865064"/>
      <w:bookmarkStart w:id="3617" w:name="_Toc526872027"/>
      <w:bookmarkStart w:id="3618" w:name="_Toc526872286"/>
      <w:bookmarkStart w:id="3619" w:name="_Toc526872543"/>
      <w:bookmarkStart w:id="3620" w:name="_Toc526938432"/>
      <w:bookmarkStart w:id="3621" w:name="_Toc526938823"/>
      <w:bookmarkStart w:id="3622" w:name="_Toc526939085"/>
      <w:bookmarkStart w:id="3623" w:name="_Toc526939457"/>
      <w:bookmarkStart w:id="3624" w:name="_Toc526952627"/>
      <w:bookmarkStart w:id="3625" w:name="_Toc529441280"/>
      <w:bookmarkStart w:id="3626" w:name="_Toc529441539"/>
      <w:bookmarkStart w:id="3627" w:name="_Toc531784015"/>
      <w:bookmarkStart w:id="3628" w:name="_Toc525567621"/>
      <w:bookmarkStart w:id="3629" w:name="_Toc525567898"/>
      <w:bookmarkStart w:id="3630" w:name="_Toc525568171"/>
      <w:bookmarkStart w:id="3631" w:name="_Toc525568444"/>
      <w:bookmarkStart w:id="3632" w:name="_Toc525568717"/>
      <w:bookmarkStart w:id="3633" w:name="_Toc525568990"/>
      <w:bookmarkStart w:id="3634" w:name="_Toc525569263"/>
      <w:bookmarkStart w:id="3635" w:name="_Toc525569536"/>
      <w:bookmarkStart w:id="3636" w:name="_Toc525569809"/>
      <w:bookmarkStart w:id="3637" w:name="_Toc526843883"/>
      <w:bookmarkStart w:id="3638" w:name="_Toc526844145"/>
      <w:bookmarkStart w:id="3639" w:name="_Toc526864808"/>
      <w:bookmarkStart w:id="3640" w:name="_Toc526865065"/>
      <w:bookmarkStart w:id="3641" w:name="_Toc526872028"/>
      <w:bookmarkStart w:id="3642" w:name="_Toc526872287"/>
      <w:bookmarkStart w:id="3643" w:name="_Toc526872544"/>
      <w:bookmarkStart w:id="3644" w:name="_Toc526938433"/>
      <w:bookmarkStart w:id="3645" w:name="_Toc526938824"/>
      <w:bookmarkStart w:id="3646" w:name="_Toc526939086"/>
      <w:bookmarkStart w:id="3647" w:name="_Toc526939458"/>
      <w:bookmarkStart w:id="3648" w:name="_Toc526952628"/>
      <w:bookmarkStart w:id="3649" w:name="_Toc529441281"/>
      <w:bookmarkStart w:id="3650" w:name="_Toc529441540"/>
      <w:bookmarkStart w:id="3651" w:name="_Toc531784016"/>
      <w:bookmarkStart w:id="3652" w:name="_Toc525567622"/>
      <w:bookmarkStart w:id="3653" w:name="_Toc525567899"/>
      <w:bookmarkStart w:id="3654" w:name="_Toc525568172"/>
      <w:bookmarkStart w:id="3655" w:name="_Toc525568445"/>
      <w:bookmarkStart w:id="3656" w:name="_Toc525568718"/>
      <w:bookmarkStart w:id="3657" w:name="_Toc525568991"/>
      <w:bookmarkStart w:id="3658" w:name="_Toc525569264"/>
      <w:bookmarkStart w:id="3659" w:name="_Toc525569537"/>
      <w:bookmarkStart w:id="3660" w:name="_Toc525569810"/>
      <w:bookmarkStart w:id="3661" w:name="_Toc526843884"/>
      <w:bookmarkStart w:id="3662" w:name="_Toc526844146"/>
      <w:bookmarkStart w:id="3663" w:name="_Toc526864809"/>
      <w:bookmarkStart w:id="3664" w:name="_Toc526865066"/>
      <w:bookmarkStart w:id="3665" w:name="_Toc526872029"/>
      <w:bookmarkStart w:id="3666" w:name="_Toc526872288"/>
      <w:bookmarkStart w:id="3667" w:name="_Toc526872545"/>
      <w:bookmarkStart w:id="3668" w:name="_Toc526938434"/>
      <w:bookmarkStart w:id="3669" w:name="_Toc526938825"/>
      <w:bookmarkStart w:id="3670" w:name="_Toc526939087"/>
      <w:bookmarkStart w:id="3671" w:name="_Toc526939459"/>
      <w:bookmarkStart w:id="3672" w:name="_Toc526952629"/>
      <w:bookmarkStart w:id="3673" w:name="_Toc529441282"/>
      <w:bookmarkStart w:id="3674" w:name="_Toc529441541"/>
      <w:bookmarkStart w:id="3675" w:name="_Toc531784017"/>
      <w:bookmarkStart w:id="3676" w:name="_Toc525567623"/>
      <w:bookmarkStart w:id="3677" w:name="_Toc525567900"/>
      <w:bookmarkStart w:id="3678" w:name="_Toc525568173"/>
      <w:bookmarkStart w:id="3679" w:name="_Toc525568446"/>
      <w:bookmarkStart w:id="3680" w:name="_Toc525568719"/>
      <w:bookmarkStart w:id="3681" w:name="_Toc525568992"/>
      <w:bookmarkStart w:id="3682" w:name="_Toc525569265"/>
      <w:bookmarkStart w:id="3683" w:name="_Toc525569538"/>
      <w:bookmarkStart w:id="3684" w:name="_Toc525569811"/>
      <w:bookmarkStart w:id="3685" w:name="_Toc526843885"/>
      <w:bookmarkStart w:id="3686" w:name="_Toc526844147"/>
      <w:bookmarkStart w:id="3687" w:name="_Toc526864810"/>
      <w:bookmarkStart w:id="3688" w:name="_Toc526865067"/>
      <w:bookmarkStart w:id="3689" w:name="_Toc526872030"/>
      <w:bookmarkStart w:id="3690" w:name="_Toc526872289"/>
      <w:bookmarkStart w:id="3691" w:name="_Toc526872546"/>
      <w:bookmarkStart w:id="3692" w:name="_Toc526938435"/>
      <w:bookmarkStart w:id="3693" w:name="_Toc526938826"/>
      <w:bookmarkStart w:id="3694" w:name="_Toc526939088"/>
      <w:bookmarkStart w:id="3695" w:name="_Toc526939460"/>
      <w:bookmarkStart w:id="3696" w:name="_Toc526952630"/>
      <w:bookmarkStart w:id="3697" w:name="_Toc529441283"/>
      <w:bookmarkStart w:id="3698" w:name="_Toc529441542"/>
      <w:bookmarkStart w:id="3699" w:name="_Toc531784018"/>
      <w:bookmarkStart w:id="3700" w:name="_Toc525567624"/>
      <w:bookmarkStart w:id="3701" w:name="_Toc525567901"/>
      <w:bookmarkStart w:id="3702" w:name="_Toc525568174"/>
      <w:bookmarkStart w:id="3703" w:name="_Toc525568447"/>
      <w:bookmarkStart w:id="3704" w:name="_Toc525568720"/>
      <w:bookmarkStart w:id="3705" w:name="_Toc525568993"/>
      <w:bookmarkStart w:id="3706" w:name="_Toc525569266"/>
      <w:bookmarkStart w:id="3707" w:name="_Toc525569539"/>
      <w:bookmarkStart w:id="3708" w:name="_Toc525569812"/>
      <w:bookmarkStart w:id="3709" w:name="_Toc526843886"/>
      <w:bookmarkStart w:id="3710" w:name="_Toc526844148"/>
      <w:bookmarkStart w:id="3711" w:name="_Toc526864811"/>
      <w:bookmarkStart w:id="3712" w:name="_Toc526865068"/>
      <w:bookmarkStart w:id="3713" w:name="_Toc526872031"/>
      <w:bookmarkStart w:id="3714" w:name="_Toc526872290"/>
      <w:bookmarkStart w:id="3715" w:name="_Toc526872547"/>
      <w:bookmarkStart w:id="3716" w:name="_Toc526938436"/>
      <w:bookmarkStart w:id="3717" w:name="_Toc526938827"/>
      <w:bookmarkStart w:id="3718" w:name="_Toc526939089"/>
      <w:bookmarkStart w:id="3719" w:name="_Toc526939461"/>
      <w:bookmarkStart w:id="3720" w:name="_Toc526952631"/>
      <w:bookmarkStart w:id="3721" w:name="_Toc529441284"/>
      <w:bookmarkStart w:id="3722" w:name="_Toc529441543"/>
      <w:bookmarkStart w:id="3723" w:name="_Toc531784019"/>
      <w:bookmarkStart w:id="3724" w:name="_Toc525567625"/>
      <w:bookmarkStart w:id="3725" w:name="_Toc525567902"/>
      <w:bookmarkStart w:id="3726" w:name="_Toc525568175"/>
      <w:bookmarkStart w:id="3727" w:name="_Toc525568448"/>
      <w:bookmarkStart w:id="3728" w:name="_Toc525568721"/>
      <w:bookmarkStart w:id="3729" w:name="_Toc525568994"/>
      <w:bookmarkStart w:id="3730" w:name="_Toc525569267"/>
      <w:bookmarkStart w:id="3731" w:name="_Toc525569540"/>
      <w:bookmarkStart w:id="3732" w:name="_Toc525569813"/>
      <w:bookmarkStart w:id="3733" w:name="_Toc526843887"/>
      <w:bookmarkStart w:id="3734" w:name="_Toc526844149"/>
      <w:bookmarkStart w:id="3735" w:name="_Toc526864812"/>
      <w:bookmarkStart w:id="3736" w:name="_Toc526865069"/>
      <w:bookmarkStart w:id="3737" w:name="_Toc526872032"/>
      <w:bookmarkStart w:id="3738" w:name="_Toc526872291"/>
      <w:bookmarkStart w:id="3739" w:name="_Toc526872548"/>
      <w:bookmarkStart w:id="3740" w:name="_Toc526938437"/>
      <w:bookmarkStart w:id="3741" w:name="_Toc526938828"/>
      <w:bookmarkStart w:id="3742" w:name="_Toc526939090"/>
      <w:bookmarkStart w:id="3743" w:name="_Toc526939462"/>
      <w:bookmarkStart w:id="3744" w:name="_Toc526952632"/>
      <w:bookmarkStart w:id="3745" w:name="_Toc529441285"/>
      <w:bookmarkStart w:id="3746" w:name="_Toc529441544"/>
      <w:bookmarkStart w:id="3747" w:name="_Toc531784020"/>
      <w:bookmarkStart w:id="3748" w:name="_Toc525567626"/>
      <w:bookmarkStart w:id="3749" w:name="_Toc525567903"/>
      <w:bookmarkStart w:id="3750" w:name="_Toc525568176"/>
      <w:bookmarkStart w:id="3751" w:name="_Toc525568449"/>
      <w:bookmarkStart w:id="3752" w:name="_Toc525568722"/>
      <w:bookmarkStart w:id="3753" w:name="_Toc525568995"/>
      <w:bookmarkStart w:id="3754" w:name="_Toc525569268"/>
      <w:bookmarkStart w:id="3755" w:name="_Toc525569541"/>
      <w:bookmarkStart w:id="3756" w:name="_Toc525569814"/>
      <w:bookmarkStart w:id="3757" w:name="_Toc526843888"/>
      <w:bookmarkStart w:id="3758" w:name="_Toc526844150"/>
      <w:bookmarkStart w:id="3759" w:name="_Toc526864813"/>
      <w:bookmarkStart w:id="3760" w:name="_Toc526865070"/>
      <w:bookmarkStart w:id="3761" w:name="_Toc526872033"/>
      <w:bookmarkStart w:id="3762" w:name="_Toc526872292"/>
      <w:bookmarkStart w:id="3763" w:name="_Toc526872549"/>
      <w:bookmarkStart w:id="3764" w:name="_Toc526938438"/>
      <w:bookmarkStart w:id="3765" w:name="_Toc526938829"/>
      <w:bookmarkStart w:id="3766" w:name="_Toc526939091"/>
      <w:bookmarkStart w:id="3767" w:name="_Toc526939463"/>
      <w:bookmarkStart w:id="3768" w:name="_Toc526952633"/>
      <w:bookmarkStart w:id="3769" w:name="_Toc529441286"/>
      <w:bookmarkStart w:id="3770" w:name="_Toc529441545"/>
      <w:bookmarkStart w:id="3771" w:name="_Toc531784021"/>
      <w:bookmarkStart w:id="3772" w:name="_Toc525567627"/>
      <w:bookmarkStart w:id="3773" w:name="_Toc525567904"/>
      <w:bookmarkStart w:id="3774" w:name="_Toc525568177"/>
      <w:bookmarkStart w:id="3775" w:name="_Toc525568450"/>
      <w:bookmarkStart w:id="3776" w:name="_Toc525568723"/>
      <w:bookmarkStart w:id="3777" w:name="_Toc525568996"/>
      <w:bookmarkStart w:id="3778" w:name="_Toc525569269"/>
      <w:bookmarkStart w:id="3779" w:name="_Toc525569542"/>
      <w:bookmarkStart w:id="3780" w:name="_Toc525569815"/>
      <w:bookmarkStart w:id="3781" w:name="_Toc526843889"/>
      <w:bookmarkStart w:id="3782" w:name="_Toc526844151"/>
      <w:bookmarkStart w:id="3783" w:name="_Toc526864814"/>
      <w:bookmarkStart w:id="3784" w:name="_Toc526865071"/>
      <w:bookmarkStart w:id="3785" w:name="_Toc526872034"/>
      <w:bookmarkStart w:id="3786" w:name="_Toc526872293"/>
      <w:bookmarkStart w:id="3787" w:name="_Toc526872550"/>
      <w:bookmarkStart w:id="3788" w:name="_Toc526938439"/>
      <w:bookmarkStart w:id="3789" w:name="_Toc526938830"/>
      <w:bookmarkStart w:id="3790" w:name="_Toc526939092"/>
      <w:bookmarkStart w:id="3791" w:name="_Toc526939464"/>
      <w:bookmarkStart w:id="3792" w:name="_Toc526952634"/>
      <w:bookmarkStart w:id="3793" w:name="_Toc529441287"/>
      <w:bookmarkStart w:id="3794" w:name="_Toc529441546"/>
      <w:bookmarkStart w:id="3795" w:name="_Toc531784022"/>
      <w:bookmarkStart w:id="3796" w:name="_Toc525567628"/>
      <w:bookmarkStart w:id="3797" w:name="_Toc525567905"/>
      <w:bookmarkStart w:id="3798" w:name="_Toc525568178"/>
      <w:bookmarkStart w:id="3799" w:name="_Toc525568451"/>
      <w:bookmarkStart w:id="3800" w:name="_Toc525568724"/>
      <w:bookmarkStart w:id="3801" w:name="_Toc525568997"/>
      <w:bookmarkStart w:id="3802" w:name="_Toc525569270"/>
      <w:bookmarkStart w:id="3803" w:name="_Toc525569543"/>
      <w:bookmarkStart w:id="3804" w:name="_Toc525569816"/>
      <w:bookmarkStart w:id="3805" w:name="_Toc526843890"/>
      <w:bookmarkStart w:id="3806" w:name="_Toc526844152"/>
      <w:bookmarkStart w:id="3807" w:name="_Toc526864815"/>
      <w:bookmarkStart w:id="3808" w:name="_Toc526865072"/>
      <w:bookmarkStart w:id="3809" w:name="_Toc526872035"/>
      <w:bookmarkStart w:id="3810" w:name="_Toc526872294"/>
      <w:bookmarkStart w:id="3811" w:name="_Toc526872551"/>
      <w:bookmarkStart w:id="3812" w:name="_Toc526938440"/>
      <w:bookmarkStart w:id="3813" w:name="_Toc526938831"/>
      <w:bookmarkStart w:id="3814" w:name="_Toc526939093"/>
      <w:bookmarkStart w:id="3815" w:name="_Toc526939465"/>
      <w:bookmarkStart w:id="3816" w:name="_Toc526952635"/>
      <w:bookmarkStart w:id="3817" w:name="_Toc529441288"/>
      <w:bookmarkStart w:id="3818" w:name="_Toc529441547"/>
      <w:bookmarkStart w:id="3819" w:name="_Toc531784023"/>
      <w:bookmarkStart w:id="3820" w:name="_Toc525567629"/>
      <w:bookmarkStart w:id="3821" w:name="_Toc525567906"/>
      <w:bookmarkStart w:id="3822" w:name="_Toc525568179"/>
      <w:bookmarkStart w:id="3823" w:name="_Toc525568452"/>
      <w:bookmarkStart w:id="3824" w:name="_Toc525568725"/>
      <w:bookmarkStart w:id="3825" w:name="_Toc525568998"/>
      <w:bookmarkStart w:id="3826" w:name="_Toc525569271"/>
      <w:bookmarkStart w:id="3827" w:name="_Toc525569544"/>
      <w:bookmarkStart w:id="3828" w:name="_Toc525569817"/>
      <w:bookmarkStart w:id="3829" w:name="_Toc526843891"/>
      <w:bookmarkStart w:id="3830" w:name="_Toc526844153"/>
      <w:bookmarkStart w:id="3831" w:name="_Toc526864816"/>
      <w:bookmarkStart w:id="3832" w:name="_Toc526865073"/>
      <w:bookmarkStart w:id="3833" w:name="_Toc526872036"/>
      <w:bookmarkStart w:id="3834" w:name="_Toc526872295"/>
      <w:bookmarkStart w:id="3835" w:name="_Toc526872552"/>
      <w:bookmarkStart w:id="3836" w:name="_Toc526938441"/>
      <w:bookmarkStart w:id="3837" w:name="_Toc526938832"/>
      <w:bookmarkStart w:id="3838" w:name="_Toc526939094"/>
      <w:bookmarkStart w:id="3839" w:name="_Toc526939466"/>
      <w:bookmarkStart w:id="3840" w:name="_Toc526952636"/>
      <w:bookmarkStart w:id="3841" w:name="_Toc529441289"/>
      <w:bookmarkStart w:id="3842" w:name="_Toc529441548"/>
      <w:bookmarkStart w:id="3843" w:name="_Toc531784024"/>
      <w:bookmarkStart w:id="3844" w:name="_Toc525567630"/>
      <w:bookmarkStart w:id="3845" w:name="_Toc525567907"/>
      <w:bookmarkStart w:id="3846" w:name="_Toc525568180"/>
      <w:bookmarkStart w:id="3847" w:name="_Toc525568453"/>
      <w:bookmarkStart w:id="3848" w:name="_Toc525568726"/>
      <w:bookmarkStart w:id="3849" w:name="_Toc525568999"/>
      <w:bookmarkStart w:id="3850" w:name="_Toc525569272"/>
      <w:bookmarkStart w:id="3851" w:name="_Toc525569545"/>
      <w:bookmarkStart w:id="3852" w:name="_Toc525569818"/>
      <w:bookmarkStart w:id="3853" w:name="_Toc526843892"/>
      <w:bookmarkStart w:id="3854" w:name="_Toc526844154"/>
      <w:bookmarkStart w:id="3855" w:name="_Toc526864817"/>
      <w:bookmarkStart w:id="3856" w:name="_Toc526865074"/>
      <w:bookmarkStart w:id="3857" w:name="_Toc526872037"/>
      <w:bookmarkStart w:id="3858" w:name="_Toc526872296"/>
      <w:bookmarkStart w:id="3859" w:name="_Toc526872553"/>
      <w:bookmarkStart w:id="3860" w:name="_Toc526938442"/>
      <w:bookmarkStart w:id="3861" w:name="_Toc526938833"/>
      <w:bookmarkStart w:id="3862" w:name="_Toc526939095"/>
      <w:bookmarkStart w:id="3863" w:name="_Toc526939467"/>
      <w:bookmarkStart w:id="3864" w:name="_Toc526952637"/>
      <w:bookmarkStart w:id="3865" w:name="_Toc529441290"/>
      <w:bookmarkStart w:id="3866" w:name="_Toc529441549"/>
      <w:bookmarkStart w:id="3867" w:name="_Toc531784025"/>
      <w:bookmarkStart w:id="3868" w:name="_Toc525567631"/>
      <w:bookmarkStart w:id="3869" w:name="_Toc525567908"/>
      <w:bookmarkStart w:id="3870" w:name="_Toc525568181"/>
      <w:bookmarkStart w:id="3871" w:name="_Toc525568454"/>
      <w:bookmarkStart w:id="3872" w:name="_Toc525568727"/>
      <w:bookmarkStart w:id="3873" w:name="_Toc525569000"/>
      <w:bookmarkStart w:id="3874" w:name="_Toc525569273"/>
      <w:bookmarkStart w:id="3875" w:name="_Toc525569546"/>
      <w:bookmarkStart w:id="3876" w:name="_Toc525569819"/>
      <w:bookmarkStart w:id="3877" w:name="_Toc526843893"/>
      <w:bookmarkStart w:id="3878" w:name="_Toc526844155"/>
      <w:bookmarkStart w:id="3879" w:name="_Toc526864818"/>
      <w:bookmarkStart w:id="3880" w:name="_Toc526865075"/>
      <w:bookmarkStart w:id="3881" w:name="_Toc526872038"/>
      <w:bookmarkStart w:id="3882" w:name="_Toc526872297"/>
      <w:bookmarkStart w:id="3883" w:name="_Toc526872554"/>
      <w:bookmarkStart w:id="3884" w:name="_Toc526938443"/>
      <w:bookmarkStart w:id="3885" w:name="_Toc526938834"/>
      <w:bookmarkStart w:id="3886" w:name="_Toc526939096"/>
      <w:bookmarkStart w:id="3887" w:name="_Toc526939468"/>
      <w:bookmarkStart w:id="3888" w:name="_Toc526952638"/>
      <w:bookmarkStart w:id="3889" w:name="_Toc529441291"/>
      <w:bookmarkStart w:id="3890" w:name="_Toc529441550"/>
      <w:bookmarkStart w:id="3891" w:name="_Toc531784026"/>
      <w:bookmarkStart w:id="3892" w:name="_Toc525567632"/>
      <w:bookmarkStart w:id="3893" w:name="_Toc525567909"/>
      <w:bookmarkStart w:id="3894" w:name="_Toc525568182"/>
      <w:bookmarkStart w:id="3895" w:name="_Toc525568455"/>
      <w:bookmarkStart w:id="3896" w:name="_Toc525568728"/>
      <w:bookmarkStart w:id="3897" w:name="_Toc525569001"/>
      <w:bookmarkStart w:id="3898" w:name="_Toc525569274"/>
      <w:bookmarkStart w:id="3899" w:name="_Toc525569547"/>
      <w:bookmarkStart w:id="3900" w:name="_Toc525569820"/>
      <w:bookmarkStart w:id="3901" w:name="_Toc526843894"/>
      <w:bookmarkStart w:id="3902" w:name="_Toc526844156"/>
      <w:bookmarkStart w:id="3903" w:name="_Toc526864819"/>
      <w:bookmarkStart w:id="3904" w:name="_Toc526865076"/>
      <w:bookmarkStart w:id="3905" w:name="_Toc526872039"/>
      <w:bookmarkStart w:id="3906" w:name="_Toc526872298"/>
      <w:bookmarkStart w:id="3907" w:name="_Toc526872555"/>
      <w:bookmarkStart w:id="3908" w:name="_Toc526938444"/>
      <w:bookmarkStart w:id="3909" w:name="_Toc526938835"/>
      <w:bookmarkStart w:id="3910" w:name="_Toc526939097"/>
      <w:bookmarkStart w:id="3911" w:name="_Toc526939469"/>
      <w:bookmarkStart w:id="3912" w:name="_Toc526952639"/>
      <w:bookmarkStart w:id="3913" w:name="_Toc529441292"/>
      <w:bookmarkStart w:id="3914" w:name="_Toc529441551"/>
      <w:bookmarkStart w:id="3915" w:name="_Toc531784027"/>
      <w:bookmarkStart w:id="3916" w:name="_Toc525567633"/>
      <w:bookmarkStart w:id="3917" w:name="_Toc525567910"/>
      <w:bookmarkStart w:id="3918" w:name="_Toc525568183"/>
      <w:bookmarkStart w:id="3919" w:name="_Toc525568456"/>
      <w:bookmarkStart w:id="3920" w:name="_Toc525568729"/>
      <w:bookmarkStart w:id="3921" w:name="_Toc525569002"/>
      <w:bookmarkStart w:id="3922" w:name="_Toc525569275"/>
      <w:bookmarkStart w:id="3923" w:name="_Toc525569548"/>
      <w:bookmarkStart w:id="3924" w:name="_Toc525569821"/>
      <w:bookmarkStart w:id="3925" w:name="_Toc526843895"/>
      <w:bookmarkStart w:id="3926" w:name="_Toc526844157"/>
      <w:bookmarkStart w:id="3927" w:name="_Toc526864820"/>
      <w:bookmarkStart w:id="3928" w:name="_Toc526865077"/>
      <w:bookmarkStart w:id="3929" w:name="_Toc526872040"/>
      <w:bookmarkStart w:id="3930" w:name="_Toc526872299"/>
      <w:bookmarkStart w:id="3931" w:name="_Toc526872556"/>
      <w:bookmarkStart w:id="3932" w:name="_Toc526938445"/>
      <w:bookmarkStart w:id="3933" w:name="_Toc526938836"/>
      <w:bookmarkStart w:id="3934" w:name="_Toc526939098"/>
      <w:bookmarkStart w:id="3935" w:name="_Toc526939470"/>
      <w:bookmarkStart w:id="3936" w:name="_Toc526952640"/>
      <w:bookmarkStart w:id="3937" w:name="_Toc529441293"/>
      <w:bookmarkStart w:id="3938" w:name="_Toc529441552"/>
      <w:bookmarkStart w:id="3939" w:name="_Toc531784028"/>
      <w:bookmarkStart w:id="3940" w:name="_Toc525567634"/>
      <w:bookmarkStart w:id="3941" w:name="_Toc525567911"/>
      <w:bookmarkStart w:id="3942" w:name="_Toc525568184"/>
      <w:bookmarkStart w:id="3943" w:name="_Toc525568457"/>
      <w:bookmarkStart w:id="3944" w:name="_Toc525568730"/>
      <w:bookmarkStart w:id="3945" w:name="_Toc525569003"/>
      <w:bookmarkStart w:id="3946" w:name="_Toc525569276"/>
      <w:bookmarkStart w:id="3947" w:name="_Toc525569549"/>
      <w:bookmarkStart w:id="3948" w:name="_Toc525569822"/>
      <w:bookmarkStart w:id="3949" w:name="_Toc526843896"/>
      <w:bookmarkStart w:id="3950" w:name="_Toc526844158"/>
      <w:bookmarkStart w:id="3951" w:name="_Toc526864821"/>
      <w:bookmarkStart w:id="3952" w:name="_Toc526865078"/>
      <w:bookmarkStart w:id="3953" w:name="_Toc526872041"/>
      <w:bookmarkStart w:id="3954" w:name="_Toc526872300"/>
      <w:bookmarkStart w:id="3955" w:name="_Toc526872557"/>
      <w:bookmarkStart w:id="3956" w:name="_Toc526938446"/>
      <w:bookmarkStart w:id="3957" w:name="_Toc526938837"/>
      <w:bookmarkStart w:id="3958" w:name="_Toc526939099"/>
      <w:bookmarkStart w:id="3959" w:name="_Toc526939471"/>
      <w:bookmarkStart w:id="3960" w:name="_Toc526952641"/>
      <w:bookmarkStart w:id="3961" w:name="_Toc529441294"/>
      <w:bookmarkStart w:id="3962" w:name="_Toc529441553"/>
      <w:bookmarkStart w:id="3963" w:name="_Toc531784029"/>
      <w:bookmarkStart w:id="3964" w:name="_Toc525567635"/>
      <w:bookmarkStart w:id="3965" w:name="_Toc525567912"/>
      <w:bookmarkStart w:id="3966" w:name="_Toc525568185"/>
      <w:bookmarkStart w:id="3967" w:name="_Toc525568458"/>
      <w:bookmarkStart w:id="3968" w:name="_Toc525568731"/>
      <w:bookmarkStart w:id="3969" w:name="_Toc525569004"/>
      <w:bookmarkStart w:id="3970" w:name="_Toc525569277"/>
      <w:bookmarkStart w:id="3971" w:name="_Toc525569550"/>
      <w:bookmarkStart w:id="3972" w:name="_Toc525569823"/>
      <w:bookmarkStart w:id="3973" w:name="_Toc526843897"/>
      <w:bookmarkStart w:id="3974" w:name="_Toc526844159"/>
      <w:bookmarkStart w:id="3975" w:name="_Toc526864822"/>
      <w:bookmarkStart w:id="3976" w:name="_Toc526865079"/>
      <w:bookmarkStart w:id="3977" w:name="_Toc526872042"/>
      <w:bookmarkStart w:id="3978" w:name="_Toc526872301"/>
      <w:bookmarkStart w:id="3979" w:name="_Toc526872558"/>
      <w:bookmarkStart w:id="3980" w:name="_Toc526938447"/>
      <w:bookmarkStart w:id="3981" w:name="_Toc526938838"/>
      <w:bookmarkStart w:id="3982" w:name="_Toc526939100"/>
      <w:bookmarkStart w:id="3983" w:name="_Toc526939472"/>
      <w:bookmarkStart w:id="3984" w:name="_Toc526952642"/>
      <w:bookmarkStart w:id="3985" w:name="_Toc529441295"/>
      <w:bookmarkStart w:id="3986" w:name="_Toc529441554"/>
      <w:bookmarkStart w:id="3987" w:name="_Toc531784030"/>
      <w:bookmarkStart w:id="3988" w:name="_Toc525567636"/>
      <w:bookmarkStart w:id="3989" w:name="_Toc525567913"/>
      <w:bookmarkStart w:id="3990" w:name="_Toc525568186"/>
      <w:bookmarkStart w:id="3991" w:name="_Toc525568459"/>
      <w:bookmarkStart w:id="3992" w:name="_Toc525568732"/>
      <w:bookmarkStart w:id="3993" w:name="_Toc525569005"/>
      <w:bookmarkStart w:id="3994" w:name="_Toc525569278"/>
      <w:bookmarkStart w:id="3995" w:name="_Toc525569551"/>
      <w:bookmarkStart w:id="3996" w:name="_Toc525569824"/>
      <w:bookmarkStart w:id="3997" w:name="_Toc526843898"/>
      <w:bookmarkStart w:id="3998" w:name="_Toc526844160"/>
      <w:bookmarkStart w:id="3999" w:name="_Toc526864823"/>
      <w:bookmarkStart w:id="4000" w:name="_Toc526865080"/>
      <w:bookmarkStart w:id="4001" w:name="_Toc526872043"/>
      <w:bookmarkStart w:id="4002" w:name="_Toc526872302"/>
      <w:bookmarkStart w:id="4003" w:name="_Toc526872559"/>
      <w:bookmarkStart w:id="4004" w:name="_Toc526938448"/>
      <w:bookmarkStart w:id="4005" w:name="_Toc526938839"/>
      <w:bookmarkStart w:id="4006" w:name="_Toc526939101"/>
      <w:bookmarkStart w:id="4007" w:name="_Toc526939473"/>
      <w:bookmarkStart w:id="4008" w:name="_Toc526952643"/>
      <w:bookmarkStart w:id="4009" w:name="_Toc529441296"/>
      <w:bookmarkStart w:id="4010" w:name="_Toc529441555"/>
      <w:bookmarkStart w:id="4011" w:name="_Toc531784031"/>
      <w:bookmarkStart w:id="4012" w:name="_Toc525567637"/>
      <w:bookmarkStart w:id="4013" w:name="_Toc525567914"/>
      <w:bookmarkStart w:id="4014" w:name="_Toc525568187"/>
      <w:bookmarkStart w:id="4015" w:name="_Toc525568460"/>
      <w:bookmarkStart w:id="4016" w:name="_Toc525568733"/>
      <w:bookmarkStart w:id="4017" w:name="_Toc525569006"/>
      <w:bookmarkStart w:id="4018" w:name="_Toc525569279"/>
      <w:bookmarkStart w:id="4019" w:name="_Toc525569552"/>
      <w:bookmarkStart w:id="4020" w:name="_Toc525569825"/>
      <w:bookmarkStart w:id="4021" w:name="_Toc526843899"/>
      <w:bookmarkStart w:id="4022" w:name="_Toc526844161"/>
      <w:bookmarkStart w:id="4023" w:name="_Toc526864824"/>
      <w:bookmarkStart w:id="4024" w:name="_Toc526865081"/>
      <w:bookmarkStart w:id="4025" w:name="_Toc526872044"/>
      <w:bookmarkStart w:id="4026" w:name="_Toc526872303"/>
      <w:bookmarkStart w:id="4027" w:name="_Toc526872560"/>
      <w:bookmarkStart w:id="4028" w:name="_Toc526938449"/>
      <w:bookmarkStart w:id="4029" w:name="_Toc526938840"/>
      <w:bookmarkStart w:id="4030" w:name="_Toc526939102"/>
      <w:bookmarkStart w:id="4031" w:name="_Toc526939474"/>
      <w:bookmarkStart w:id="4032" w:name="_Toc526952644"/>
      <w:bookmarkStart w:id="4033" w:name="_Toc529441297"/>
      <w:bookmarkStart w:id="4034" w:name="_Toc529441556"/>
      <w:bookmarkStart w:id="4035" w:name="_Toc531784032"/>
      <w:bookmarkStart w:id="4036" w:name="_Toc525567638"/>
      <w:bookmarkStart w:id="4037" w:name="_Toc525567915"/>
      <w:bookmarkStart w:id="4038" w:name="_Toc525568188"/>
      <w:bookmarkStart w:id="4039" w:name="_Toc525568461"/>
      <w:bookmarkStart w:id="4040" w:name="_Toc525568734"/>
      <w:bookmarkStart w:id="4041" w:name="_Toc525569007"/>
      <w:bookmarkStart w:id="4042" w:name="_Toc525569280"/>
      <w:bookmarkStart w:id="4043" w:name="_Toc525569553"/>
      <w:bookmarkStart w:id="4044" w:name="_Toc525569826"/>
      <w:bookmarkStart w:id="4045" w:name="_Toc526843900"/>
      <w:bookmarkStart w:id="4046" w:name="_Toc526844162"/>
      <w:bookmarkStart w:id="4047" w:name="_Toc526864825"/>
      <w:bookmarkStart w:id="4048" w:name="_Toc526865082"/>
      <w:bookmarkStart w:id="4049" w:name="_Toc526872045"/>
      <w:bookmarkStart w:id="4050" w:name="_Toc526872304"/>
      <w:bookmarkStart w:id="4051" w:name="_Toc526872561"/>
      <w:bookmarkStart w:id="4052" w:name="_Toc526938450"/>
      <w:bookmarkStart w:id="4053" w:name="_Toc526938841"/>
      <w:bookmarkStart w:id="4054" w:name="_Toc526939103"/>
      <w:bookmarkStart w:id="4055" w:name="_Toc526939475"/>
      <w:bookmarkStart w:id="4056" w:name="_Toc526952645"/>
      <w:bookmarkStart w:id="4057" w:name="_Toc529441298"/>
      <w:bookmarkStart w:id="4058" w:name="_Toc529441557"/>
      <w:bookmarkStart w:id="4059" w:name="_Toc531784033"/>
      <w:bookmarkStart w:id="4060" w:name="_Toc525567639"/>
      <w:bookmarkStart w:id="4061" w:name="_Toc525567916"/>
      <w:bookmarkStart w:id="4062" w:name="_Toc525568189"/>
      <w:bookmarkStart w:id="4063" w:name="_Toc525568462"/>
      <w:bookmarkStart w:id="4064" w:name="_Toc525568735"/>
      <w:bookmarkStart w:id="4065" w:name="_Toc525569008"/>
      <w:bookmarkStart w:id="4066" w:name="_Toc525569281"/>
      <w:bookmarkStart w:id="4067" w:name="_Toc525569554"/>
      <w:bookmarkStart w:id="4068" w:name="_Toc525569827"/>
      <w:bookmarkStart w:id="4069" w:name="_Toc526843901"/>
      <w:bookmarkStart w:id="4070" w:name="_Toc526844163"/>
      <w:bookmarkStart w:id="4071" w:name="_Toc526864826"/>
      <w:bookmarkStart w:id="4072" w:name="_Toc526865083"/>
      <w:bookmarkStart w:id="4073" w:name="_Toc526872046"/>
      <w:bookmarkStart w:id="4074" w:name="_Toc526872305"/>
      <w:bookmarkStart w:id="4075" w:name="_Toc526872562"/>
      <w:bookmarkStart w:id="4076" w:name="_Toc526938451"/>
      <w:bookmarkStart w:id="4077" w:name="_Toc526938842"/>
      <w:bookmarkStart w:id="4078" w:name="_Toc526939104"/>
      <w:bookmarkStart w:id="4079" w:name="_Toc526939476"/>
      <w:bookmarkStart w:id="4080" w:name="_Toc526952646"/>
      <w:bookmarkStart w:id="4081" w:name="_Toc529441299"/>
      <w:bookmarkStart w:id="4082" w:name="_Toc529441558"/>
      <w:bookmarkStart w:id="4083" w:name="_Toc531784034"/>
      <w:bookmarkStart w:id="4084" w:name="_Toc525567640"/>
      <w:bookmarkStart w:id="4085" w:name="_Toc525567917"/>
      <w:bookmarkStart w:id="4086" w:name="_Toc525568190"/>
      <w:bookmarkStart w:id="4087" w:name="_Toc525568463"/>
      <w:bookmarkStart w:id="4088" w:name="_Toc525568736"/>
      <w:bookmarkStart w:id="4089" w:name="_Toc525569009"/>
      <w:bookmarkStart w:id="4090" w:name="_Toc525569282"/>
      <w:bookmarkStart w:id="4091" w:name="_Toc525569555"/>
      <w:bookmarkStart w:id="4092" w:name="_Toc525569828"/>
      <w:bookmarkStart w:id="4093" w:name="_Toc526843902"/>
      <w:bookmarkStart w:id="4094" w:name="_Toc526844164"/>
      <w:bookmarkStart w:id="4095" w:name="_Toc526864827"/>
      <w:bookmarkStart w:id="4096" w:name="_Toc526865084"/>
      <w:bookmarkStart w:id="4097" w:name="_Toc526872047"/>
      <w:bookmarkStart w:id="4098" w:name="_Toc526872306"/>
      <w:bookmarkStart w:id="4099" w:name="_Toc526872563"/>
      <w:bookmarkStart w:id="4100" w:name="_Toc526938452"/>
      <w:bookmarkStart w:id="4101" w:name="_Toc526938843"/>
      <w:bookmarkStart w:id="4102" w:name="_Toc526939105"/>
      <w:bookmarkStart w:id="4103" w:name="_Toc526939477"/>
      <w:bookmarkStart w:id="4104" w:name="_Toc526952647"/>
      <w:bookmarkStart w:id="4105" w:name="_Toc529441300"/>
      <w:bookmarkStart w:id="4106" w:name="_Toc529441559"/>
      <w:bookmarkStart w:id="4107" w:name="_Toc531784035"/>
      <w:bookmarkStart w:id="4108" w:name="_Toc525567641"/>
      <w:bookmarkStart w:id="4109" w:name="_Toc525567918"/>
      <w:bookmarkStart w:id="4110" w:name="_Toc525568191"/>
      <w:bookmarkStart w:id="4111" w:name="_Toc525568464"/>
      <w:bookmarkStart w:id="4112" w:name="_Toc525568737"/>
      <w:bookmarkStart w:id="4113" w:name="_Toc525569010"/>
      <w:bookmarkStart w:id="4114" w:name="_Toc525569283"/>
      <w:bookmarkStart w:id="4115" w:name="_Toc525569556"/>
      <w:bookmarkStart w:id="4116" w:name="_Toc525569829"/>
      <w:bookmarkStart w:id="4117" w:name="_Toc526843903"/>
      <w:bookmarkStart w:id="4118" w:name="_Toc526844165"/>
      <w:bookmarkStart w:id="4119" w:name="_Toc526864828"/>
      <w:bookmarkStart w:id="4120" w:name="_Toc526865085"/>
      <w:bookmarkStart w:id="4121" w:name="_Toc526872048"/>
      <w:bookmarkStart w:id="4122" w:name="_Toc526872307"/>
      <w:bookmarkStart w:id="4123" w:name="_Toc526872564"/>
      <w:bookmarkStart w:id="4124" w:name="_Toc526938453"/>
      <w:bookmarkStart w:id="4125" w:name="_Toc526938844"/>
      <w:bookmarkStart w:id="4126" w:name="_Toc526939106"/>
      <w:bookmarkStart w:id="4127" w:name="_Toc526939478"/>
      <w:bookmarkStart w:id="4128" w:name="_Toc526952648"/>
      <w:bookmarkStart w:id="4129" w:name="_Toc529441301"/>
      <w:bookmarkStart w:id="4130" w:name="_Toc529441560"/>
      <w:bookmarkStart w:id="4131" w:name="_Toc531784036"/>
      <w:bookmarkStart w:id="4132" w:name="_Toc525567642"/>
      <w:bookmarkStart w:id="4133" w:name="_Toc525567919"/>
      <w:bookmarkStart w:id="4134" w:name="_Toc525568192"/>
      <w:bookmarkStart w:id="4135" w:name="_Toc525568465"/>
      <w:bookmarkStart w:id="4136" w:name="_Toc525568738"/>
      <w:bookmarkStart w:id="4137" w:name="_Toc525569011"/>
      <w:bookmarkStart w:id="4138" w:name="_Toc525569284"/>
      <w:bookmarkStart w:id="4139" w:name="_Toc525569557"/>
      <w:bookmarkStart w:id="4140" w:name="_Toc525569830"/>
      <w:bookmarkStart w:id="4141" w:name="_Toc526843904"/>
      <w:bookmarkStart w:id="4142" w:name="_Toc526844166"/>
      <w:bookmarkStart w:id="4143" w:name="_Toc526864829"/>
      <w:bookmarkStart w:id="4144" w:name="_Toc526865086"/>
      <w:bookmarkStart w:id="4145" w:name="_Toc526872049"/>
      <w:bookmarkStart w:id="4146" w:name="_Toc526872308"/>
      <w:bookmarkStart w:id="4147" w:name="_Toc526872565"/>
      <w:bookmarkStart w:id="4148" w:name="_Toc526938454"/>
      <w:bookmarkStart w:id="4149" w:name="_Toc526938845"/>
      <w:bookmarkStart w:id="4150" w:name="_Toc526939107"/>
      <w:bookmarkStart w:id="4151" w:name="_Toc526939479"/>
      <w:bookmarkStart w:id="4152" w:name="_Toc526952649"/>
      <w:bookmarkStart w:id="4153" w:name="_Toc529441302"/>
      <w:bookmarkStart w:id="4154" w:name="_Toc529441561"/>
      <w:bookmarkStart w:id="4155" w:name="_Toc531784037"/>
      <w:bookmarkStart w:id="4156" w:name="_Toc525567643"/>
      <w:bookmarkStart w:id="4157" w:name="_Toc525567920"/>
      <w:bookmarkStart w:id="4158" w:name="_Toc525568193"/>
      <w:bookmarkStart w:id="4159" w:name="_Toc525568466"/>
      <w:bookmarkStart w:id="4160" w:name="_Toc525568739"/>
      <w:bookmarkStart w:id="4161" w:name="_Toc525569012"/>
      <w:bookmarkStart w:id="4162" w:name="_Toc525569285"/>
      <w:bookmarkStart w:id="4163" w:name="_Toc525569558"/>
      <w:bookmarkStart w:id="4164" w:name="_Toc525569831"/>
      <w:bookmarkStart w:id="4165" w:name="_Toc526843905"/>
      <w:bookmarkStart w:id="4166" w:name="_Toc526844167"/>
      <w:bookmarkStart w:id="4167" w:name="_Toc526864830"/>
      <w:bookmarkStart w:id="4168" w:name="_Toc526865087"/>
      <w:bookmarkStart w:id="4169" w:name="_Toc526872050"/>
      <w:bookmarkStart w:id="4170" w:name="_Toc526872309"/>
      <w:bookmarkStart w:id="4171" w:name="_Toc526872566"/>
      <w:bookmarkStart w:id="4172" w:name="_Toc526938455"/>
      <w:bookmarkStart w:id="4173" w:name="_Toc526938846"/>
      <w:bookmarkStart w:id="4174" w:name="_Toc526939108"/>
      <w:bookmarkStart w:id="4175" w:name="_Toc526939480"/>
      <w:bookmarkStart w:id="4176" w:name="_Toc526952650"/>
      <w:bookmarkStart w:id="4177" w:name="_Toc529441303"/>
      <w:bookmarkStart w:id="4178" w:name="_Toc529441562"/>
      <w:bookmarkStart w:id="4179" w:name="_Toc531784038"/>
      <w:bookmarkStart w:id="4180" w:name="_Toc525567644"/>
      <w:bookmarkStart w:id="4181" w:name="_Toc525567921"/>
      <w:bookmarkStart w:id="4182" w:name="_Toc525568194"/>
      <w:bookmarkStart w:id="4183" w:name="_Toc525568467"/>
      <w:bookmarkStart w:id="4184" w:name="_Toc525568740"/>
      <w:bookmarkStart w:id="4185" w:name="_Toc525569013"/>
      <w:bookmarkStart w:id="4186" w:name="_Toc525569286"/>
      <w:bookmarkStart w:id="4187" w:name="_Toc525569559"/>
      <w:bookmarkStart w:id="4188" w:name="_Toc525569832"/>
      <w:bookmarkStart w:id="4189" w:name="_Toc526843906"/>
      <w:bookmarkStart w:id="4190" w:name="_Toc526844168"/>
      <w:bookmarkStart w:id="4191" w:name="_Toc526864831"/>
      <w:bookmarkStart w:id="4192" w:name="_Toc526865088"/>
      <w:bookmarkStart w:id="4193" w:name="_Toc526872051"/>
      <w:bookmarkStart w:id="4194" w:name="_Toc526872310"/>
      <w:bookmarkStart w:id="4195" w:name="_Toc526872567"/>
      <w:bookmarkStart w:id="4196" w:name="_Toc526938456"/>
      <w:bookmarkStart w:id="4197" w:name="_Toc526938847"/>
      <w:bookmarkStart w:id="4198" w:name="_Toc526939109"/>
      <w:bookmarkStart w:id="4199" w:name="_Toc526939481"/>
      <w:bookmarkStart w:id="4200" w:name="_Toc526952651"/>
      <w:bookmarkStart w:id="4201" w:name="_Toc529441304"/>
      <w:bookmarkStart w:id="4202" w:name="_Toc529441563"/>
      <w:bookmarkStart w:id="4203" w:name="_Toc531784039"/>
      <w:bookmarkStart w:id="4204" w:name="_Toc525567645"/>
      <w:bookmarkStart w:id="4205" w:name="_Toc525567922"/>
      <w:bookmarkStart w:id="4206" w:name="_Toc525568195"/>
      <w:bookmarkStart w:id="4207" w:name="_Toc525568468"/>
      <w:bookmarkStart w:id="4208" w:name="_Toc525568741"/>
      <w:bookmarkStart w:id="4209" w:name="_Toc525569014"/>
      <w:bookmarkStart w:id="4210" w:name="_Toc525569287"/>
      <w:bookmarkStart w:id="4211" w:name="_Toc525569560"/>
      <w:bookmarkStart w:id="4212" w:name="_Toc525569833"/>
      <w:bookmarkStart w:id="4213" w:name="_Toc526843907"/>
      <w:bookmarkStart w:id="4214" w:name="_Toc526844169"/>
      <w:bookmarkStart w:id="4215" w:name="_Toc526864832"/>
      <w:bookmarkStart w:id="4216" w:name="_Toc526865089"/>
      <w:bookmarkStart w:id="4217" w:name="_Toc526872052"/>
      <w:bookmarkStart w:id="4218" w:name="_Toc526872311"/>
      <w:bookmarkStart w:id="4219" w:name="_Toc526872568"/>
      <w:bookmarkStart w:id="4220" w:name="_Toc526938457"/>
      <w:bookmarkStart w:id="4221" w:name="_Toc526938848"/>
      <w:bookmarkStart w:id="4222" w:name="_Toc526939110"/>
      <w:bookmarkStart w:id="4223" w:name="_Toc526939482"/>
      <w:bookmarkStart w:id="4224" w:name="_Toc526952652"/>
      <w:bookmarkStart w:id="4225" w:name="_Toc529441305"/>
      <w:bookmarkStart w:id="4226" w:name="_Toc529441564"/>
      <w:bookmarkStart w:id="4227" w:name="_Toc531784040"/>
      <w:bookmarkStart w:id="4228" w:name="_Toc525567646"/>
      <w:bookmarkStart w:id="4229" w:name="_Toc525567923"/>
      <w:bookmarkStart w:id="4230" w:name="_Toc525568196"/>
      <w:bookmarkStart w:id="4231" w:name="_Toc525568469"/>
      <w:bookmarkStart w:id="4232" w:name="_Toc525568742"/>
      <w:bookmarkStart w:id="4233" w:name="_Toc525569015"/>
      <w:bookmarkStart w:id="4234" w:name="_Toc525569288"/>
      <w:bookmarkStart w:id="4235" w:name="_Toc525569561"/>
      <w:bookmarkStart w:id="4236" w:name="_Toc525569834"/>
      <w:bookmarkStart w:id="4237" w:name="_Toc526843908"/>
      <w:bookmarkStart w:id="4238" w:name="_Toc526844170"/>
      <w:bookmarkStart w:id="4239" w:name="_Toc526864833"/>
      <w:bookmarkStart w:id="4240" w:name="_Toc526865090"/>
      <w:bookmarkStart w:id="4241" w:name="_Toc526872053"/>
      <w:bookmarkStart w:id="4242" w:name="_Toc526872312"/>
      <w:bookmarkStart w:id="4243" w:name="_Toc526872569"/>
      <w:bookmarkStart w:id="4244" w:name="_Toc526938458"/>
      <w:bookmarkStart w:id="4245" w:name="_Toc526938849"/>
      <w:bookmarkStart w:id="4246" w:name="_Toc526939111"/>
      <w:bookmarkStart w:id="4247" w:name="_Toc526939483"/>
      <w:bookmarkStart w:id="4248" w:name="_Toc526952653"/>
      <w:bookmarkStart w:id="4249" w:name="_Toc529441306"/>
      <w:bookmarkStart w:id="4250" w:name="_Toc529441565"/>
      <w:bookmarkStart w:id="4251" w:name="_Toc531784041"/>
      <w:bookmarkStart w:id="4252" w:name="_Toc525567647"/>
      <w:bookmarkStart w:id="4253" w:name="_Toc525567924"/>
      <w:bookmarkStart w:id="4254" w:name="_Toc525568197"/>
      <w:bookmarkStart w:id="4255" w:name="_Toc525568470"/>
      <w:bookmarkStart w:id="4256" w:name="_Toc525568743"/>
      <w:bookmarkStart w:id="4257" w:name="_Toc525569016"/>
      <w:bookmarkStart w:id="4258" w:name="_Toc525569289"/>
      <w:bookmarkStart w:id="4259" w:name="_Toc525569562"/>
      <w:bookmarkStart w:id="4260" w:name="_Toc525569835"/>
      <w:bookmarkStart w:id="4261" w:name="_Toc526843909"/>
      <w:bookmarkStart w:id="4262" w:name="_Toc526844171"/>
      <w:bookmarkStart w:id="4263" w:name="_Toc526864834"/>
      <w:bookmarkStart w:id="4264" w:name="_Toc526865091"/>
      <w:bookmarkStart w:id="4265" w:name="_Toc526872054"/>
      <w:bookmarkStart w:id="4266" w:name="_Toc526872313"/>
      <w:bookmarkStart w:id="4267" w:name="_Toc526872570"/>
      <w:bookmarkStart w:id="4268" w:name="_Toc526938459"/>
      <w:bookmarkStart w:id="4269" w:name="_Toc526938850"/>
      <w:bookmarkStart w:id="4270" w:name="_Toc526939112"/>
      <w:bookmarkStart w:id="4271" w:name="_Toc526939484"/>
      <w:bookmarkStart w:id="4272" w:name="_Toc526952654"/>
      <w:bookmarkStart w:id="4273" w:name="_Toc529441307"/>
      <w:bookmarkStart w:id="4274" w:name="_Toc529441566"/>
      <w:bookmarkStart w:id="4275" w:name="_Toc531784042"/>
      <w:bookmarkStart w:id="4276" w:name="_Toc525567648"/>
      <w:bookmarkStart w:id="4277" w:name="_Toc525567925"/>
      <w:bookmarkStart w:id="4278" w:name="_Toc525568198"/>
      <w:bookmarkStart w:id="4279" w:name="_Toc525568471"/>
      <w:bookmarkStart w:id="4280" w:name="_Toc525568744"/>
      <w:bookmarkStart w:id="4281" w:name="_Toc525569017"/>
      <w:bookmarkStart w:id="4282" w:name="_Toc525569290"/>
      <w:bookmarkStart w:id="4283" w:name="_Toc525569563"/>
      <w:bookmarkStart w:id="4284" w:name="_Toc525569836"/>
      <w:bookmarkStart w:id="4285" w:name="_Toc526843910"/>
      <w:bookmarkStart w:id="4286" w:name="_Toc526844172"/>
      <w:bookmarkStart w:id="4287" w:name="_Toc526864835"/>
      <w:bookmarkStart w:id="4288" w:name="_Toc526865092"/>
      <w:bookmarkStart w:id="4289" w:name="_Toc526872055"/>
      <w:bookmarkStart w:id="4290" w:name="_Toc526872314"/>
      <w:bookmarkStart w:id="4291" w:name="_Toc526872571"/>
      <w:bookmarkStart w:id="4292" w:name="_Toc526938460"/>
      <w:bookmarkStart w:id="4293" w:name="_Toc526938851"/>
      <w:bookmarkStart w:id="4294" w:name="_Toc526939113"/>
      <w:bookmarkStart w:id="4295" w:name="_Toc526939485"/>
      <w:bookmarkStart w:id="4296" w:name="_Toc526952655"/>
      <w:bookmarkStart w:id="4297" w:name="_Toc529441308"/>
      <w:bookmarkStart w:id="4298" w:name="_Toc529441567"/>
      <w:bookmarkStart w:id="4299" w:name="_Toc531784043"/>
      <w:bookmarkStart w:id="4300" w:name="_Toc525567649"/>
      <w:bookmarkStart w:id="4301" w:name="_Toc525567926"/>
      <w:bookmarkStart w:id="4302" w:name="_Toc525568199"/>
      <w:bookmarkStart w:id="4303" w:name="_Toc525568472"/>
      <w:bookmarkStart w:id="4304" w:name="_Toc525568745"/>
      <w:bookmarkStart w:id="4305" w:name="_Toc525569018"/>
      <w:bookmarkStart w:id="4306" w:name="_Toc525569291"/>
      <w:bookmarkStart w:id="4307" w:name="_Toc525569564"/>
      <w:bookmarkStart w:id="4308" w:name="_Toc525569837"/>
      <w:bookmarkStart w:id="4309" w:name="_Toc526843911"/>
      <w:bookmarkStart w:id="4310" w:name="_Toc526844173"/>
      <w:bookmarkStart w:id="4311" w:name="_Toc526864836"/>
      <w:bookmarkStart w:id="4312" w:name="_Toc526865093"/>
      <w:bookmarkStart w:id="4313" w:name="_Toc526872056"/>
      <w:bookmarkStart w:id="4314" w:name="_Toc526872315"/>
      <w:bookmarkStart w:id="4315" w:name="_Toc526872572"/>
      <w:bookmarkStart w:id="4316" w:name="_Toc526938461"/>
      <w:bookmarkStart w:id="4317" w:name="_Toc526938852"/>
      <w:bookmarkStart w:id="4318" w:name="_Toc526939114"/>
      <w:bookmarkStart w:id="4319" w:name="_Toc526939486"/>
      <w:bookmarkStart w:id="4320" w:name="_Toc526952656"/>
      <w:bookmarkStart w:id="4321" w:name="_Toc529441309"/>
      <w:bookmarkStart w:id="4322" w:name="_Toc529441568"/>
      <w:bookmarkStart w:id="4323" w:name="_Toc531784044"/>
      <w:bookmarkStart w:id="4324" w:name="_Toc525567650"/>
      <w:bookmarkStart w:id="4325" w:name="_Toc525567927"/>
      <w:bookmarkStart w:id="4326" w:name="_Toc525568200"/>
      <w:bookmarkStart w:id="4327" w:name="_Toc525568473"/>
      <w:bookmarkStart w:id="4328" w:name="_Toc525568746"/>
      <w:bookmarkStart w:id="4329" w:name="_Toc525569019"/>
      <w:bookmarkStart w:id="4330" w:name="_Toc525569292"/>
      <w:bookmarkStart w:id="4331" w:name="_Toc525569565"/>
      <w:bookmarkStart w:id="4332" w:name="_Toc525569838"/>
      <w:bookmarkStart w:id="4333" w:name="_Toc526843912"/>
      <w:bookmarkStart w:id="4334" w:name="_Toc526844174"/>
      <w:bookmarkStart w:id="4335" w:name="_Toc526864837"/>
      <w:bookmarkStart w:id="4336" w:name="_Toc526865094"/>
      <w:bookmarkStart w:id="4337" w:name="_Toc526872057"/>
      <w:bookmarkStart w:id="4338" w:name="_Toc526872316"/>
      <w:bookmarkStart w:id="4339" w:name="_Toc526872573"/>
      <w:bookmarkStart w:id="4340" w:name="_Toc526938462"/>
      <w:bookmarkStart w:id="4341" w:name="_Toc526938853"/>
      <w:bookmarkStart w:id="4342" w:name="_Toc526939115"/>
      <w:bookmarkStart w:id="4343" w:name="_Toc526939487"/>
      <w:bookmarkStart w:id="4344" w:name="_Toc526952657"/>
      <w:bookmarkStart w:id="4345" w:name="_Toc529441310"/>
      <w:bookmarkStart w:id="4346" w:name="_Toc529441569"/>
      <w:bookmarkStart w:id="4347" w:name="_Toc531784045"/>
      <w:bookmarkStart w:id="4348" w:name="_Toc525567651"/>
      <w:bookmarkStart w:id="4349" w:name="_Toc525567928"/>
      <w:bookmarkStart w:id="4350" w:name="_Toc525568201"/>
      <w:bookmarkStart w:id="4351" w:name="_Toc525568474"/>
      <w:bookmarkStart w:id="4352" w:name="_Toc525568747"/>
      <w:bookmarkStart w:id="4353" w:name="_Toc525569020"/>
      <w:bookmarkStart w:id="4354" w:name="_Toc525569293"/>
      <w:bookmarkStart w:id="4355" w:name="_Toc525569566"/>
      <w:bookmarkStart w:id="4356" w:name="_Toc525569839"/>
      <w:bookmarkStart w:id="4357" w:name="_Toc526843913"/>
      <w:bookmarkStart w:id="4358" w:name="_Toc526844175"/>
      <w:bookmarkStart w:id="4359" w:name="_Toc526864838"/>
      <w:bookmarkStart w:id="4360" w:name="_Toc526865095"/>
      <w:bookmarkStart w:id="4361" w:name="_Toc526872058"/>
      <w:bookmarkStart w:id="4362" w:name="_Toc526872317"/>
      <w:bookmarkStart w:id="4363" w:name="_Toc526872574"/>
      <w:bookmarkStart w:id="4364" w:name="_Toc526938463"/>
      <w:bookmarkStart w:id="4365" w:name="_Toc526938854"/>
      <w:bookmarkStart w:id="4366" w:name="_Toc526939116"/>
      <w:bookmarkStart w:id="4367" w:name="_Toc526939488"/>
      <w:bookmarkStart w:id="4368" w:name="_Toc526952658"/>
      <w:bookmarkStart w:id="4369" w:name="_Toc529441311"/>
      <w:bookmarkStart w:id="4370" w:name="_Toc529441570"/>
      <w:bookmarkStart w:id="4371" w:name="_Toc531784046"/>
      <w:bookmarkStart w:id="4372" w:name="_Toc525567652"/>
      <w:bookmarkStart w:id="4373" w:name="_Toc525567929"/>
      <w:bookmarkStart w:id="4374" w:name="_Toc525568202"/>
      <w:bookmarkStart w:id="4375" w:name="_Toc525568475"/>
      <w:bookmarkStart w:id="4376" w:name="_Toc525568748"/>
      <w:bookmarkStart w:id="4377" w:name="_Toc525569021"/>
      <w:bookmarkStart w:id="4378" w:name="_Toc525569294"/>
      <w:bookmarkStart w:id="4379" w:name="_Toc525569567"/>
      <w:bookmarkStart w:id="4380" w:name="_Toc525569840"/>
      <w:bookmarkStart w:id="4381" w:name="_Toc526843914"/>
      <w:bookmarkStart w:id="4382" w:name="_Toc526844176"/>
      <w:bookmarkStart w:id="4383" w:name="_Toc526864839"/>
      <w:bookmarkStart w:id="4384" w:name="_Toc526865096"/>
      <w:bookmarkStart w:id="4385" w:name="_Toc526872059"/>
      <w:bookmarkStart w:id="4386" w:name="_Toc526872318"/>
      <w:bookmarkStart w:id="4387" w:name="_Toc526872575"/>
      <w:bookmarkStart w:id="4388" w:name="_Toc526938464"/>
      <w:bookmarkStart w:id="4389" w:name="_Toc526938855"/>
      <w:bookmarkStart w:id="4390" w:name="_Toc526939117"/>
      <w:bookmarkStart w:id="4391" w:name="_Toc526939489"/>
      <w:bookmarkStart w:id="4392" w:name="_Toc526952659"/>
      <w:bookmarkStart w:id="4393" w:name="_Toc529441312"/>
      <w:bookmarkStart w:id="4394" w:name="_Toc529441571"/>
      <w:bookmarkStart w:id="4395" w:name="_Toc531784047"/>
      <w:bookmarkStart w:id="4396" w:name="_Toc525567653"/>
      <w:bookmarkStart w:id="4397" w:name="_Toc525567930"/>
      <w:bookmarkStart w:id="4398" w:name="_Toc525568203"/>
      <w:bookmarkStart w:id="4399" w:name="_Toc525568476"/>
      <w:bookmarkStart w:id="4400" w:name="_Toc525568749"/>
      <w:bookmarkStart w:id="4401" w:name="_Toc525569022"/>
      <w:bookmarkStart w:id="4402" w:name="_Toc525569295"/>
      <w:bookmarkStart w:id="4403" w:name="_Toc525569568"/>
      <w:bookmarkStart w:id="4404" w:name="_Toc525569841"/>
      <w:bookmarkStart w:id="4405" w:name="_Toc526843915"/>
      <w:bookmarkStart w:id="4406" w:name="_Toc526844177"/>
      <w:bookmarkStart w:id="4407" w:name="_Toc526864840"/>
      <w:bookmarkStart w:id="4408" w:name="_Toc526865097"/>
      <w:bookmarkStart w:id="4409" w:name="_Toc526872060"/>
      <w:bookmarkStart w:id="4410" w:name="_Toc526872319"/>
      <w:bookmarkStart w:id="4411" w:name="_Toc526872576"/>
      <w:bookmarkStart w:id="4412" w:name="_Toc526938465"/>
      <w:bookmarkStart w:id="4413" w:name="_Toc526938856"/>
      <w:bookmarkStart w:id="4414" w:name="_Toc526939118"/>
      <w:bookmarkStart w:id="4415" w:name="_Toc526939490"/>
      <w:bookmarkStart w:id="4416" w:name="_Toc526952660"/>
      <w:bookmarkStart w:id="4417" w:name="_Toc529441313"/>
      <w:bookmarkStart w:id="4418" w:name="_Toc529441572"/>
      <w:bookmarkStart w:id="4419" w:name="_Toc531784048"/>
      <w:bookmarkStart w:id="4420" w:name="_Toc525567654"/>
      <w:bookmarkStart w:id="4421" w:name="_Toc525567931"/>
      <w:bookmarkStart w:id="4422" w:name="_Toc525568204"/>
      <w:bookmarkStart w:id="4423" w:name="_Toc525568477"/>
      <w:bookmarkStart w:id="4424" w:name="_Toc525568750"/>
      <w:bookmarkStart w:id="4425" w:name="_Toc525569023"/>
      <w:bookmarkStart w:id="4426" w:name="_Toc525569296"/>
      <w:bookmarkStart w:id="4427" w:name="_Toc525569569"/>
      <w:bookmarkStart w:id="4428" w:name="_Toc525569842"/>
      <w:bookmarkStart w:id="4429" w:name="_Toc526843916"/>
      <w:bookmarkStart w:id="4430" w:name="_Toc526844178"/>
      <w:bookmarkStart w:id="4431" w:name="_Toc526864841"/>
      <w:bookmarkStart w:id="4432" w:name="_Toc526865098"/>
      <w:bookmarkStart w:id="4433" w:name="_Toc526872061"/>
      <w:bookmarkStart w:id="4434" w:name="_Toc526872320"/>
      <w:bookmarkStart w:id="4435" w:name="_Toc526872577"/>
      <w:bookmarkStart w:id="4436" w:name="_Toc526938466"/>
      <w:bookmarkStart w:id="4437" w:name="_Toc526938857"/>
      <w:bookmarkStart w:id="4438" w:name="_Toc526939119"/>
      <w:bookmarkStart w:id="4439" w:name="_Toc526939491"/>
      <w:bookmarkStart w:id="4440" w:name="_Toc526952661"/>
      <w:bookmarkStart w:id="4441" w:name="_Toc529441314"/>
      <w:bookmarkStart w:id="4442" w:name="_Toc529441573"/>
      <w:bookmarkStart w:id="4443" w:name="_Toc531784049"/>
      <w:bookmarkStart w:id="4444" w:name="_Toc525567655"/>
      <w:bookmarkStart w:id="4445" w:name="_Toc525567932"/>
      <w:bookmarkStart w:id="4446" w:name="_Toc525568205"/>
      <w:bookmarkStart w:id="4447" w:name="_Toc525568478"/>
      <w:bookmarkStart w:id="4448" w:name="_Toc525568751"/>
      <w:bookmarkStart w:id="4449" w:name="_Toc525569024"/>
      <w:bookmarkStart w:id="4450" w:name="_Toc525569297"/>
      <w:bookmarkStart w:id="4451" w:name="_Toc525569570"/>
      <w:bookmarkStart w:id="4452" w:name="_Toc525569843"/>
      <w:bookmarkStart w:id="4453" w:name="_Toc526843917"/>
      <w:bookmarkStart w:id="4454" w:name="_Toc526844179"/>
      <w:bookmarkStart w:id="4455" w:name="_Toc526864842"/>
      <w:bookmarkStart w:id="4456" w:name="_Toc526865099"/>
      <w:bookmarkStart w:id="4457" w:name="_Toc526872062"/>
      <w:bookmarkStart w:id="4458" w:name="_Toc526872321"/>
      <w:bookmarkStart w:id="4459" w:name="_Toc526872578"/>
      <w:bookmarkStart w:id="4460" w:name="_Toc526938467"/>
      <w:bookmarkStart w:id="4461" w:name="_Toc526938858"/>
      <w:bookmarkStart w:id="4462" w:name="_Toc526939120"/>
      <w:bookmarkStart w:id="4463" w:name="_Toc526939492"/>
      <w:bookmarkStart w:id="4464" w:name="_Toc526952662"/>
      <w:bookmarkStart w:id="4465" w:name="_Toc529441315"/>
      <w:bookmarkStart w:id="4466" w:name="_Toc529441574"/>
      <w:bookmarkStart w:id="4467" w:name="_Toc531784050"/>
      <w:bookmarkStart w:id="4468" w:name="_Toc525567656"/>
      <w:bookmarkStart w:id="4469" w:name="_Toc525567933"/>
      <w:bookmarkStart w:id="4470" w:name="_Toc525568206"/>
      <w:bookmarkStart w:id="4471" w:name="_Toc525568479"/>
      <w:bookmarkStart w:id="4472" w:name="_Toc525568752"/>
      <w:bookmarkStart w:id="4473" w:name="_Toc525569025"/>
      <w:bookmarkStart w:id="4474" w:name="_Toc525569298"/>
      <w:bookmarkStart w:id="4475" w:name="_Toc525569571"/>
      <w:bookmarkStart w:id="4476" w:name="_Toc525569844"/>
      <w:bookmarkStart w:id="4477" w:name="_Toc526843918"/>
      <w:bookmarkStart w:id="4478" w:name="_Toc526844180"/>
      <w:bookmarkStart w:id="4479" w:name="_Toc526864843"/>
      <w:bookmarkStart w:id="4480" w:name="_Toc526865100"/>
      <w:bookmarkStart w:id="4481" w:name="_Toc526872063"/>
      <w:bookmarkStart w:id="4482" w:name="_Toc526872322"/>
      <w:bookmarkStart w:id="4483" w:name="_Toc526872579"/>
      <w:bookmarkStart w:id="4484" w:name="_Toc526938468"/>
      <w:bookmarkStart w:id="4485" w:name="_Toc526938859"/>
      <w:bookmarkStart w:id="4486" w:name="_Toc526939121"/>
      <w:bookmarkStart w:id="4487" w:name="_Toc526939493"/>
      <w:bookmarkStart w:id="4488" w:name="_Toc526952663"/>
      <w:bookmarkStart w:id="4489" w:name="_Toc529441316"/>
      <w:bookmarkStart w:id="4490" w:name="_Toc529441575"/>
      <w:bookmarkStart w:id="4491" w:name="_Toc531784051"/>
      <w:bookmarkStart w:id="4492" w:name="_Toc525567657"/>
      <w:bookmarkStart w:id="4493" w:name="_Toc525567934"/>
      <w:bookmarkStart w:id="4494" w:name="_Toc525568207"/>
      <w:bookmarkStart w:id="4495" w:name="_Toc525568480"/>
      <w:bookmarkStart w:id="4496" w:name="_Toc525568753"/>
      <w:bookmarkStart w:id="4497" w:name="_Toc525569026"/>
      <w:bookmarkStart w:id="4498" w:name="_Toc525569299"/>
      <w:bookmarkStart w:id="4499" w:name="_Toc525569572"/>
      <w:bookmarkStart w:id="4500" w:name="_Toc525569845"/>
      <w:bookmarkStart w:id="4501" w:name="_Toc526843919"/>
      <w:bookmarkStart w:id="4502" w:name="_Toc526844181"/>
      <w:bookmarkStart w:id="4503" w:name="_Toc526864844"/>
      <w:bookmarkStart w:id="4504" w:name="_Toc526865101"/>
      <w:bookmarkStart w:id="4505" w:name="_Toc526872064"/>
      <w:bookmarkStart w:id="4506" w:name="_Toc526872323"/>
      <w:bookmarkStart w:id="4507" w:name="_Toc526872580"/>
      <w:bookmarkStart w:id="4508" w:name="_Toc526938469"/>
      <w:bookmarkStart w:id="4509" w:name="_Toc526938860"/>
      <w:bookmarkStart w:id="4510" w:name="_Toc526939122"/>
      <w:bookmarkStart w:id="4511" w:name="_Toc526939494"/>
      <w:bookmarkStart w:id="4512" w:name="_Toc526952664"/>
      <w:bookmarkStart w:id="4513" w:name="_Toc529441317"/>
      <w:bookmarkStart w:id="4514" w:name="_Toc529441576"/>
      <w:bookmarkStart w:id="4515" w:name="_Toc531784052"/>
      <w:bookmarkStart w:id="4516" w:name="_Toc525567658"/>
      <w:bookmarkStart w:id="4517" w:name="_Toc525567935"/>
      <w:bookmarkStart w:id="4518" w:name="_Toc525568208"/>
      <w:bookmarkStart w:id="4519" w:name="_Toc525568481"/>
      <w:bookmarkStart w:id="4520" w:name="_Toc525568754"/>
      <w:bookmarkStart w:id="4521" w:name="_Toc525569027"/>
      <w:bookmarkStart w:id="4522" w:name="_Toc525569300"/>
      <w:bookmarkStart w:id="4523" w:name="_Toc525569573"/>
      <w:bookmarkStart w:id="4524" w:name="_Toc525569846"/>
      <w:bookmarkStart w:id="4525" w:name="_Toc526843920"/>
      <w:bookmarkStart w:id="4526" w:name="_Toc526844182"/>
      <w:bookmarkStart w:id="4527" w:name="_Toc526864845"/>
      <w:bookmarkStart w:id="4528" w:name="_Toc526865102"/>
      <w:bookmarkStart w:id="4529" w:name="_Toc526872065"/>
      <w:bookmarkStart w:id="4530" w:name="_Toc526872324"/>
      <w:bookmarkStart w:id="4531" w:name="_Toc526872581"/>
      <w:bookmarkStart w:id="4532" w:name="_Toc526938470"/>
      <w:bookmarkStart w:id="4533" w:name="_Toc526938861"/>
      <w:bookmarkStart w:id="4534" w:name="_Toc526939123"/>
      <w:bookmarkStart w:id="4535" w:name="_Toc526939495"/>
      <w:bookmarkStart w:id="4536" w:name="_Toc526952665"/>
      <w:bookmarkStart w:id="4537" w:name="_Toc529441318"/>
      <w:bookmarkStart w:id="4538" w:name="_Toc529441577"/>
      <w:bookmarkStart w:id="4539" w:name="_Toc531784053"/>
      <w:bookmarkStart w:id="4540" w:name="_Toc525567659"/>
      <w:bookmarkStart w:id="4541" w:name="_Toc525567936"/>
      <w:bookmarkStart w:id="4542" w:name="_Toc525568209"/>
      <w:bookmarkStart w:id="4543" w:name="_Toc525568482"/>
      <w:bookmarkStart w:id="4544" w:name="_Toc525568755"/>
      <w:bookmarkStart w:id="4545" w:name="_Toc525569028"/>
      <w:bookmarkStart w:id="4546" w:name="_Toc525569301"/>
      <w:bookmarkStart w:id="4547" w:name="_Toc525569574"/>
      <w:bookmarkStart w:id="4548" w:name="_Toc525569847"/>
      <w:bookmarkStart w:id="4549" w:name="_Toc526843921"/>
      <w:bookmarkStart w:id="4550" w:name="_Toc526844183"/>
      <w:bookmarkStart w:id="4551" w:name="_Toc526864846"/>
      <w:bookmarkStart w:id="4552" w:name="_Toc526865103"/>
      <w:bookmarkStart w:id="4553" w:name="_Toc526872066"/>
      <w:bookmarkStart w:id="4554" w:name="_Toc526872325"/>
      <w:bookmarkStart w:id="4555" w:name="_Toc526872582"/>
      <w:bookmarkStart w:id="4556" w:name="_Toc526938471"/>
      <w:bookmarkStart w:id="4557" w:name="_Toc526938862"/>
      <w:bookmarkStart w:id="4558" w:name="_Toc526939124"/>
      <w:bookmarkStart w:id="4559" w:name="_Toc526939496"/>
      <w:bookmarkStart w:id="4560" w:name="_Toc526952666"/>
      <w:bookmarkStart w:id="4561" w:name="_Toc529441319"/>
      <w:bookmarkStart w:id="4562" w:name="_Toc529441578"/>
      <w:bookmarkStart w:id="4563" w:name="_Toc531784054"/>
      <w:bookmarkStart w:id="4564" w:name="_Toc525567660"/>
      <w:bookmarkStart w:id="4565" w:name="_Toc525567937"/>
      <w:bookmarkStart w:id="4566" w:name="_Toc525568210"/>
      <w:bookmarkStart w:id="4567" w:name="_Toc525568483"/>
      <w:bookmarkStart w:id="4568" w:name="_Toc525568756"/>
      <w:bookmarkStart w:id="4569" w:name="_Toc525569029"/>
      <w:bookmarkStart w:id="4570" w:name="_Toc525569302"/>
      <w:bookmarkStart w:id="4571" w:name="_Toc525569575"/>
      <w:bookmarkStart w:id="4572" w:name="_Toc525569848"/>
      <w:bookmarkStart w:id="4573" w:name="_Toc526843922"/>
      <w:bookmarkStart w:id="4574" w:name="_Toc526844184"/>
      <w:bookmarkStart w:id="4575" w:name="_Toc526864847"/>
      <w:bookmarkStart w:id="4576" w:name="_Toc526865104"/>
      <w:bookmarkStart w:id="4577" w:name="_Toc526872067"/>
      <w:bookmarkStart w:id="4578" w:name="_Toc526872326"/>
      <w:bookmarkStart w:id="4579" w:name="_Toc526872583"/>
      <w:bookmarkStart w:id="4580" w:name="_Toc526938472"/>
      <w:bookmarkStart w:id="4581" w:name="_Toc526938863"/>
      <w:bookmarkStart w:id="4582" w:name="_Toc526939125"/>
      <w:bookmarkStart w:id="4583" w:name="_Toc526939497"/>
      <w:bookmarkStart w:id="4584" w:name="_Toc526952667"/>
      <w:bookmarkStart w:id="4585" w:name="_Toc529441320"/>
      <w:bookmarkStart w:id="4586" w:name="_Toc529441579"/>
      <w:bookmarkStart w:id="4587" w:name="_Toc531784055"/>
      <w:bookmarkStart w:id="4588" w:name="_Toc525567661"/>
      <w:bookmarkStart w:id="4589" w:name="_Toc525567938"/>
      <w:bookmarkStart w:id="4590" w:name="_Toc525568211"/>
      <w:bookmarkStart w:id="4591" w:name="_Toc525568484"/>
      <w:bookmarkStart w:id="4592" w:name="_Toc525568757"/>
      <w:bookmarkStart w:id="4593" w:name="_Toc525569030"/>
      <w:bookmarkStart w:id="4594" w:name="_Toc525569303"/>
      <w:bookmarkStart w:id="4595" w:name="_Toc525569576"/>
      <w:bookmarkStart w:id="4596" w:name="_Toc525569849"/>
      <w:bookmarkStart w:id="4597" w:name="_Toc526843923"/>
      <w:bookmarkStart w:id="4598" w:name="_Toc526844185"/>
      <w:bookmarkStart w:id="4599" w:name="_Toc526864848"/>
      <w:bookmarkStart w:id="4600" w:name="_Toc526865105"/>
      <w:bookmarkStart w:id="4601" w:name="_Toc526872068"/>
      <w:bookmarkStart w:id="4602" w:name="_Toc526872327"/>
      <w:bookmarkStart w:id="4603" w:name="_Toc526872584"/>
      <w:bookmarkStart w:id="4604" w:name="_Toc526938473"/>
      <w:bookmarkStart w:id="4605" w:name="_Toc526938864"/>
      <w:bookmarkStart w:id="4606" w:name="_Toc526939126"/>
      <w:bookmarkStart w:id="4607" w:name="_Toc526939498"/>
      <w:bookmarkStart w:id="4608" w:name="_Toc526952668"/>
      <w:bookmarkStart w:id="4609" w:name="_Toc529441321"/>
      <w:bookmarkStart w:id="4610" w:name="_Toc529441580"/>
      <w:bookmarkStart w:id="4611" w:name="_Toc531784056"/>
      <w:bookmarkStart w:id="4612" w:name="_Toc525567662"/>
      <w:bookmarkStart w:id="4613" w:name="_Toc525567939"/>
      <w:bookmarkStart w:id="4614" w:name="_Toc525568212"/>
      <w:bookmarkStart w:id="4615" w:name="_Toc525568485"/>
      <w:bookmarkStart w:id="4616" w:name="_Toc525568758"/>
      <w:bookmarkStart w:id="4617" w:name="_Toc525569031"/>
      <w:bookmarkStart w:id="4618" w:name="_Toc525569304"/>
      <w:bookmarkStart w:id="4619" w:name="_Toc525569577"/>
      <w:bookmarkStart w:id="4620" w:name="_Toc525569850"/>
      <w:bookmarkStart w:id="4621" w:name="_Toc526843924"/>
      <w:bookmarkStart w:id="4622" w:name="_Toc526844186"/>
      <w:bookmarkStart w:id="4623" w:name="_Toc526864849"/>
      <w:bookmarkStart w:id="4624" w:name="_Toc526865106"/>
      <w:bookmarkStart w:id="4625" w:name="_Toc526872069"/>
      <w:bookmarkStart w:id="4626" w:name="_Toc526872328"/>
      <w:bookmarkStart w:id="4627" w:name="_Toc526872585"/>
      <w:bookmarkStart w:id="4628" w:name="_Toc526938474"/>
      <w:bookmarkStart w:id="4629" w:name="_Toc526938865"/>
      <w:bookmarkStart w:id="4630" w:name="_Toc526939127"/>
      <w:bookmarkStart w:id="4631" w:name="_Toc526939499"/>
      <w:bookmarkStart w:id="4632" w:name="_Toc526952669"/>
      <w:bookmarkStart w:id="4633" w:name="_Toc529441322"/>
      <w:bookmarkStart w:id="4634" w:name="_Toc529441581"/>
      <w:bookmarkStart w:id="4635" w:name="_Toc531784057"/>
      <w:bookmarkStart w:id="4636" w:name="_Toc14257829"/>
      <w:bookmarkStart w:id="4637" w:name="_Toc34913259"/>
      <w:bookmarkStart w:id="4638" w:name="_Toc47527601"/>
      <w:bookmarkStart w:id="4639" w:name="_Toc70413197"/>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r w:rsidRPr="00110802">
        <w:rPr>
          <w:rFonts w:ascii="Times New Roman" w:hAnsi="Times New Roman" w:cs="Times New Roman"/>
        </w:rPr>
        <w:t>Особенности внесения записей о Договорах и Генеральных соглашениях в Реестр договоров</w:t>
      </w:r>
      <w:bookmarkEnd w:id="4636"/>
      <w:bookmarkEnd w:id="4637"/>
      <w:bookmarkEnd w:id="4638"/>
      <w:bookmarkEnd w:id="4639"/>
    </w:p>
    <w:p w14:paraId="3E1FDBF4"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Запись о Договоре, заключенном на условиях Генерального соглашения, вносится в Раздел 2 Реестра договоров только после внесения в Раздел 2 Реестра договоров записи о Генеральном соглашении, на условиях которого заключен соответствующий Договор.</w:t>
      </w:r>
    </w:p>
    <w:p w14:paraId="6745E1F3"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Внесение записи или отказ во внесении записи в Раздел 2 Реестра договоров осуществляется Репозитарием не позднее рабочего дня, следующего за днем получения сообщения Отправителя, а если информация предоставляется Отправителями обеих сторон – не позднее рабочего дня, следующего за днем получения последнего сообщения при условии успешного прохождения Сверки.</w:t>
      </w:r>
    </w:p>
    <w:p w14:paraId="7EFA1DF6"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 случае отказа Репозитария от внесения записи в Раздел 2 Реестра договоров Отправитель вправе внести изменения и предоставить Репозитарию новое сообщение не позднее 3 (трех) рабочих дней с даты получения Извещения об отказе в исполнении/регистрации (Форма RM002), за исключением случая отказа Репозитария от внесения записи в Раздел 2 Реестра договоров при отсутствии в сообщении Кода UTI Договора и (или) предоставления сообщения с целью изменения Кода UTI</w:t>
      </w:r>
      <w:r w:rsidRPr="00110802" w:rsidDel="00A00A40">
        <w:t xml:space="preserve"> </w:t>
      </w:r>
      <w:r w:rsidRPr="00110802">
        <w:t>Договора. При этом срок предоставления информации в Реестр договоров считается соблюденным, за исключением случая повторного отказа Репозитария во внесении записи в Раздел 2 Реестра договоров.</w:t>
      </w:r>
    </w:p>
    <w:p w14:paraId="5C5C5BC7" w14:textId="7BDACD80"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При отзыве у одной из Сторон Договора лицензии на осуществление банковской деятельности и (или) иных видов лицензий на осуществление профессиональной деятельности на рынке ценных бумаг (в случае отсутствия действий такой Стороны Договора по внесению изменений в Реестр договоров и (или) назначению Информирующего лица по всем сделкам, зарегистрированным в Реестре договоров такой Стороной в течение 10 </w:t>
      </w:r>
      <w:r w:rsidR="003A3C6F" w:rsidRPr="00110802">
        <w:t xml:space="preserve">(десяти) </w:t>
      </w:r>
      <w:r w:rsidRPr="00110802">
        <w:t>рабочих дней</w:t>
      </w:r>
      <w:r w:rsidR="00C31369" w:rsidRPr="00110802">
        <w:t xml:space="preserve"> с даты публикации </w:t>
      </w:r>
      <w:r w:rsidR="00365D53" w:rsidRPr="00110802">
        <w:t xml:space="preserve">на сайте Банка России </w:t>
      </w:r>
      <w:r w:rsidR="00C31369" w:rsidRPr="00110802">
        <w:t xml:space="preserve">информации </w:t>
      </w:r>
      <w:r w:rsidR="00365D53" w:rsidRPr="00110802">
        <w:t>об отзыве соответствующей лицензии</w:t>
      </w:r>
      <w:r w:rsidRPr="00110802">
        <w:t>) Репозитарий вправе присвоить этой Стороне Договора статус Наблюдателя.</w:t>
      </w:r>
    </w:p>
    <w:p w14:paraId="5E39D368" w14:textId="77777777" w:rsidR="0076141D" w:rsidRPr="00110802" w:rsidRDefault="0076141D" w:rsidP="0076141D">
      <w:pPr>
        <w:pStyle w:val="2"/>
        <w:keepNext w:val="0"/>
        <w:keepLines w:val="0"/>
        <w:widowControl w:val="0"/>
        <w:numPr>
          <w:ilvl w:val="0"/>
          <w:numId w:val="13"/>
        </w:numPr>
        <w:spacing w:before="0" w:line="240" w:lineRule="auto"/>
        <w:ind w:left="851" w:hanging="851"/>
        <w:rPr>
          <w:rFonts w:ascii="Times New Roman" w:hAnsi="Times New Roman" w:cs="Times New Roman"/>
        </w:rPr>
      </w:pPr>
      <w:bookmarkStart w:id="4640" w:name="_Toc14257830"/>
      <w:bookmarkStart w:id="4641" w:name="_Toc34913260"/>
      <w:bookmarkStart w:id="4642" w:name="_Toc47527602"/>
      <w:bookmarkStart w:id="4643" w:name="_Toc70413198"/>
      <w:r w:rsidRPr="00110802">
        <w:rPr>
          <w:rFonts w:ascii="Times New Roman" w:hAnsi="Times New Roman" w:cs="Times New Roman"/>
        </w:rPr>
        <w:t>Двустороннее внесение записи о Договоре и (или) Генеральном соглашении в Реестр договоров</w:t>
      </w:r>
      <w:bookmarkEnd w:id="4640"/>
      <w:bookmarkEnd w:id="4641"/>
      <w:bookmarkEnd w:id="4642"/>
      <w:bookmarkEnd w:id="4643"/>
    </w:p>
    <w:p w14:paraId="6B702F1F"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Внесение записи в Реестр договоров производится в двухстороннем порядке, если Отправителями от каждой из Сторон Договора выступают разные лица.</w:t>
      </w:r>
    </w:p>
    <w:p w14:paraId="49CC9925"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Двухстороннее внесение записи в Реестр договоров о Генеральном соглашении производится только последовательным способом подтверждения.</w:t>
      </w:r>
    </w:p>
    <w:p w14:paraId="491BF509" w14:textId="77777777" w:rsidR="0076141D" w:rsidRPr="00110802" w:rsidRDefault="0076141D" w:rsidP="0076141D">
      <w:pPr>
        <w:pStyle w:val="af1"/>
        <w:widowControl w:val="0"/>
        <w:numPr>
          <w:ilvl w:val="1"/>
          <w:numId w:val="7"/>
        </w:numPr>
        <w:spacing w:before="0" w:line="240" w:lineRule="auto"/>
        <w:ind w:left="851" w:hanging="851"/>
        <w:contextualSpacing w:val="0"/>
        <w:outlineLvl w:val="3"/>
        <w:rPr>
          <w:u w:val="single"/>
        </w:rPr>
      </w:pPr>
      <w:r w:rsidRPr="00110802">
        <w:t>Двухстороннее внесение записи в Реестр договоров о Договоре производится комбинированным или встречным способом подтверждения. Отправитель самостоятельно выбирает способ подтверждения информации о Договоре.</w:t>
      </w:r>
    </w:p>
    <w:p w14:paraId="509436E1" w14:textId="77777777" w:rsidR="0076141D" w:rsidRPr="00110802" w:rsidRDefault="0076141D" w:rsidP="0076141D">
      <w:pPr>
        <w:pStyle w:val="af1"/>
        <w:widowControl w:val="0"/>
        <w:numPr>
          <w:ilvl w:val="1"/>
          <w:numId w:val="7"/>
        </w:numPr>
        <w:spacing w:before="0" w:line="240" w:lineRule="auto"/>
        <w:ind w:left="851" w:hanging="851"/>
        <w:contextualSpacing w:val="0"/>
        <w:outlineLvl w:val="3"/>
        <w:rPr>
          <w:u w:val="single"/>
        </w:rPr>
      </w:pPr>
      <w:r w:rsidRPr="00110802">
        <w:rPr>
          <w:u w:val="single"/>
        </w:rPr>
        <w:t>Последовательный способ подтверждения</w:t>
      </w:r>
    </w:p>
    <w:p w14:paraId="610A430F"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Двустороннее внесение записи в Реестр договоров с последовательным способом подтверждения – внесение записи в Реестр договоров, при котором сообщение, поступившее от Отправителя одной стороны Генерального соглашения/Договора, направляется Репозитарием на согласование Отправителю второй стороны Генерального соглашения/Договора, и при получении Подтверждения, сверяется с первоначально полученным сообщением.</w:t>
      </w:r>
    </w:p>
    <w:p w14:paraId="61BB70D0"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При поступлении в Репозитарий сообщения в виде электронного документа Репозитарий направляет Отправителю Уведомление о получении пакетов электронных документов, сформированное в соответствии с Договором ЭДО.</w:t>
      </w:r>
    </w:p>
    <w:p w14:paraId="6EE3B7A6"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информации, и направляет Отправителю:</w:t>
      </w:r>
    </w:p>
    <w:p w14:paraId="31093E36"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при наличии ошибок – Извещение об отказе в исполнении/регистрации (Форма RM002);</w:t>
      </w:r>
    </w:p>
    <w:p w14:paraId="4AA46E77"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при отсутствии ошибок в форматах (спецификациях) – Уведомление о статусе анкеты (Форма RM003) с информацией о внесении сообщения в Раздел 1 Реестра договоров.</w:t>
      </w:r>
    </w:p>
    <w:p w14:paraId="212EA4B2"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В системе учета Репозитария такое сообщение переходит в состояние «ожидание» и Репозитарий выполняет процедуру последовательного способа подтверждения.</w:t>
      </w:r>
    </w:p>
    <w:p w14:paraId="157115DC"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44" w:name="_Ref1472482"/>
      <w:r w:rsidRPr="00110802">
        <w:rPr>
          <w:rFonts w:ascii="Times New Roman" w:hAnsi="Times New Roman" w:cs="Times New Roman"/>
          <w:b w:val="0"/>
          <w:i w:val="0"/>
        </w:rPr>
        <w:t xml:space="preserve">С этой целью Репозитарий формирует и направляет Отправителю второй стороны Генерального соглашения/Договора Запрос на согласование (Форма RM005) с одновременным направлением Отправителю первой стороны Договора </w:t>
      </w:r>
      <w:r w:rsidRPr="00110802">
        <w:rPr>
          <w:rFonts w:ascii="Times New Roman" w:eastAsia="Times New Roman" w:hAnsi="Times New Roman" w:cs="Times New Roman"/>
          <w:b w:val="0"/>
          <w:i w:val="0"/>
          <w:lang w:eastAsia="ru-RU"/>
        </w:rPr>
        <w:t xml:space="preserve">Уведомление о статусе анкеты </w:t>
      </w:r>
      <w:r w:rsidRPr="00110802">
        <w:rPr>
          <w:rFonts w:ascii="Times New Roman" w:hAnsi="Times New Roman" w:cs="Times New Roman"/>
          <w:b w:val="0"/>
          <w:i w:val="0"/>
        </w:rPr>
        <w:t>(Форма RM003), содержащего информацию о направлении Запроса на согласование.</w:t>
      </w:r>
      <w:bookmarkEnd w:id="4644"/>
    </w:p>
    <w:p w14:paraId="2E60608E"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 xml:space="preserve">Согласование полученной информации производится Отправителем второй стороны Генерального соглашения/Договора путем направления в Репозитарий </w:t>
      </w:r>
      <w:r w:rsidRPr="00110802">
        <w:rPr>
          <w:rFonts w:ascii="Times New Roman" w:eastAsia="Times New Roman" w:hAnsi="Times New Roman" w:cs="Times New Roman"/>
          <w:b w:val="0"/>
          <w:i w:val="0"/>
          <w:lang w:eastAsia="ru-RU"/>
        </w:rPr>
        <w:t xml:space="preserve">Подтверждения параметров запроса </w:t>
      </w:r>
      <w:r w:rsidRPr="00110802">
        <w:rPr>
          <w:rFonts w:ascii="Times New Roman" w:hAnsi="Times New Roman" w:cs="Times New Roman"/>
          <w:b w:val="0"/>
          <w:i w:val="0"/>
        </w:rPr>
        <w:t xml:space="preserve">(Форма </w:t>
      </w:r>
      <w:r w:rsidRPr="00110802">
        <w:rPr>
          <w:rFonts w:ascii="Times New Roman" w:eastAsia="Times New Roman" w:hAnsi="Times New Roman" w:cs="Times New Roman"/>
          <w:b w:val="0"/>
          <w:i w:val="0"/>
          <w:lang w:eastAsia="ru-RU"/>
        </w:rPr>
        <w:t>CM001</w:t>
      </w:r>
      <w:r w:rsidRPr="00110802">
        <w:rPr>
          <w:rFonts w:ascii="Times New Roman" w:hAnsi="Times New Roman" w:cs="Times New Roman"/>
          <w:b w:val="0"/>
          <w:i w:val="0"/>
        </w:rPr>
        <w:t>).</w:t>
      </w:r>
    </w:p>
    <w:p w14:paraId="4264F3F0"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45" w:name="_Ref1471373"/>
      <w:r w:rsidRPr="00110802">
        <w:rPr>
          <w:rFonts w:ascii="Times New Roman" w:hAnsi="Times New Roman" w:cs="Times New Roman"/>
          <w:b w:val="0"/>
          <w:i w:val="0"/>
        </w:rPr>
        <w:t>При получении Репозитарием Подтверждения параметров запроса от Отправителя второй стороны Генерального соглашения/Договора, Репозитарий проводит Сверку.</w:t>
      </w:r>
      <w:bookmarkEnd w:id="4645"/>
    </w:p>
    <w:p w14:paraId="35EF1B8D"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46" w:name="_Ref1471386"/>
      <w:r w:rsidRPr="00110802">
        <w:rPr>
          <w:rFonts w:ascii="Times New Roman" w:hAnsi="Times New Roman" w:cs="Times New Roman"/>
          <w:b w:val="0"/>
          <w:i w:val="0"/>
        </w:rPr>
        <w:t xml:space="preserve">При положительных результатах Сверки Репозитарий вносит информацию в Раздел 2 Реестра договоров и направляет Отправителю каждой стороны </w:t>
      </w:r>
      <w:bookmarkEnd w:id="4646"/>
      <w:r w:rsidRPr="00110802">
        <w:rPr>
          <w:rFonts w:ascii="Times New Roman" w:eastAsia="Times New Roman" w:hAnsi="Times New Roman" w:cs="Times New Roman"/>
          <w:b w:val="0"/>
          <w:i w:val="0"/>
          <w:lang w:eastAsia="ru-RU"/>
        </w:rPr>
        <w:t xml:space="preserve">Извещение о регистрации </w:t>
      </w:r>
      <w:r w:rsidRPr="00110802">
        <w:rPr>
          <w:rFonts w:ascii="Times New Roman" w:hAnsi="Times New Roman" w:cs="Times New Roman"/>
          <w:b w:val="0"/>
          <w:i w:val="0"/>
        </w:rPr>
        <w:t>(Форма RM001).</w:t>
      </w:r>
    </w:p>
    <w:p w14:paraId="3100B023"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 xml:space="preserve">При отрицательных результатах Сверки Репозитарий формирует и направляет Отправителю, направившему в Репозитарий Подтверждение </w:t>
      </w:r>
      <w:r w:rsidRPr="00110802">
        <w:rPr>
          <w:rFonts w:ascii="Times New Roman" w:eastAsia="Times New Roman" w:hAnsi="Times New Roman" w:cs="Times New Roman"/>
          <w:b w:val="0"/>
          <w:i w:val="0"/>
          <w:lang w:eastAsia="ru-RU"/>
        </w:rPr>
        <w:t>параметров запроса</w:t>
      </w:r>
      <w:r w:rsidRPr="00110802">
        <w:rPr>
          <w:rFonts w:ascii="Times New Roman" w:hAnsi="Times New Roman" w:cs="Times New Roman"/>
          <w:b w:val="0"/>
          <w:i w:val="0"/>
        </w:rPr>
        <w:t>, Извещение об отказе в исполнении/регистрации (Форма RM002), при этом исходная Анкета договора (по</w:t>
      </w:r>
      <w:r w:rsidRPr="00110802">
        <w:rPr>
          <w:rFonts w:ascii="Times New Roman" w:hAnsi="Times New Roman" w:cs="Times New Roman"/>
          <w:b w:val="0"/>
        </w:rPr>
        <w:t xml:space="preserve"> </w:t>
      </w:r>
      <w:r w:rsidRPr="00110802">
        <w:rPr>
          <w:rFonts w:ascii="Times New Roman" w:hAnsi="Times New Roman" w:cs="Times New Roman"/>
          <w:b w:val="0"/>
          <w:i w:val="0"/>
        </w:rPr>
        <w:t xml:space="preserve">форме соответствующей типу Договора) остается в состоянии «ожидание». После получения Извещения Отправитель второй стороны Генерального соглашения/Договора вправе скорректировать Подтверждение параметров запроса (Форма </w:t>
      </w:r>
      <w:r w:rsidRPr="00110802">
        <w:rPr>
          <w:rFonts w:ascii="Times New Roman" w:eastAsia="Times New Roman" w:hAnsi="Times New Roman" w:cs="Times New Roman"/>
          <w:b w:val="0"/>
          <w:i w:val="0"/>
          <w:lang w:eastAsia="ru-RU"/>
        </w:rPr>
        <w:t>CM001)</w:t>
      </w:r>
      <w:r w:rsidRPr="00110802">
        <w:rPr>
          <w:rFonts w:ascii="Times New Roman" w:hAnsi="Times New Roman" w:cs="Times New Roman"/>
          <w:b w:val="0"/>
          <w:i w:val="0"/>
        </w:rPr>
        <w:t xml:space="preserve"> и повторно направить скорректированный документ в Репозитарий.</w:t>
      </w:r>
    </w:p>
    <w:p w14:paraId="0272063C"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47" w:name="_Ref1472495"/>
      <w:r w:rsidRPr="00110802">
        <w:rPr>
          <w:rFonts w:ascii="Times New Roman" w:hAnsi="Times New Roman" w:cs="Times New Roman"/>
          <w:b w:val="0"/>
          <w:i w:val="0"/>
        </w:rPr>
        <w:t xml:space="preserve">При направлении Отправителем второй стороны Генерального соглашения/Договора Уведомления о несогласии с параметрами запроса (Форма CM002), Репозитарий аннулирует сообщение Отправителя первой стороны Генерального соглашения/Договора, вносит в Раздел </w:t>
      </w:r>
      <w:r w:rsidR="00880E16" w:rsidRPr="00110802">
        <w:rPr>
          <w:rFonts w:ascii="Times New Roman" w:hAnsi="Times New Roman" w:cs="Times New Roman"/>
          <w:b w:val="0"/>
          <w:i w:val="0"/>
        </w:rPr>
        <w:t xml:space="preserve">3 </w:t>
      </w:r>
      <w:r w:rsidRPr="00110802">
        <w:rPr>
          <w:rFonts w:ascii="Times New Roman" w:hAnsi="Times New Roman" w:cs="Times New Roman"/>
          <w:b w:val="0"/>
          <w:i w:val="0"/>
        </w:rPr>
        <w:t>Реестра договоров запись о его отмене и направляет Отправителю каждой стороны Извещение об отказе в исполнении/регистрации (Форма RM002).</w:t>
      </w:r>
      <w:bookmarkEnd w:id="4647"/>
    </w:p>
    <w:p w14:paraId="6B65E544" w14:textId="77777777" w:rsidR="0076141D" w:rsidRPr="00110802" w:rsidRDefault="0076141D" w:rsidP="0076141D">
      <w:pPr>
        <w:pStyle w:val="af1"/>
        <w:widowControl w:val="0"/>
        <w:numPr>
          <w:ilvl w:val="1"/>
          <w:numId w:val="7"/>
        </w:numPr>
        <w:spacing w:before="0" w:line="240" w:lineRule="auto"/>
        <w:ind w:left="851" w:hanging="851"/>
        <w:contextualSpacing w:val="0"/>
        <w:outlineLvl w:val="3"/>
        <w:rPr>
          <w:u w:val="single"/>
        </w:rPr>
      </w:pPr>
      <w:r w:rsidRPr="00110802">
        <w:rPr>
          <w:u w:val="single"/>
        </w:rPr>
        <w:t>Встречный способ подтверждения</w:t>
      </w:r>
    </w:p>
    <w:p w14:paraId="3F1947C2"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48" w:name="_Ref2250734"/>
      <w:r w:rsidRPr="00110802">
        <w:rPr>
          <w:rFonts w:ascii="Times New Roman" w:hAnsi="Times New Roman" w:cs="Times New Roman"/>
          <w:b w:val="0"/>
          <w:i w:val="0"/>
        </w:rPr>
        <w:t>Двустороннее внесение записи в Реестр договоров со встречным способом подтверждения – внесение записи в Реестр договоров, при котором по сообщению, поступившему от Отправителя одной стороны Договора, Репозитарий осуществляет поиск встречного сообщения, поступившего от Отправителя второй стороны Договора и проводит Сверку.</w:t>
      </w:r>
      <w:bookmarkEnd w:id="4648"/>
    </w:p>
    <w:p w14:paraId="47E2B72A"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При поступлении в Репозитарий сообщения в виде электронного документа Репозитарий направляет Отправителю Уведомление о получении пакетов электронных документов</w:t>
      </w:r>
      <w:r w:rsidRPr="00110802" w:rsidDel="004F5B51">
        <w:rPr>
          <w:rFonts w:ascii="Times New Roman" w:hAnsi="Times New Roman" w:cs="Times New Roman"/>
          <w:b w:val="0"/>
          <w:i w:val="0"/>
        </w:rPr>
        <w:t>,</w:t>
      </w:r>
      <w:r w:rsidRPr="00110802">
        <w:rPr>
          <w:rFonts w:ascii="Times New Roman" w:hAnsi="Times New Roman" w:cs="Times New Roman"/>
          <w:b w:val="0"/>
          <w:i w:val="0"/>
        </w:rPr>
        <w:t xml:space="preserve"> сформированное в соответствии с Договором ЭДО.</w:t>
      </w:r>
    </w:p>
    <w:p w14:paraId="5F99B05B"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информации, и направляет Отправителю:</w:t>
      </w:r>
    </w:p>
    <w:p w14:paraId="260F74B1"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при наличии ошибок – Извещение об отказе в исполнении/регистрации (Форма RM002);</w:t>
      </w:r>
    </w:p>
    <w:p w14:paraId="39FC77C7"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при отсутствии ошибок в форматах (спецификациях) – Уведомление о статусе анкеты (Форма RM003) с информацией о внесении сообщения в Раздел 1 Реестра договоров.</w:t>
      </w:r>
    </w:p>
    <w:p w14:paraId="258BE017" w14:textId="0E78AEEE"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b w:val="0"/>
          <w:i w:val="0"/>
        </w:rPr>
      </w:pPr>
      <w:r w:rsidRPr="00110802">
        <w:rPr>
          <w:rFonts w:ascii="Times New Roman" w:hAnsi="Times New Roman" w:cs="Times New Roman"/>
          <w:b w:val="0"/>
          <w:i w:val="0"/>
        </w:rPr>
        <w:t>В системе учета Репозитария такое сообщение переходит в состояние «ожидание» и Репозитарий выполняет процедуру поиска встречного сообщения.</w:t>
      </w:r>
    </w:p>
    <w:p w14:paraId="0220A12F"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С этой целью Репозитарий проверяет наличие в системе учета сообщения, поступившего от Отправителя второй стороны Договора. Поиск встречного сообщения осуществляется согласно «Порядку определения уникальности регистрируемых сообщений и поиска встречных анкет при квитовке сообщений». При совпадении необходимых параметров в сообщении, поступившем от Отправителя одной стороны Договора, и сообщении Отправителя второй стороны Договора, найденном в системе учета Репозитария, сообщения считаются встречными (парными) и Репозитарий переходит к процедуре Сверки.</w:t>
      </w:r>
    </w:p>
    <w:p w14:paraId="38D43ED9"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При положительных результатах Сверки Репозитарий вносит совпавшую в сообщениях информацию в Реестр договоров (Раздел 2 Реестра договоров) и направляет Отправителю каждой Стороны Договора Извещение о регистрации (Форма RM001).</w:t>
      </w:r>
    </w:p>
    <w:p w14:paraId="417BDC35"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49" w:name="_Ref2250752"/>
      <w:r w:rsidRPr="00110802">
        <w:rPr>
          <w:rFonts w:ascii="Times New Roman" w:hAnsi="Times New Roman" w:cs="Times New Roman"/>
          <w:b w:val="0"/>
          <w:i w:val="0"/>
        </w:rPr>
        <w:t>При отрицательных результатах Сверки в Раздел 3 Реестра договоров вносится запись об отказе в их регистрации в Разделе 2, Репозитарий формирует и направляет обеим сторонам Договора Уведомление о расхождении в параметрах анкет (RM006) и Извещение об отказе в исполнении/регистрации (Форма RM002).</w:t>
      </w:r>
      <w:bookmarkEnd w:id="4649"/>
    </w:p>
    <w:p w14:paraId="47BBB1C6" w14:textId="77777777" w:rsidR="0076141D" w:rsidRPr="00110802" w:rsidRDefault="0076141D" w:rsidP="0076141D">
      <w:pPr>
        <w:pStyle w:val="af1"/>
        <w:widowControl w:val="0"/>
        <w:numPr>
          <w:ilvl w:val="1"/>
          <w:numId w:val="7"/>
        </w:numPr>
        <w:spacing w:before="0" w:line="240" w:lineRule="auto"/>
        <w:ind w:left="851" w:hanging="851"/>
        <w:contextualSpacing w:val="0"/>
        <w:outlineLvl w:val="3"/>
        <w:rPr>
          <w:u w:val="single"/>
        </w:rPr>
      </w:pPr>
      <w:r w:rsidRPr="00110802">
        <w:rPr>
          <w:u w:val="single"/>
        </w:rPr>
        <w:t>Комбинированный способ подтверждения</w:t>
      </w:r>
    </w:p>
    <w:p w14:paraId="069FCE94"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Двустороннее внесение записи в Реестр договоров с комбинированным способом подтверждения – внесение записи в Реестр договоров, при котором вначале осуществляется процедура встречного способа подтверждения, а в случае отрицательного результата применения встречного способа подтверждения производится процедура последовательного способа подтверждения.</w:t>
      </w:r>
    </w:p>
    <w:p w14:paraId="3BC4A87B"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При поступлении в Репозитарий сообщения в виде электронного документа Репозитарий направляет Отправителю Уведомление о получении пакетов электронных документов, сформированное в соответствии с Договором ЭДО.</w:t>
      </w:r>
    </w:p>
    <w:p w14:paraId="028050AD"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информации, и направляет Отправителю:</w:t>
      </w:r>
    </w:p>
    <w:p w14:paraId="0FA3B619"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при наличии ошибок – Извещение об отказе в исполнении/регистрации (Форма RM002).</w:t>
      </w:r>
    </w:p>
    <w:p w14:paraId="168D87DF"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при отсутствии ошибок в форматах (спецификациях) – Уведомление о статусе анкеты (Форма RM003) с информацией о внесении сообщения в Раздел 1 Реестра договоров.</w:t>
      </w:r>
    </w:p>
    <w:p w14:paraId="4EA235A0"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В системе учета Репозитария сообщение переходит в состояние «ожидание» и Репозитарий выполняет процедуру комбинированного способа подтверждения.</w:t>
      </w:r>
    </w:p>
    <w:p w14:paraId="3FF01D22" w14:textId="3D69907A"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 xml:space="preserve">С этой целью Репозитарий осуществляет поиск встречного (парного) сообщения и при положительных результатах осуществляет процедуру встречного способа подтверждения согласно пунктам </w:t>
      </w:r>
      <w:r w:rsidRPr="00110802">
        <w:rPr>
          <w:rFonts w:ascii="Times New Roman" w:hAnsi="Times New Roman" w:cs="Times New Roman"/>
          <w:b w:val="0"/>
          <w:i w:val="0"/>
        </w:rPr>
        <w:fldChar w:fldCharType="begin"/>
      </w:r>
      <w:r w:rsidRPr="00110802">
        <w:rPr>
          <w:rFonts w:ascii="Times New Roman" w:hAnsi="Times New Roman" w:cs="Times New Roman"/>
          <w:b w:val="0"/>
          <w:i w:val="0"/>
        </w:rPr>
        <w:instrText xml:space="preserve"> REF _Ref2250734 \n \h  \* MERGEFORMAT </w:instrText>
      </w:r>
      <w:r w:rsidRPr="00110802">
        <w:rPr>
          <w:rFonts w:ascii="Times New Roman" w:hAnsi="Times New Roman" w:cs="Times New Roman"/>
          <w:b w:val="0"/>
          <w:i w:val="0"/>
        </w:rPr>
      </w:r>
      <w:r w:rsidRPr="00110802">
        <w:rPr>
          <w:rFonts w:ascii="Times New Roman" w:hAnsi="Times New Roman" w:cs="Times New Roman"/>
          <w:b w:val="0"/>
          <w:i w:val="0"/>
        </w:rPr>
        <w:fldChar w:fldCharType="separate"/>
      </w:r>
      <w:r w:rsidR="00C726E6" w:rsidRPr="00110802">
        <w:rPr>
          <w:rFonts w:ascii="Times New Roman" w:hAnsi="Times New Roman" w:cs="Times New Roman"/>
          <w:b w:val="0"/>
          <w:i w:val="0"/>
        </w:rPr>
        <w:t>24.5.1</w:t>
      </w:r>
      <w:r w:rsidRPr="00110802">
        <w:rPr>
          <w:rFonts w:ascii="Times New Roman" w:hAnsi="Times New Roman" w:cs="Times New Roman"/>
          <w:b w:val="0"/>
          <w:i w:val="0"/>
        </w:rPr>
        <w:fldChar w:fldCharType="end"/>
      </w:r>
      <w:r w:rsidRPr="00110802">
        <w:rPr>
          <w:rFonts w:ascii="Times New Roman" w:hAnsi="Times New Roman" w:cs="Times New Roman"/>
          <w:b w:val="0"/>
          <w:i w:val="0"/>
        </w:rPr>
        <w:t xml:space="preserve"> - </w:t>
      </w:r>
      <w:r w:rsidRPr="00110802">
        <w:rPr>
          <w:rFonts w:ascii="Times New Roman" w:hAnsi="Times New Roman" w:cs="Times New Roman"/>
          <w:b w:val="0"/>
          <w:i w:val="0"/>
        </w:rPr>
        <w:fldChar w:fldCharType="begin"/>
      </w:r>
      <w:r w:rsidRPr="00110802">
        <w:rPr>
          <w:rFonts w:ascii="Times New Roman" w:hAnsi="Times New Roman" w:cs="Times New Roman"/>
          <w:b w:val="0"/>
          <w:i w:val="0"/>
        </w:rPr>
        <w:instrText xml:space="preserve"> REF _Ref2250752 \n \h  \* MERGEFORMAT </w:instrText>
      </w:r>
      <w:r w:rsidRPr="00110802">
        <w:rPr>
          <w:rFonts w:ascii="Times New Roman" w:hAnsi="Times New Roman" w:cs="Times New Roman"/>
          <w:b w:val="0"/>
          <w:i w:val="0"/>
        </w:rPr>
      </w:r>
      <w:r w:rsidRPr="00110802">
        <w:rPr>
          <w:rFonts w:ascii="Times New Roman" w:hAnsi="Times New Roman" w:cs="Times New Roman"/>
          <w:b w:val="0"/>
          <w:i w:val="0"/>
        </w:rPr>
        <w:fldChar w:fldCharType="separate"/>
      </w:r>
      <w:r w:rsidR="00C726E6" w:rsidRPr="00110802">
        <w:rPr>
          <w:rFonts w:ascii="Times New Roman" w:hAnsi="Times New Roman" w:cs="Times New Roman"/>
          <w:b w:val="0"/>
          <w:i w:val="0"/>
        </w:rPr>
        <w:t>24.5.7</w:t>
      </w:r>
      <w:r w:rsidRPr="00110802">
        <w:rPr>
          <w:rFonts w:ascii="Times New Roman" w:hAnsi="Times New Roman" w:cs="Times New Roman"/>
          <w:b w:val="0"/>
          <w:i w:val="0"/>
        </w:rPr>
        <w:fldChar w:fldCharType="end"/>
      </w:r>
      <w:r w:rsidRPr="00110802">
        <w:rPr>
          <w:rFonts w:ascii="Times New Roman" w:hAnsi="Times New Roman" w:cs="Times New Roman"/>
          <w:b w:val="0"/>
          <w:i w:val="0"/>
        </w:rPr>
        <w:t xml:space="preserve"> Правил.</w:t>
      </w:r>
    </w:p>
    <w:p w14:paraId="799A6B4D" w14:textId="13721296"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 xml:space="preserve">В случае отрицательных результатов поиска встречного (парного) сообщения, Репозитарий осуществляет процедуру последовательного способа подтверждения согласно пунктам </w:t>
      </w:r>
      <w:r w:rsidRPr="00110802">
        <w:rPr>
          <w:rFonts w:ascii="Times New Roman" w:hAnsi="Times New Roman" w:cs="Times New Roman"/>
          <w:b w:val="0"/>
          <w:i w:val="0"/>
        </w:rPr>
        <w:fldChar w:fldCharType="begin"/>
      </w:r>
      <w:r w:rsidRPr="00110802">
        <w:rPr>
          <w:rFonts w:ascii="Times New Roman" w:hAnsi="Times New Roman" w:cs="Times New Roman"/>
          <w:b w:val="0"/>
          <w:i w:val="0"/>
        </w:rPr>
        <w:instrText xml:space="preserve"> REF _Ref1472482 \r \h  \* MERGEFORMAT </w:instrText>
      </w:r>
      <w:r w:rsidRPr="00110802">
        <w:rPr>
          <w:rFonts w:ascii="Times New Roman" w:hAnsi="Times New Roman" w:cs="Times New Roman"/>
          <w:b w:val="0"/>
          <w:i w:val="0"/>
        </w:rPr>
      </w:r>
      <w:r w:rsidRPr="00110802">
        <w:rPr>
          <w:rFonts w:ascii="Times New Roman" w:hAnsi="Times New Roman" w:cs="Times New Roman"/>
          <w:b w:val="0"/>
          <w:i w:val="0"/>
        </w:rPr>
        <w:fldChar w:fldCharType="separate"/>
      </w:r>
      <w:r w:rsidR="00C726E6" w:rsidRPr="00110802">
        <w:rPr>
          <w:rFonts w:ascii="Times New Roman" w:hAnsi="Times New Roman" w:cs="Times New Roman"/>
          <w:b w:val="0"/>
          <w:i w:val="0"/>
        </w:rPr>
        <w:t>24.4.5</w:t>
      </w:r>
      <w:r w:rsidRPr="00110802">
        <w:rPr>
          <w:rFonts w:ascii="Times New Roman" w:hAnsi="Times New Roman" w:cs="Times New Roman"/>
          <w:b w:val="0"/>
          <w:i w:val="0"/>
        </w:rPr>
        <w:fldChar w:fldCharType="end"/>
      </w:r>
      <w:r w:rsidRPr="00110802">
        <w:rPr>
          <w:rFonts w:ascii="Times New Roman" w:hAnsi="Times New Roman" w:cs="Times New Roman"/>
          <w:b w:val="0"/>
          <w:i w:val="0"/>
        </w:rPr>
        <w:t xml:space="preserve"> - </w:t>
      </w:r>
      <w:r w:rsidRPr="00110802">
        <w:rPr>
          <w:rFonts w:ascii="Times New Roman" w:hAnsi="Times New Roman" w:cs="Times New Roman"/>
          <w:b w:val="0"/>
          <w:i w:val="0"/>
        </w:rPr>
        <w:fldChar w:fldCharType="begin"/>
      </w:r>
      <w:r w:rsidRPr="00110802">
        <w:rPr>
          <w:rFonts w:ascii="Times New Roman" w:hAnsi="Times New Roman" w:cs="Times New Roman"/>
          <w:b w:val="0"/>
          <w:i w:val="0"/>
        </w:rPr>
        <w:instrText xml:space="preserve"> REF _Ref1472495 \r \h  \* MERGEFORMAT </w:instrText>
      </w:r>
      <w:r w:rsidRPr="00110802">
        <w:rPr>
          <w:rFonts w:ascii="Times New Roman" w:hAnsi="Times New Roman" w:cs="Times New Roman"/>
          <w:b w:val="0"/>
          <w:i w:val="0"/>
        </w:rPr>
      </w:r>
      <w:r w:rsidRPr="00110802">
        <w:rPr>
          <w:rFonts w:ascii="Times New Roman" w:hAnsi="Times New Roman" w:cs="Times New Roman"/>
          <w:b w:val="0"/>
          <w:i w:val="0"/>
        </w:rPr>
        <w:fldChar w:fldCharType="separate"/>
      </w:r>
      <w:r w:rsidR="00C726E6" w:rsidRPr="00110802">
        <w:rPr>
          <w:rFonts w:ascii="Times New Roman" w:hAnsi="Times New Roman" w:cs="Times New Roman"/>
          <w:b w:val="0"/>
          <w:i w:val="0"/>
        </w:rPr>
        <w:t>24.4.10</w:t>
      </w:r>
      <w:r w:rsidRPr="00110802">
        <w:rPr>
          <w:rFonts w:ascii="Times New Roman" w:hAnsi="Times New Roman" w:cs="Times New Roman"/>
          <w:b w:val="0"/>
          <w:i w:val="0"/>
        </w:rPr>
        <w:fldChar w:fldCharType="end"/>
      </w:r>
      <w:r w:rsidRPr="00110802">
        <w:rPr>
          <w:rFonts w:ascii="Times New Roman" w:hAnsi="Times New Roman" w:cs="Times New Roman"/>
          <w:b w:val="0"/>
          <w:i w:val="0"/>
        </w:rPr>
        <w:t xml:space="preserve"> Правил.</w:t>
      </w:r>
    </w:p>
    <w:p w14:paraId="341373E4" w14:textId="77777777" w:rsidR="0076141D" w:rsidRPr="00110802"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При двухстороннем внесении записи в Реестр договоров Репозитарий проводит процедуру Сверки поступившей информации.</w:t>
      </w:r>
    </w:p>
    <w:p w14:paraId="6951C2AC"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50" w:name="_Toc14257831"/>
      <w:bookmarkStart w:id="4651" w:name="_Toc34913261"/>
      <w:bookmarkStart w:id="4652" w:name="_Ref64380569"/>
      <w:bookmarkStart w:id="4653" w:name="_Toc47527603"/>
      <w:bookmarkStart w:id="4654" w:name="_Toc70413199"/>
      <w:r w:rsidRPr="00110802">
        <w:rPr>
          <w:rFonts w:ascii="Times New Roman" w:hAnsi="Times New Roman" w:cs="Times New Roman"/>
        </w:rPr>
        <w:t>Порядок проведения Сверки</w:t>
      </w:r>
      <w:bookmarkEnd w:id="4650"/>
      <w:bookmarkEnd w:id="4651"/>
      <w:bookmarkEnd w:id="4652"/>
      <w:bookmarkEnd w:id="4653"/>
      <w:bookmarkEnd w:id="4654"/>
    </w:p>
    <w:p w14:paraId="00A64051"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Сверка Анкеты генерального соглашения (Форма CM010) проводится только по полям «полной сверки».</w:t>
      </w:r>
    </w:p>
    <w:p w14:paraId="04FE1243"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Сверка Анкет договора (по форме соответствующей типу Договора) проводится либо по «основным полям», либо по полям «полной сверки». Отправитель самостоятельно выбирает тип Сверки, указывая соответствующее значение в поле «reconciliation Type (Условия согласования параметров сделки (договора)» соответствующей анкеты договора.</w:t>
      </w:r>
    </w:p>
    <w:p w14:paraId="220F359D"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При проведении «полной сверки» Репозитарий осуществляет Сверку по всем полям (полям обязательной сверки, полям дополнительной сверки, полям специальной сверки, полям специальной дополнительной сверки), содержащимся в сообщении. В случае отсутствия расхождений процедура Сверки считается успешно пройденной. Если в результате Сверки выявлены расхождения, Репозитарий направляет Отправителю каждой стороны Уведомление о расхождении в параметрах анкет (Форма RM006).</w:t>
      </w:r>
    </w:p>
    <w:p w14:paraId="3C887985"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При проведении «сверки по основным полям» Репозитарий осуществляет Сверку по полям обязательной сверки и полям специальной сверки, содержащимся в сообщении. В случае отсутствия расхождений по данным полям процедура Сверки считается успешно пройденной. Если в результате Сверки выявлены расхождения, Репозитарий направляет Отправителю каждой стороны Уведомление о расхождении в параметрах анкет (Форма RM006).</w:t>
      </w:r>
    </w:p>
    <w:p w14:paraId="5AAAC7AE"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55" w:name="_Toc14257832"/>
      <w:bookmarkStart w:id="4656" w:name="_Toc34913262"/>
      <w:bookmarkStart w:id="4657" w:name="_Ref62472212"/>
      <w:bookmarkStart w:id="4658" w:name="_Ref64380704"/>
      <w:bookmarkStart w:id="4659" w:name="_Toc47527604"/>
      <w:bookmarkStart w:id="4660" w:name="_Toc70413200"/>
      <w:r w:rsidRPr="00110802">
        <w:rPr>
          <w:rFonts w:ascii="Times New Roman" w:hAnsi="Times New Roman" w:cs="Times New Roman"/>
        </w:rPr>
        <w:t>Одностороннее внесение записи в Реестр договоров</w:t>
      </w:r>
      <w:bookmarkEnd w:id="4655"/>
      <w:bookmarkEnd w:id="4656"/>
      <w:bookmarkEnd w:id="4657"/>
      <w:bookmarkEnd w:id="4658"/>
      <w:bookmarkEnd w:id="4659"/>
      <w:bookmarkEnd w:id="4660"/>
    </w:p>
    <w:p w14:paraId="64BB56FE"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Одностороннее внесение записи в Реестр договоров – внесение записи в Реестр договоров на основании сообщения, полученного Репозитарием от одного Отправителя.</w:t>
      </w:r>
    </w:p>
    <w:p w14:paraId="020546FD"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Внесение записи в Реестр договоров Репозитария, производится в одностороннем порядке в следующих случаях:</w:t>
      </w:r>
    </w:p>
    <w:p w14:paraId="1F80FCED"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одна из Сторон Договора является Наблюдателем;</w:t>
      </w:r>
    </w:p>
    <w:p w14:paraId="3273DF9A"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одна из Сторон Договора не является Клиентом;</w:t>
      </w:r>
    </w:p>
    <w:p w14:paraId="2255D6B6"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Отправитель от обеих Сторон Договора – одно и тоже лицо.</w:t>
      </w:r>
    </w:p>
    <w:p w14:paraId="521ACDB2"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При поступлении в Репозитарий сообщения в виде электронного документа Репозитарий направляет Отправителю Уведомление о получении пакетов электронных документов, сформированное в соответствии с Договором ЭДО.</w:t>
      </w:r>
    </w:p>
    <w:p w14:paraId="69520DBD"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информации, и при отсутствии ошибок в форматах (спецификациях) – направляет Отправителю </w:t>
      </w:r>
      <w:r w:rsidRPr="00110802">
        <w:rPr>
          <w:rFonts w:eastAsia="Times New Roman"/>
          <w:lang w:eastAsia="ru-RU"/>
        </w:rPr>
        <w:t xml:space="preserve">Уведомление о статусе анкеты </w:t>
      </w:r>
      <w:r w:rsidRPr="00110802">
        <w:t>(Форма RM003) с информацией о внесении сообщения в Раздел 1 Реестра договоров.</w:t>
      </w:r>
    </w:p>
    <w:p w14:paraId="30AB1151"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 случае прохождения проверок</w:t>
      </w:r>
      <w:r w:rsidR="00071C4A" w:rsidRPr="00110802">
        <w:t xml:space="preserve"> </w:t>
      </w:r>
      <w:r w:rsidRPr="00110802">
        <w:t>Репозитарий вносит запись о Договоре и (или) Генеральном соглашении в Раздел 2 Реестра договоров и направляет Отправителю Извещение о регистрации (Форма RM001).</w:t>
      </w:r>
    </w:p>
    <w:p w14:paraId="0F59FD63" w14:textId="631E71F6" w:rsidR="0076141D" w:rsidRPr="00110802" w:rsidRDefault="0076141D" w:rsidP="001B433E">
      <w:pPr>
        <w:pStyle w:val="af1"/>
        <w:widowControl w:val="0"/>
        <w:numPr>
          <w:ilvl w:val="1"/>
          <w:numId w:val="7"/>
        </w:numPr>
        <w:spacing w:before="0" w:line="240" w:lineRule="auto"/>
        <w:ind w:left="851" w:hanging="851"/>
        <w:contextualSpacing w:val="0"/>
        <w:outlineLvl w:val="3"/>
      </w:pPr>
      <w:r w:rsidRPr="00110802">
        <w:t>В случае выявления</w:t>
      </w:r>
      <w:r w:rsidR="001B433E" w:rsidRPr="00110802">
        <w:t xml:space="preserve"> ошибок</w:t>
      </w:r>
      <w:r w:rsidRPr="00110802">
        <w:t xml:space="preserve"> Репозитарий </w:t>
      </w:r>
      <w:r w:rsidR="001B433E" w:rsidRPr="00110802">
        <w:t>отказывает во внесении</w:t>
      </w:r>
      <w:r w:rsidRPr="00110802">
        <w:t xml:space="preserve"> записи </w:t>
      </w:r>
      <w:r w:rsidR="00040728" w:rsidRPr="00110802">
        <w:t xml:space="preserve">в Реестр договоров </w:t>
      </w:r>
      <w:r w:rsidRPr="00110802">
        <w:t>и направляет Отправителю Извещение об отказе в исполнении/регистрации (Форма RM002).</w:t>
      </w:r>
    </w:p>
    <w:p w14:paraId="0A5A87A6"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Идентификация Наблюдателя в качестве контрагента при предоставлении информации в Репозитарий Отправителем второй стороны производится путем указания Репозитарного кода Наблюдателя. Репозитарий вправе размещать на Сайте справочник, содержащий Репозитарные коды и иную информацию, позволяющую идентифицировать Клиентов.</w:t>
      </w:r>
    </w:p>
    <w:p w14:paraId="4E12A61F"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Идентификация лиц, не являющихся Клиентами, в качестве контрагента при предоставлении информации в Репозитарий Отправителем производится в соответствии с нормативными актами Банка России.</w:t>
      </w:r>
    </w:p>
    <w:p w14:paraId="3C7BE3A8"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61" w:name="_Toc531784073"/>
      <w:bookmarkStart w:id="4662" w:name="_Toc526864861"/>
      <w:bookmarkStart w:id="4663" w:name="_Toc526865118"/>
      <w:bookmarkStart w:id="4664" w:name="_Toc526872081"/>
      <w:bookmarkStart w:id="4665" w:name="_Toc526872340"/>
      <w:bookmarkStart w:id="4666" w:name="_Toc526872597"/>
      <w:bookmarkStart w:id="4667" w:name="_Toc526938486"/>
      <w:bookmarkStart w:id="4668" w:name="_Toc526938877"/>
      <w:bookmarkStart w:id="4669" w:name="_Toc526939139"/>
      <w:bookmarkStart w:id="4670" w:name="_Toc526939511"/>
      <w:bookmarkStart w:id="4671" w:name="_Toc526952681"/>
      <w:bookmarkStart w:id="4672" w:name="_Toc529441334"/>
      <w:bookmarkStart w:id="4673" w:name="_Toc529441593"/>
      <w:bookmarkStart w:id="4674" w:name="_Toc531784078"/>
      <w:bookmarkStart w:id="4675" w:name="_Toc14257833"/>
      <w:bookmarkStart w:id="4676" w:name="_Toc34913263"/>
      <w:bookmarkStart w:id="4677" w:name="_Toc47527605"/>
      <w:bookmarkStart w:id="4678" w:name="_Toc70413201"/>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r w:rsidRPr="00110802">
        <w:rPr>
          <w:rFonts w:ascii="Times New Roman" w:hAnsi="Times New Roman" w:cs="Times New Roman"/>
        </w:rPr>
        <w:t>Записи о заключении, изменении или прекращении Генерального соглашения</w:t>
      </w:r>
      <w:bookmarkEnd w:id="4675"/>
      <w:bookmarkEnd w:id="4676"/>
      <w:bookmarkEnd w:id="4677"/>
      <w:bookmarkEnd w:id="4678"/>
    </w:p>
    <w:p w14:paraId="77D96930"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Внесение записи о заключении, изменении или прекращении Генерального соглашения осуществляется Репозитарием для отражения в учетных системах Репозитария информации о Генеральных соглашениях, на условиях которых заключаются Договоры.</w:t>
      </w:r>
    </w:p>
    <w:p w14:paraId="7441B635"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Внесение записи о заключении Генерального соглашения производится в отношении новой информации, ранее не зарегистрированной в системе учета Репозитария.</w:t>
      </w:r>
    </w:p>
    <w:p w14:paraId="17F7FF6D"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Внесение записи об изменении или прекращении Генерального соглашения, запись о котором внесена в Реестр договоров, производится при поступлении в Репозитарий информации об изменении условий или прекращении ранее зарегистрированного Генерального соглашения.</w:t>
      </w:r>
    </w:p>
    <w:p w14:paraId="3C4F30BC"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Основаниями для внесения записей являются:</w:t>
      </w:r>
    </w:p>
    <w:p w14:paraId="450D6CB2"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о новом Генеральном соглашении – Анкета генерального соглашения (Форма CM010). Одновременно с предоставлением анкеты Отправитель может предоставить копию Генерального соглашения. При направлении анкеты генерального соглашения в виде электронного документа, Отправитель может вложить в формируемый пакет электронных документов, файл со сканированной копией Генерального соглашения в графическом формате PDF;</w:t>
      </w:r>
    </w:p>
    <w:p w14:paraId="2F0FBEAF"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об изменении Генерального соглашения – Анкета генерального соглашения (Форма CM010) с обязательным указанием назначения «внесение изменений» и реквизитов анкеты генерального соглашения (дата, регистрационный номер), в которую вносятся изменения.</w:t>
      </w:r>
    </w:p>
    <w:p w14:paraId="0A130722" w14:textId="77777777" w:rsidR="0076141D" w:rsidRPr="00110802" w:rsidRDefault="0076141D" w:rsidP="0076141D">
      <w:pPr>
        <w:pStyle w:val="af1"/>
        <w:widowControl w:val="0"/>
        <w:numPr>
          <w:ilvl w:val="0"/>
          <w:numId w:val="10"/>
        </w:numPr>
        <w:spacing w:before="0" w:line="240" w:lineRule="auto"/>
        <w:ind w:left="1418" w:hanging="567"/>
        <w:contextualSpacing w:val="0"/>
        <w:outlineLvl w:val="3"/>
      </w:pPr>
      <w:r w:rsidRPr="00110802">
        <w:t>о прекращении Генерального соглашения – Анкета прекращения генерального соглашения (Форма СМ011) или получение Репозитарием выписки из ЕГРЮЛ с информацией о внесении записи о ликвидации юридического лица/прекращении недействующего юридического лица – стороны Генерального соглашения, являющейся Клиентом.</w:t>
      </w:r>
    </w:p>
    <w:p w14:paraId="1A094788" w14:textId="3E0C7419"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Результатом внесения в Реестр договоров записи о заключении, изменении или прекращении Генерального соглашения является внесение соответствующих записей</w:t>
      </w:r>
      <w:r w:rsidR="008A1525" w:rsidRPr="00110802">
        <w:t xml:space="preserve"> в </w:t>
      </w:r>
      <w:r w:rsidRPr="00110802">
        <w:t>Раздел 2 Реестра договоров, а также формирование</w:t>
      </w:r>
      <w:r w:rsidR="00040728" w:rsidRPr="00110802">
        <w:t xml:space="preserve"> и </w:t>
      </w:r>
      <w:r w:rsidRPr="00110802">
        <w:t>направление Репозитарием Отправителю(-ям) Извещения о регистрации (Форма RM001).</w:t>
      </w:r>
    </w:p>
    <w:p w14:paraId="26B8B43E"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При отказе во внесении записи </w:t>
      </w:r>
      <w:r w:rsidR="00040728" w:rsidRPr="00110802">
        <w:t xml:space="preserve">в </w:t>
      </w:r>
      <w:r w:rsidRPr="00110802">
        <w:t>Реестр договоров о заключении, изменении или прекращении Генерального соглашения, Репозитарий вносит соответствующие записи в Раздел 3 Реестра договоров, а также формирует и направляет Отправителю(-ям) Извещение об отказе в исполнении/регистрации (Форма RM002) с указанием причины отказа.</w:t>
      </w:r>
    </w:p>
    <w:p w14:paraId="16E767FF"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Инициатором внесения записи в Реестр договоров о заключении, изменении или прекращении Генерального соглашения, выступает Отправитель.</w:t>
      </w:r>
    </w:p>
    <w:p w14:paraId="458FD5C7" w14:textId="11A31ABD" w:rsidR="0076141D" w:rsidRPr="00110802" w:rsidRDefault="0076141D" w:rsidP="00666CAF">
      <w:pPr>
        <w:pStyle w:val="af1"/>
        <w:widowControl w:val="0"/>
        <w:numPr>
          <w:ilvl w:val="1"/>
          <w:numId w:val="7"/>
        </w:numPr>
        <w:spacing w:before="0" w:line="240" w:lineRule="auto"/>
        <w:ind w:left="851" w:hanging="851"/>
        <w:contextualSpacing w:val="0"/>
        <w:outlineLvl w:val="3"/>
      </w:pPr>
      <w:r w:rsidRPr="00110802">
        <w:t>Исполнителем Операции внесения в Реестр договоров записи о заключении, изменении или прекращении Генерального соглашения является Репозитарий.</w:t>
      </w:r>
    </w:p>
    <w:p w14:paraId="66488EF7"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 случае предоставления информации о Генеральном соглашении, на условиях которого заключается Договор, одновременно с предоставлением информации, содержащей сведения о заключении Договора, такая информация должна быть предоставлена в сроки, установленные законодательством Российской Федерации.</w:t>
      </w:r>
    </w:p>
    <w:p w14:paraId="08A17DEA"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Если прекращение Генерального соглашения происходит в связи с внесением в ЕГРЮЛ записи о ликвидации или прекращении недействующего юридического лица– стороны Генерального соглашения, являющейся Обязанной стороной, внесение записи в Реестр договоров о прекращении Генерального соглашения может осуществляться на основании Служебного поручения, путем формирования Анкеты прекращения Генерального соглашения (Форма </w:t>
      </w:r>
      <w:r w:rsidRPr="00110802">
        <w:rPr>
          <w:rFonts w:eastAsia="Times New Roman"/>
          <w:lang w:eastAsia="ru-RU"/>
        </w:rPr>
        <w:t xml:space="preserve">СМ011) </w:t>
      </w:r>
      <w:r w:rsidRPr="00110802">
        <w:t>с указанием причины прекращения Генерального соглашения – «Liquidation» («Дерегистрация генерального соглашения Репозитарием в случае ликвидации Клиента») в отношении каждого из зарегистрированных и не Дерегистрированных Генеральных соглашений по которым ликвидируемое лицо является стороной. При внесении записи в Реестр договоров о прекращении Генерального соглашения, все Договоры, заключенные на условиях такого Генерального соглашения, не Дерегистрированных на момент внесения записи о прекращении Генерального соглашения, закрываются в Реестре договоров по умолчанию со статусом – D.</w:t>
      </w:r>
    </w:p>
    <w:p w14:paraId="38DB9621"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Внесение записи в Реестр договоров о заключении, изменении или прекращении Генерального соглашения осуществляется в стандартные сроки исполнения Операций.</w:t>
      </w:r>
    </w:p>
    <w:p w14:paraId="54CE296B"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Запись о заключении, изменении или прекращении Генерального соглашения вносится в Реестр договоров при получении сообщения от Отправителя одной стороны Генерального соглашения, независимо от факта получения Репозитарием сообщения от Отправителя второй стороны Генерального соглашения.</w:t>
      </w:r>
    </w:p>
    <w:p w14:paraId="0417C970"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При двустороннем внесении записи в Реестр договоров согласование информации о заключении, изменении или прекращении Генерального соглашения осуществляется с использованием последовательного способа подтверждения.</w:t>
      </w:r>
    </w:p>
    <w:p w14:paraId="1F977FD1"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79" w:name="_Toc14257834"/>
      <w:bookmarkStart w:id="4680" w:name="_Toc34913264"/>
      <w:bookmarkStart w:id="4681" w:name="_Toc47527606"/>
      <w:bookmarkStart w:id="4682" w:name="_Toc70413202"/>
      <w:r w:rsidRPr="00110802">
        <w:rPr>
          <w:rFonts w:ascii="Times New Roman" w:hAnsi="Times New Roman" w:cs="Times New Roman"/>
        </w:rPr>
        <w:t>Записи о заключении или изменении Договора</w:t>
      </w:r>
      <w:bookmarkEnd w:id="4679"/>
      <w:bookmarkEnd w:id="4680"/>
      <w:bookmarkEnd w:id="4681"/>
      <w:bookmarkEnd w:id="4682"/>
    </w:p>
    <w:p w14:paraId="5B1B35D2"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Внесение записи о заключении Договора осуществляется Репозитарием для отражения в учетных системах Репозитария информации о заключенных Договорах.</w:t>
      </w:r>
    </w:p>
    <w:p w14:paraId="3DEC9E38"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Внесение в Реестр договоров записи о заключении Договора производится в отношении информации, ранее не зарегистрированной в системе учета Репозитария в отношении данного Договора.</w:t>
      </w:r>
    </w:p>
    <w:p w14:paraId="397E9785"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Внесение в Реестр договоров записи об изменении Договора производится в случае изменения условий Договора, запись о котором ранее внесена в Реестр договоров.</w:t>
      </w:r>
    </w:p>
    <w:p w14:paraId="12ED837F"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Основанием для внесения записи о Договоре является Анкета договора, направленная по форме соответствующей типу договора (Формы CM021-СМ081). Одновременно с предоставлением анкеты договора Отправитель может предоставить копию соответствующего Договора. При направлении анкеты договора в виде электронного документа, Отправитель может вложить в пакет электронных документов, файл со сканированной копией соответствующего Договора в графическом формате PDF.</w:t>
      </w:r>
    </w:p>
    <w:p w14:paraId="3CDA6C51"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Основанием внесения записи в Реестр договоров об изменении Договора является Анкета договора (по форме соответствующей типу Договора) с обязательным указанием в поле «назначение» – «внесение изменений» и реквизитов анкеты договора (дата, регистрационный номер), в которую вносятся изменения.</w:t>
      </w:r>
    </w:p>
    <w:p w14:paraId="4887A69A"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Результатом внесения в Реестр договоров записи о заключении или изменении Договора является внесение соответствующих записей в Раздел 2 Реестра договоров, а также формирование и направление Репозитарием Отправителю(ям) Извещения о регистрации (Форма RM001).</w:t>
      </w:r>
    </w:p>
    <w:p w14:paraId="3F473640" w14:textId="6AD374A9"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При отказе</w:t>
      </w:r>
      <w:r w:rsidR="00666CAF" w:rsidRPr="00110802">
        <w:t xml:space="preserve"> во внесении</w:t>
      </w:r>
      <w:r w:rsidRPr="00110802">
        <w:t xml:space="preserve"> в Реестр договоров записи о Договоре или его изменении Репозитарий вносит соответствующие записи в Раздел 3 Реестра договоров, а также формирует и направляет Отправителю(ям) Извещение об отказе в исполнении/регистрации (Форма RM002) с указанием причины отказа.</w:t>
      </w:r>
    </w:p>
    <w:p w14:paraId="29F914B6"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Инициатором внесения записи о Договоре или изменении Договора, выступает Отправитель.</w:t>
      </w:r>
    </w:p>
    <w:p w14:paraId="442AABF0" w14:textId="73ADA773" w:rsidR="0076141D" w:rsidRPr="00110802" w:rsidRDefault="0076141D" w:rsidP="00C37052">
      <w:pPr>
        <w:pStyle w:val="af1"/>
        <w:widowControl w:val="0"/>
        <w:numPr>
          <w:ilvl w:val="1"/>
          <w:numId w:val="7"/>
        </w:numPr>
        <w:spacing w:before="0" w:line="240" w:lineRule="auto"/>
        <w:ind w:left="851" w:hanging="851"/>
        <w:contextualSpacing w:val="0"/>
        <w:outlineLvl w:val="3"/>
      </w:pPr>
      <w:r w:rsidRPr="00110802">
        <w:t>Исполнителем внесения записи о заключении или изменении Договора</w:t>
      </w:r>
      <w:r w:rsidR="00666CAF" w:rsidRPr="00110802">
        <w:t xml:space="preserve"> </w:t>
      </w:r>
      <w:r w:rsidRPr="00110802">
        <w:t>является Репозитарий</w:t>
      </w:r>
      <w:r w:rsidR="00666CAF" w:rsidRPr="00110802">
        <w:t>.</w:t>
      </w:r>
    </w:p>
    <w:p w14:paraId="7FC1A78A"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Для Договоров, заключенных на условиях Генерального соглашения, при одновременном предоставлении в Репозитарий информации, содержащей сведения о заключении Договора и информации, содержащей сведения о Генеральном соглашении на условиях которого заключается Договор, Репозитарий вносит в Реестр договоров запись о Генеральном соглашении в соответствии с Правилами, а поступившую Анкету договора (по форме соответствующей типу Договора), заключенного на условиях Генерального соглашения, вносит в систему учета Репозитария и присваивает ей статус «ожидание согласования Генерального соглашения».</w:t>
      </w:r>
    </w:p>
    <w:p w14:paraId="43455AD5" w14:textId="025BA874"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Если информация о Генеральном соглашении не согласована Отправителями сторон до закрытия Операционного дня, в который Отправителем была направлена Анкета договора (по форме соответствующей типу Договора), заключенного на условиях Генерального соглашения, Репозитарий при закрытии Операционного дня формирует и направляет Отправителю Извещение об отказе в исполнении/регистрации (Форма RM002) на соответствующую анкету Договора.</w:t>
      </w:r>
    </w:p>
    <w:p w14:paraId="56BA8767"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При одновременном предоставлении информации, содержащей сведения о заключении Договора, и информации, содержащей сведения о Генеральном соглашении, на условиях которого заключается Договор, в соответствующей анкете договора должно быть заполнено поле «Исх. № Анкеты связанного документа» (блок &lt;parentCorrelationId&gt;), где указывается «Уникальный код цепочки сообщений» (блок &lt;</w:t>
      </w:r>
      <w:r w:rsidRPr="00110802">
        <w:rPr>
          <w:lang w:val="en-US"/>
        </w:rPr>
        <w:t>correlationId</w:t>
      </w:r>
      <w:r w:rsidRPr="00110802">
        <w:t xml:space="preserve">&gt;), соответствующий сообщению, содержащему сведения о Генеральном соглашении. При этом в Анкете договора в поле «номер генерального соглашения» необходимо указать значение </w:t>
      </w:r>
      <w:r w:rsidRPr="00110802">
        <w:rPr>
          <w:lang w:val="en-US"/>
        </w:rPr>
        <w:t>NONREF</w:t>
      </w:r>
      <w:r w:rsidRPr="00110802">
        <w:t>.</w:t>
      </w:r>
    </w:p>
    <w:p w14:paraId="4CE95515"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При успешном внесении в Реестр договоров записи о Генеральном соглашении Репозитарий переходит к внесению записи о Договоре в соответствии со способом, определенным Отправителями для подтверждения информации о Договоре.</w:t>
      </w:r>
    </w:p>
    <w:p w14:paraId="2E71D83A" w14:textId="4CC04733"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Для Договоров, заключенных вне рамок Генерального соглашения, Репозитарий не проверяет наличие в учетных системах Репозитария записи о Генеральном соглашении, </w:t>
      </w:r>
      <w:r w:rsidR="00F02236" w:rsidRPr="00110802">
        <w:t>но</w:t>
      </w:r>
      <w:r w:rsidRPr="00110802">
        <w:t xml:space="preserve"> осуществляет стандартные проверки сообщения для внесения в Реестр договоров записи о новом Договоре.</w:t>
      </w:r>
    </w:p>
    <w:p w14:paraId="213AFA27"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Сроки внесения записи о заключении или изменении Договора в Реестр договоров являются стандартными сроками исполнения Операций.</w:t>
      </w:r>
    </w:p>
    <w:p w14:paraId="4F3CE31E"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При двустороннем внесении записи в Реестр договоров согласование информации о заключении или изменении Договора осуществляется с использованием комбинированного или встречного способа подтверждения, что определяется Отправителями в Анкете договора (по форме соответствующей типу Договора).</w:t>
      </w:r>
    </w:p>
    <w:p w14:paraId="6DE1E7A3"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При неполучении Репозитарием в течение 30 (тридцати) календарных дней Подтверждения параметров запроса или встречного сообщения от Отправителя второй Стороны Договора, сообщение Отправителя первой Стороны Договора аннулируется, в Раздел </w:t>
      </w:r>
      <w:r w:rsidR="007767FB" w:rsidRPr="00110802">
        <w:t xml:space="preserve">3 </w:t>
      </w:r>
      <w:r w:rsidRPr="00110802">
        <w:t>Реестра договоров вносится запись о его отказе и Отправителю первой стороны направляется Извещение об отказе в исполнении/регистрации (Форма RM002).</w:t>
      </w:r>
    </w:p>
    <w:p w14:paraId="0E804E15"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83" w:name="_Toc14257835"/>
      <w:bookmarkStart w:id="4684" w:name="_Toc34913265"/>
      <w:bookmarkStart w:id="4685" w:name="_Toc47527607"/>
      <w:bookmarkStart w:id="4686" w:name="_Toc70413203"/>
      <w:r w:rsidRPr="00110802">
        <w:rPr>
          <w:rFonts w:ascii="Times New Roman" w:hAnsi="Times New Roman" w:cs="Times New Roman"/>
        </w:rPr>
        <w:t>Записи о состоянии обязательств по Договору</w:t>
      </w:r>
      <w:bookmarkEnd w:id="4683"/>
      <w:bookmarkEnd w:id="4684"/>
      <w:bookmarkEnd w:id="4685"/>
      <w:bookmarkEnd w:id="4686"/>
    </w:p>
    <w:p w14:paraId="6E9B6B47"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Внесение записи о состоянии обязательств по Договору, включая прекращение обязательств, осуществляется Репозитарием для отражения в учетных системах Репозитария информации о состоянии обязательств по Договорам, записи о которых внесены в Реестр договоров.</w:t>
      </w:r>
    </w:p>
    <w:p w14:paraId="16C3C2D9"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Внесение в Реестр договоров записи о состояния обязательств по Договору происходит в случае изменения состояния или прекращения обязательств по Договору (прекращения Договора).</w:t>
      </w:r>
    </w:p>
    <w:p w14:paraId="6F16BB99" w14:textId="77777777" w:rsidR="00D46831" w:rsidRPr="00110802" w:rsidRDefault="00D46831" w:rsidP="00D46831">
      <w:pPr>
        <w:pStyle w:val="af1"/>
        <w:widowControl w:val="0"/>
        <w:numPr>
          <w:ilvl w:val="1"/>
          <w:numId w:val="7"/>
        </w:numPr>
        <w:spacing w:before="0" w:line="240" w:lineRule="auto"/>
        <w:ind w:left="851" w:hanging="851"/>
        <w:contextualSpacing w:val="0"/>
        <w:outlineLvl w:val="3"/>
      </w:pPr>
      <w:r w:rsidRPr="00110802">
        <w:t>Основанием для внесения в Реестр договоров записей о состоянии обязательств по Договору является Анкета о состоянии обязательств по договорам (Форма CM093), предоставляемая Отправителем в сроки, установленные законодательством Российской Федерации.</w:t>
      </w:r>
    </w:p>
    <w:p w14:paraId="5627C255" w14:textId="77777777" w:rsidR="00DA2FA6" w:rsidRPr="00110802" w:rsidRDefault="0076141D" w:rsidP="0076141D">
      <w:pPr>
        <w:pStyle w:val="af1"/>
        <w:widowControl w:val="0"/>
        <w:numPr>
          <w:ilvl w:val="1"/>
          <w:numId w:val="7"/>
        </w:numPr>
        <w:spacing w:before="0" w:line="240" w:lineRule="auto"/>
        <w:ind w:left="851" w:hanging="851"/>
        <w:contextualSpacing w:val="0"/>
        <w:outlineLvl w:val="3"/>
      </w:pPr>
      <w:r w:rsidRPr="00110802">
        <w:t>Основанием для внесения в Реестр договоров записей о прекращении обязательств по Договору является</w:t>
      </w:r>
      <w:r w:rsidR="00DA2FA6" w:rsidRPr="00110802">
        <w:t>:</w:t>
      </w:r>
    </w:p>
    <w:p w14:paraId="4E572A7E" w14:textId="77777777" w:rsidR="00D46831" w:rsidRPr="00110802" w:rsidRDefault="0076141D" w:rsidP="00D46831">
      <w:pPr>
        <w:pStyle w:val="af1"/>
        <w:widowControl w:val="0"/>
        <w:numPr>
          <w:ilvl w:val="2"/>
          <w:numId w:val="7"/>
        </w:numPr>
        <w:spacing w:before="0" w:line="240" w:lineRule="auto"/>
        <w:ind w:left="851" w:hanging="851"/>
        <w:contextualSpacing w:val="0"/>
        <w:outlineLvl w:val="3"/>
      </w:pPr>
      <w:r w:rsidRPr="00110802">
        <w:t>Анкета о состоянии обязательств по договорам (Форма CM093)</w:t>
      </w:r>
      <w:r w:rsidR="000D4F4E" w:rsidRPr="00110802">
        <w:t xml:space="preserve"> с указанием </w:t>
      </w:r>
      <w:r w:rsidR="00D934AB" w:rsidRPr="00110802">
        <w:t xml:space="preserve">одного из </w:t>
      </w:r>
      <w:r w:rsidR="000D4F4E" w:rsidRPr="00110802">
        <w:t>статусов о прекращении обязательств по Договору или статуса об исключении записи о Договоре из Реестра договоров</w:t>
      </w:r>
      <w:r w:rsidR="00827FB7" w:rsidRPr="00110802">
        <w:t xml:space="preserve">, </w:t>
      </w:r>
      <w:r w:rsidR="00D46831" w:rsidRPr="00110802">
        <w:t>предоставляемая Отправителем в сроки, установленные законодательством Российской Федерации;</w:t>
      </w:r>
    </w:p>
    <w:p w14:paraId="01060808" w14:textId="77777777" w:rsidR="0076141D" w:rsidRPr="00110802" w:rsidRDefault="00D46831" w:rsidP="00D46831">
      <w:pPr>
        <w:pStyle w:val="af1"/>
        <w:widowControl w:val="0"/>
        <w:numPr>
          <w:ilvl w:val="2"/>
          <w:numId w:val="7"/>
        </w:numPr>
        <w:spacing w:before="0" w:line="240" w:lineRule="auto"/>
        <w:ind w:left="851" w:hanging="851"/>
        <w:contextualSpacing w:val="0"/>
        <w:outlineLvl w:val="3"/>
      </w:pPr>
      <w:r w:rsidRPr="00110802">
        <w:t xml:space="preserve">Анкета договора (по форме соответствующей типу Договора) при условии односторонней регистрации </w:t>
      </w:r>
      <w:r w:rsidR="00133748" w:rsidRPr="00110802">
        <w:t>Д</w:t>
      </w:r>
      <w:r w:rsidRPr="00110802">
        <w:t xml:space="preserve">оговора и заполнения Отправителем полей: «Автоматическое закрытие сделки в дату окончания срока действия договора» и «Дата окончания срока действия договора». При этом запись автоматически формируется Репозитарием в 3 (третий) рабочий день с даты окончания </w:t>
      </w:r>
      <w:r w:rsidR="00133748" w:rsidRPr="00110802">
        <w:t>Д</w:t>
      </w:r>
      <w:r w:rsidRPr="00110802">
        <w:t>оговора.</w:t>
      </w:r>
    </w:p>
    <w:p w14:paraId="5B6F7D13" w14:textId="77777777" w:rsidR="007F45ED" w:rsidRPr="00110802" w:rsidRDefault="0076141D" w:rsidP="007F45ED">
      <w:pPr>
        <w:pStyle w:val="af1"/>
        <w:widowControl w:val="0"/>
        <w:numPr>
          <w:ilvl w:val="1"/>
          <w:numId w:val="7"/>
        </w:numPr>
        <w:spacing w:before="0" w:line="240" w:lineRule="auto"/>
        <w:ind w:left="851" w:hanging="851"/>
        <w:contextualSpacing w:val="0"/>
        <w:outlineLvl w:val="3"/>
      </w:pPr>
      <w:r w:rsidRPr="00110802">
        <w:t>Результатом внесения в Реестр договоров записи о состоянии обязательств по договорам является внесение соответствующих записей в Раздел 2 Реестра договоров, а также формирование и направление Репозитарием Отправителю Извещения о регистрации (Форма RM001).</w:t>
      </w:r>
    </w:p>
    <w:p w14:paraId="239EFCBA" w14:textId="4484F81A" w:rsidR="007F45ED" w:rsidRPr="00110802" w:rsidRDefault="0076141D" w:rsidP="007F45ED">
      <w:pPr>
        <w:pStyle w:val="af1"/>
        <w:widowControl w:val="0"/>
        <w:numPr>
          <w:ilvl w:val="1"/>
          <w:numId w:val="7"/>
        </w:numPr>
        <w:spacing w:before="0" w:line="240" w:lineRule="auto"/>
        <w:ind w:left="851" w:hanging="851"/>
        <w:contextualSpacing w:val="0"/>
        <w:outlineLvl w:val="3"/>
      </w:pPr>
      <w:r w:rsidRPr="00110802">
        <w:t>При отказе</w:t>
      </w:r>
      <w:r w:rsidR="002D43C4" w:rsidRPr="00110802">
        <w:t xml:space="preserve"> во внесении</w:t>
      </w:r>
      <w:r w:rsidRPr="00110802">
        <w:t xml:space="preserve"> в Реестр договоров записи о состоянии обязательств по договорам Репозитарий вносит соответствующие записи в Раздел 3 Реестра договоров, а также формирует и направляет Отправителю Извещение об отказе в исполнении/регистрации (Форма RM002) с указанием причины отказа.</w:t>
      </w:r>
    </w:p>
    <w:p w14:paraId="5FD063BB" w14:textId="68508015"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Репозитарий в сроки, установленные законодательством Российской Федерации, вносит в Реестр договоров запись о </w:t>
      </w:r>
      <w:r w:rsidR="00784E33" w:rsidRPr="00110802">
        <w:t xml:space="preserve">состоянии обязательств по Договору или </w:t>
      </w:r>
      <w:r w:rsidR="002D43C4" w:rsidRPr="00110802">
        <w:t>о прекращении Договора</w:t>
      </w:r>
      <w:r w:rsidR="00784E33" w:rsidRPr="00110802">
        <w:t>.</w:t>
      </w:r>
    </w:p>
    <w:p w14:paraId="392414F3" w14:textId="1A87AAD9" w:rsidR="007F45ED" w:rsidRPr="00110802" w:rsidRDefault="0076141D" w:rsidP="002D43C4">
      <w:pPr>
        <w:pStyle w:val="af1"/>
        <w:widowControl w:val="0"/>
        <w:numPr>
          <w:ilvl w:val="1"/>
          <w:numId w:val="7"/>
        </w:numPr>
        <w:spacing w:before="0" w:line="240" w:lineRule="auto"/>
        <w:ind w:left="851" w:hanging="851"/>
        <w:contextualSpacing w:val="0"/>
        <w:outlineLvl w:val="3"/>
      </w:pPr>
      <w:r w:rsidRPr="00110802">
        <w:t>Сроки внесения в Реестр договоров записей о состоянии обязательств по Договору, включая прекращение обязательств, являются стандартными сроками исполнения Операций.</w:t>
      </w:r>
    </w:p>
    <w:p w14:paraId="2B78A89F"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При двухстороннем внесении записи в Реестр договоров согласование информации о стоянии или прекращении обязательств по Договору осуществляется с использованием комбинированного способа подтверждения.</w:t>
      </w:r>
    </w:p>
    <w:p w14:paraId="4EE9A112" w14:textId="77777777" w:rsidR="00375FD5" w:rsidRPr="00110802" w:rsidRDefault="0076141D" w:rsidP="00375FD5">
      <w:pPr>
        <w:pStyle w:val="af1"/>
        <w:widowControl w:val="0"/>
        <w:numPr>
          <w:ilvl w:val="1"/>
          <w:numId w:val="7"/>
        </w:numPr>
        <w:spacing w:before="0" w:line="240" w:lineRule="auto"/>
        <w:ind w:left="851" w:hanging="851"/>
        <w:contextualSpacing w:val="0"/>
        <w:outlineLvl w:val="3"/>
      </w:pPr>
      <w:r w:rsidRPr="00110802">
        <w:t xml:space="preserve">При неполучении Репозитарием в течение 30 (тридцати) календарных дней Подтверждения параметров запроса или встречного сообщения от Отправителя второй стороны Договора, сообщение Отправителя первой стороны Договора аннулируется, в Раздел </w:t>
      </w:r>
      <w:r w:rsidR="0083502C" w:rsidRPr="00110802">
        <w:t xml:space="preserve">3 </w:t>
      </w:r>
      <w:r w:rsidRPr="00110802">
        <w:t>Реестра договоров вносится запись о его отказе и Отправителю первой стороны направляется Извещение об отказе в исполнении/регистрации (Форма RM002).</w:t>
      </w:r>
    </w:p>
    <w:p w14:paraId="73D50A0D"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87" w:name="_Toc531784086"/>
      <w:bookmarkStart w:id="4688" w:name="_Toc14257836"/>
      <w:bookmarkStart w:id="4689" w:name="_Toc34913266"/>
      <w:bookmarkStart w:id="4690" w:name="_Toc47527608"/>
      <w:bookmarkStart w:id="4691" w:name="_Toc70413204"/>
      <w:bookmarkEnd w:id="4687"/>
      <w:r w:rsidRPr="00110802">
        <w:rPr>
          <w:rFonts w:ascii="Times New Roman" w:hAnsi="Times New Roman" w:cs="Times New Roman"/>
        </w:rPr>
        <w:t>Записи о договоре, заключенном в целях обеспечения исполнения обязательств</w:t>
      </w:r>
      <w:bookmarkEnd w:id="4688"/>
      <w:bookmarkEnd w:id="4689"/>
      <w:bookmarkEnd w:id="4690"/>
      <w:bookmarkEnd w:id="4691"/>
    </w:p>
    <w:p w14:paraId="7B39B6F1"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Информация о договоре, заключенном в целях обеспечения исполнения обязательств, может предоставляться в Репозитарий для отражения в учетных системах Репозитария информации об отдельном договоре, заключенном сторонами Договора в целях обеспечения исполнения обязательств.</w:t>
      </w:r>
    </w:p>
    <w:p w14:paraId="54DE4020"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Основанием для внесения записи о договоре, заключенном в целях обеспечения исполнения обязательств, в Реестр договоров является Анкета договора, заключенного в целях обеспечения исполнения обязательств (Форма СМ015).</w:t>
      </w:r>
    </w:p>
    <w:p w14:paraId="1C90E4C8" w14:textId="5D786243"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Результатом внесения в Реестр договоров записи о договоре, заключенном в целях обеспечения исполнения обязательств</w:t>
      </w:r>
      <w:r w:rsidR="00050B4C" w:rsidRPr="00110802">
        <w:t>,</w:t>
      </w:r>
      <w:r w:rsidR="002D43C4" w:rsidRPr="00110802">
        <w:t xml:space="preserve"> </w:t>
      </w:r>
      <w:r w:rsidRPr="00110802">
        <w:t>является внесение соответствующих записей</w:t>
      </w:r>
      <w:r w:rsidR="002D43C4" w:rsidRPr="00110802">
        <w:t xml:space="preserve"> в </w:t>
      </w:r>
      <w:r w:rsidRPr="00110802">
        <w:t>Раздел 2 Реестра договоров, а также формирование</w:t>
      </w:r>
      <w:r w:rsidR="002D43C4" w:rsidRPr="00110802">
        <w:t xml:space="preserve"> и </w:t>
      </w:r>
      <w:r w:rsidRPr="00110802">
        <w:t>направление Репозитарием Отправителю Извещения о регистрации (Форма RM001).</w:t>
      </w:r>
    </w:p>
    <w:p w14:paraId="7DA5811A"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При отказе во внесении записи о договоре, заключенном в целях обеспечения исполнения обязательств, Репозитарий вносит соответствующие записи в Раздел 3 Реестра договоров, а также формирует и направляет Отправителю Извещение об отказе в исполнении/регистрации (Форма RM002) с указанием причины отказа.</w:t>
      </w:r>
    </w:p>
    <w:p w14:paraId="5156C857"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Инициатором внесения записи о договоре, заключенном в целях обеспечения исполнения обязательств, является Отправитель.</w:t>
      </w:r>
    </w:p>
    <w:p w14:paraId="0694FA1B" w14:textId="3DD2F194" w:rsidR="0076141D" w:rsidRPr="00110802" w:rsidRDefault="0076141D" w:rsidP="00EE626E">
      <w:pPr>
        <w:pStyle w:val="af1"/>
        <w:widowControl w:val="0"/>
        <w:numPr>
          <w:ilvl w:val="1"/>
          <w:numId w:val="7"/>
        </w:numPr>
        <w:spacing w:before="0" w:line="240" w:lineRule="auto"/>
        <w:ind w:left="851" w:hanging="851"/>
        <w:contextualSpacing w:val="0"/>
        <w:outlineLvl w:val="3"/>
      </w:pPr>
      <w:r w:rsidRPr="00110802">
        <w:t>Исполнителем внесения записи о договоре, заключенном в целях обеспечения исполнения обязательств, является Репозитарий.</w:t>
      </w:r>
    </w:p>
    <w:p w14:paraId="2C08A278" w14:textId="565AE8C4" w:rsidR="0076141D" w:rsidRPr="00110802" w:rsidRDefault="00AF77BB" w:rsidP="00380D6A">
      <w:pPr>
        <w:pStyle w:val="af1"/>
        <w:widowControl w:val="0"/>
        <w:numPr>
          <w:ilvl w:val="1"/>
          <w:numId w:val="7"/>
        </w:numPr>
        <w:spacing w:before="0" w:line="240" w:lineRule="auto"/>
        <w:ind w:left="851" w:hanging="851"/>
        <w:contextualSpacing w:val="0"/>
        <w:outlineLvl w:val="3"/>
      </w:pPr>
      <w:r w:rsidRPr="00110802">
        <w:t xml:space="preserve">Отправитель вправе предоставить иную информацию </w:t>
      </w:r>
      <w:r w:rsidR="005E16A5" w:rsidRPr="00110802">
        <w:t xml:space="preserve">(не предусмотренную таблицей 1 приложения 2 Указания Банка России от 16.08.2016 № 4104-У «О видах договоров, заключенных не на организованных торгах, информация о которых предоставляется в репозитарий, лицах, предоставляющих в репозитарий информацию о таких договорах, порядке, составе, форме и сроках предоставления ими информации в репозитарий, дополнительных требованиях к порядку ведения репозитарием реестра договоров, порядке и сроках предоставления информации репозитарием, а также порядке, составе, форме и сроках предоставления </w:t>
      </w:r>
      <w:r w:rsidR="00D00F16" w:rsidRPr="00110802">
        <w:t>р</w:t>
      </w:r>
      <w:r w:rsidR="005E16A5" w:rsidRPr="00110802">
        <w:t xml:space="preserve">епозитарием в Банк России реестра договоров»), </w:t>
      </w:r>
      <w:r w:rsidRPr="00110802">
        <w:t>о договоре</w:t>
      </w:r>
      <w:r w:rsidR="00373569" w:rsidRPr="00110802">
        <w:t>, заключенно</w:t>
      </w:r>
      <w:r w:rsidR="00DF43C7" w:rsidRPr="00110802">
        <w:t>м</w:t>
      </w:r>
      <w:r w:rsidR="00373569" w:rsidRPr="00110802">
        <w:t xml:space="preserve"> в целях обеспечения исполнения обязательств</w:t>
      </w:r>
      <w:r w:rsidR="005E16A5" w:rsidRPr="00110802">
        <w:t xml:space="preserve"> в рамках Анкеты договора, заключенного в целях обеспечения исполнения обязательств (Форма СМ015</w:t>
      </w:r>
      <w:r w:rsidR="00373569" w:rsidRPr="00110802">
        <w:t>)</w:t>
      </w:r>
      <w:r w:rsidRPr="00110802">
        <w:t xml:space="preserve">, в порядке, </w:t>
      </w:r>
      <w:r w:rsidR="00380D6A" w:rsidRPr="00110802">
        <w:t xml:space="preserve">определенном </w:t>
      </w:r>
      <w:r w:rsidR="0051752B" w:rsidRPr="00110802">
        <w:t xml:space="preserve">Инструкцией </w:t>
      </w:r>
      <w:r w:rsidR="00D34B51" w:rsidRPr="00110802">
        <w:t>по заполнению форм Торгового репозитария</w:t>
      </w:r>
      <w:r w:rsidR="0076141D" w:rsidRPr="00110802">
        <w:t>.</w:t>
      </w:r>
    </w:p>
    <w:p w14:paraId="54B0F224"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Внесение в Реестр договоров записи о договоре, заключенном в целях обеспечения исполнения обязательств, осуществляется в стандартные сроки исполнения Операций.</w:t>
      </w:r>
    </w:p>
    <w:p w14:paraId="580B359C"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При двухстороннем внесении записи в Реестр договоров согласование информации о договоре, заключенном в целях обеспечения исполнения обязательств осуществляется комбинированным или встречным способом подтверждения, что определяется Отправителями в Анкете договора (по форме соответствующей типу Договора), заключенного с целью обеспечения исполнения обязательств.</w:t>
      </w:r>
    </w:p>
    <w:p w14:paraId="41148062"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При неполучении Репозитарием в течение 30 (тридцати) календарных дней Подтверждения параметров запроса или встречного сообщения от Отправителя второй стороны Договора, сообщение Отправителя первой стороны Договора аннулируется, в Раздел </w:t>
      </w:r>
      <w:r w:rsidR="00D34B51" w:rsidRPr="00110802">
        <w:t xml:space="preserve">3 </w:t>
      </w:r>
      <w:r w:rsidRPr="00110802">
        <w:t>Реестра договоров вносится запись о его отказе и Отправителю первой стороны направляется Извещение об отказе в исполнении/регистрации (Форма RM002).</w:t>
      </w:r>
    </w:p>
    <w:p w14:paraId="4A8DF9DB"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92" w:name="_Toc14257837"/>
      <w:bookmarkStart w:id="4693" w:name="_Toc34913267"/>
      <w:bookmarkStart w:id="4694" w:name="_Toc47527609"/>
      <w:bookmarkStart w:id="4695" w:name="_Toc70413205"/>
      <w:r w:rsidRPr="00110802">
        <w:rPr>
          <w:rFonts w:ascii="Times New Roman" w:hAnsi="Times New Roman" w:cs="Times New Roman"/>
        </w:rPr>
        <w:t>Записи об уплате маржевых сумм</w:t>
      </w:r>
      <w:bookmarkEnd w:id="4692"/>
      <w:bookmarkEnd w:id="4693"/>
      <w:bookmarkEnd w:id="4694"/>
      <w:bookmarkEnd w:id="4695"/>
    </w:p>
    <w:p w14:paraId="43B7209F"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Основанием для внесения в Реестр договоров записи об уплате маржевых сумм является Отчет об уплате маржевых сумм (Форма СМ092).</w:t>
      </w:r>
    </w:p>
    <w:p w14:paraId="2346428B"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Результатом внесения записи в Реестр договоров об уплате маржевых сумм является внесение соответствующих записей в Раздел 2 Реестра договоров, а также формирование и направление Репозитарием Отправителю Извещения о регистрации (Форма RM001).</w:t>
      </w:r>
    </w:p>
    <w:p w14:paraId="287588A2" w14:textId="6D3AB547" w:rsidR="0076141D" w:rsidRPr="00110802" w:rsidRDefault="0076141D" w:rsidP="00FE343A">
      <w:pPr>
        <w:pStyle w:val="af1"/>
        <w:widowControl w:val="0"/>
        <w:numPr>
          <w:ilvl w:val="1"/>
          <w:numId w:val="7"/>
        </w:numPr>
        <w:spacing w:before="0" w:line="240" w:lineRule="auto"/>
        <w:ind w:left="851" w:hanging="851"/>
        <w:contextualSpacing w:val="0"/>
        <w:outlineLvl w:val="3"/>
      </w:pPr>
      <w:r w:rsidRPr="00110802">
        <w:t>При отказе</w:t>
      </w:r>
      <w:r w:rsidR="002D43C4" w:rsidRPr="00110802">
        <w:t xml:space="preserve"> во внесении</w:t>
      </w:r>
      <w:r w:rsidRPr="00110802">
        <w:t xml:space="preserve"> в Реестр договоров </w:t>
      </w:r>
      <w:r w:rsidR="00040728" w:rsidRPr="00110802">
        <w:t xml:space="preserve">записи </w:t>
      </w:r>
      <w:r w:rsidRPr="00110802">
        <w:t>об уплате маржевых сумм Репозитарий вносит соответствующую запись в Раздел 3 Реестра договоров, а также формирует и направляет Отправителю Извещение об отказе в исполнении/регистрации (Форма RM002) с указанием причины отказа.</w:t>
      </w:r>
    </w:p>
    <w:p w14:paraId="40077E33"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Отчет об уплате маржевых сумм предоставляется в Репозитарий Отправителем каждой Обязанной стороны договора о порядке уплаты плавающих маржевых сумм. Запись об уплате маржевых сумм вносится в Реестр договоров без прохождения процедуры подтверждения.</w:t>
      </w:r>
    </w:p>
    <w:p w14:paraId="7C27C588"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Исполнителем внесения записи об уплате маржевых сумм является Репозитарий.</w:t>
      </w:r>
    </w:p>
    <w:p w14:paraId="378E953D" w14:textId="6118ED9F" w:rsidR="00550EE0" w:rsidRPr="00110802" w:rsidRDefault="0076141D" w:rsidP="004902BD">
      <w:pPr>
        <w:pStyle w:val="af1"/>
        <w:widowControl w:val="0"/>
        <w:numPr>
          <w:ilvl w:val="1"/>
          <w:numId w:val="7"/>
        </w:numPr>
        <w:spacing w:before="0" w:line="240" w:lineRule="auto"/>
        <w:ind w:left="851" w:hanging="851"/>
        <w:contextualSpacing w:val="0"/>
        <w:outlineLvl w:val="3"/>
      </w:pPr>
      <w:r w:rsidRPr="00110802">
        <w:t>Если требования и (или) обязательства об уплате маржевых сумм не возникают, информация об уплате маржевых сумм в Репозитарий не предоставляется.</w:t>
      </w:r>
    </w:p>
    <w:p w14:paraId="1CD1FBC1"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Внесение записи о маржевых суммах в Реестр договоров осуществляется в стандартные сроки исполнения Операций.</w:t>
      </w:r>
    </w:p>
    <w:p w14:paraId="55273669"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96" w:name="_Toc14257838"/>
      <w:bookmarkStart w:id="4697" w:name="_Toc34913268"/>
      <w:bookmarkStart w:id="4698" w:name="_Toc47527610"/>
      <w:bookmarkStart w:id="4699" w:name="_Toc70413206"/>
      <w:r w:rsidRPr="00110802">
        <w:rPr>
          <w:rFonts w:ascii="Times New Roman" w:hAnsi="Times New Roman" w:cs="Times New Roman"/>
        </w:rPr>
        <w:t>Записи о расчете справедливой (оценочной) стоимости</w:t>
      </w:r>
      <w:bookmarkEnd w:id="4696"/>
      <w:bookmarkEnd w:id="4697"/>
      <w:bookmarkEnd w:id="4698"/>
      <w:bookmarkEnd w:id="4699"/>
    </w:p>
    <w:p w14:paraId="5C5F4FDB"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Основанием для внесения в Реестр договоров записи о справедливой (оценочной) стоимости является Отчет о расчете справедливой (оценочной) стоимости (Форма CM094).</w:t>
      </w:r>
    </w:p>
    <w:p w14:paraId="3EB3CCA4"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Результатом внесения в Реестр договоров записи о расчете справедливой (оценочной) стоимости является внесение Репозитарием соответствующих записей в Раздел 2 Реестра договоров, а также формирование и направление Отправителю Извещения о регистрации (Форма RM001).</w:t>
      </w:r>
    </w:p>
    <w:p w14:paraId="194B4910" w14:textId="59B77DA8" w:rsidR="0076141D" w:rsidRPr="00110802" w:rsidRDefault="0076141D" w:rsidP="00FE343A">
      <w:pPr>
        <w:pStyle w:val="af1"/>
        <w:widowControl w:val="0"/>
        <w:numPr>
          <w:ilvl w:val="1"/>
          <w:numId w:val="7"/>
        </w:numPr>
        <w:spacing w:before="0" w:line="240" w:lineRule="auto"/>
        <w:ind w:left="851" w:hanging="851"/>
        <w:contextualSpacing w:val="0"/>
        <w:outlineLvl w:val="3"/>
      </w:pPr>
      <w:r w:rsidRPr="00110802">
        <w:t>При отказе</w:t>
      </w:r>
      <w:r w:rsidR="00F61213" w:rsidRPr="00110802">
        <w:t xml:space="preserve"> во внесении</w:t>
      </w:r>
      <w:r w:rsidRPr="00110802">
        <w:t xml:space="preserve"> в Реестр договоров записи о расчете справедливой (оценочной) стоимости Репозитарий вносит соответствующую запись в Раздел 3 Реестра договоров, а также формирует и направляет Отправителю Извещение об отказе в исполнении/регистрации (Форма RM002).</w:t>
      </w:r>
    </w:p>
    <w:p w14:paraId="783EAAF3"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Отчет о расчете справедливой (оценочной) стоимости предоставляется в Репозитарий Отправителем каждой Обязанной стороны договора о расчете справедливой (оценочной) стоимости и вносится в Реестр договоров Репозитария без прохождения процедуры подтверждения.</w:t>
      </w:r>
    </w:p>
    <w:p w14:paraId="0DCB1748" w14:textId="77777777" w:rsidR="0076141D" w:rsidRPr="00110802" w:rsidRDefault="0076141D" w:rsidP="00F43328">
      <w:pPr>
        <w:pStyle w:val="af1"/>
        <w:widowControl w:val="0"/>
        <w:numPr>
          <w:ilvl w:val="1"/>
          <w:numId w:val="7"/>
        </w:numPr>
        <w:spacing w:before="0" w:line="240" w:lineRule="auto"/>
        <w:ind w:left="851" w:hanging="851"/>
        <w:contextualSpacing w:val="0"/>
        <w:outlineLvl w:val="3"/>
      </w:pPr>
      <w:r w:rsidRPr="00110802">
        <w:t>Исполнителем внесения в Реестр договоров записи о расчете справедливой (оценочной) стоимости является Репозитарий.</w:t>
      </w:r>
    </w:p>
    <w:p w14:paraId="518D5E92" w14:textId="77777777" w:rsidR="0076141D" w:rsidRPr="00110802" w:rsidRDefault="0076141D" w:rsidP="00F43328">
      <w:pPr>
        <w:pStyle w:val="af1"/>
        <w:widowControl w:val="0"/>
        <w:numPr>
          <w:ilvl w:val="1"/>
          <w:numId w:val="7"/>
        </w:numPr>
        <w:spacing w:before="0" w:line="240" w:lineRule="auto"/>
        <w:ind w:left="851" w:hanging="851"/>
        <w:contextualSpacing w:val="0"/>
        <w:outlineLvl w:val="3"/>
      </w:pPr>
      <w:r w:rsidRPr="00110802">
        <w:t>Информация о расчете справедливой (оценочной) стоимости предоставляется в Репозитарий в сроки, предусмотренные законодательством Российской Федерации.</w:t>
      </w:r>
    </w:p>
    <w:p w14:paraId="4348D962" w14:textId="77777777" w:rsidR="0076141D" w:rsidRPr="00110802" w:rsidRDefault="0076141D" w:rsidP="00F43328">
      <w:pPr>
        <w:pStyle w:val="af1"/>
        <w:widowControl w:val="0"/>
        <w:numPr>
          <w:ilvl w:val="1"/>
          <w:numId w:val="7"/>
        </w:numPr>
        <w:spacing w:before="0" w:line="240" w:lineRule="auto"/>
        <w:ind w:left="851" w:hanging="851"/>
        <w:contextualSpacing w:val="0"/>
        <w:outlineLvl w:val="3"/>
      </w:pPr>
      <w:r w:rsidRPr="00110802">
        <w:t>Внесение записи о расчете справедливой (оценочной) стоимости в Реестр договоров осуществляется в стандартные сроки исполнения Операций.</w:t>
      </w:r>
    </w:p>
    <w:p w14:paraId="29D7E65D" w14:textId="77777777" w:rsidR="0076141D" w:rsidRPr="00110802" w:rsidRDefault="00E61BAB" w:rsidP="00F43328">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00" w:name="_Toc36803922"/>
      <w:bookmarkStart w:id="4701" w:name="_Toc37403795"/>
      <w:bookmarkStart w:id="4702" w:name="_Toc37922004"/>
      <w:bookmarkStart w:id="4703" w:name="_Toc37922050"/>
      <w:bookmarkStart w:id="4704" w:name="_Toc36803923"/>
      <w:bookmarkStart w:id="4705" w:name="_Toc37403796"/>
      <w:bookmarkStart w:id="4706" w:name="_Toc37922005"/>
      <w:bookmarkStart w:id="4707" w:name="_Toc37922051"/>
      <w:bookmarkStart w:id="4708" w:name="_Toc36803924"/>
      <w:bookmarkStart w:id="4709" w:name="_Toc37403797"/>
      <w:bookmarkStart w:id="4710" w:name="_Toc37922006"/>
      <w:bookmarkStart w:id="4711" w:name="_Toc37922052"/>
      <w:bookmarkStart w:id="4712" w:name="_Toc36803925"/>
      <w:bookmarkStart w:id="4713" w:name="_Toc37403798"/>
      <w:bookmarkStart w:id="4714" w:name="_Toc37922007"/>
      <w:bookmarkStart w:id="4715" w:name="_Toc37922053"/>
      <w:bookmarkStart w:id="4716" w:name="_Toc36803926"/>
      <w:bookmarkStart w:id="4717" w:name="_Toc37403799"/>
      <w:bookmarkStart w:id="4718" w:name="_Toc37922008"/>
      <w:bookmarkStart w:id="4719" w:name="_Toc37922054"/>
      <w:bookmarkStart w:id="4720" w:name="_Toc36803927"/>
      <w:bookmarkStart w:id="4721" w:name="_Toc37403800"/>
      <w:bookmarkStart w:id="4722" w:name="_Toc37922009"/>
      <w:bookmarkStart w:id="4723" w:name="_Toc37922055"/>
      <w:bookmarkStart w:id="4724" w:name="_Toc36803928"/>
      <w:bookmarkStart w:id="4725" w:name="_Toc37403801"/>
      <w:bookmarkStart w:id="4726" w:name="_Toc37922010"/>
      <w:bookmarkStart w:id="4727" w:name="_Toc37922056"/>
      <w:bookmarkStart w:id="4728" w:name="_Toc36803929"/>
      <w:bookmarkStart w:id="4729" w:name="_Toc37403802"/>
      <w:bookmarkStart w:id="4730" w:name="_Toc37922011"/>
      <w:bookmarkStart w:id="4731" w:name="_Toc37922057"/>
      <w:bookmarkStart w:id="4732" w:name="_Toc36803930"/>
      <w:bookmarkStart w:id="4733" w:name="_Toc37403803"/>
      <w:bookmarkStart w:id="4734" w:name="_Toc37922012"/>
      <w:bookmarkStart w:id="4735" w:name="_Toc37922058"/>
      <w:bookmarkStart w:id="4736" w:name="_Toc34913270"/>
      <w:bookmarkStart w:id="4737" w:name="_Toc47527611"/>
      <w:bookmarkStart w:id="4738" w:name="_Toc70413207"/>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r w:rsidRPr="00110802">
        <w:rPr>
          <w:rFonts w:ascii="Times New Roman" w:hAnsi="Times New Roman" w:cs="Times New Roman"/>
        </w:rPr>
        <w:t xml:space="preserve">Исправительные </w:t>
      </w:r>
      <w:r w:rsidR="0076141D" w:rsidRPr="00110802">
        <w:rPr>
          <w:rFonts w:ascii="Times New Roman" w:hAnsi="Times New Roman" w:cs="Times New Roman"/>
        </w:rPr>
        <w:t>записи в части Торгового репозитария</w:t>
      </w:r>
      <w:bookmarkEnd w:id="4736"/>
      <w:bookmarkEnd w:id="4737"/>
      <w:bookmarkEnd w:id="4738"/>
    </w:p>
    <w:p w14:paraId="5AAD52E7" w14:textId="77777777" w:rsidR="0076141D" w:rsidRPr="00110802" w:rsidRDefault="0076141D" w:rsidP="00F43328">
      <w:pPr>
        <w:pStyle w:val="af1"/>
        <w:widowControl w:val="0"/>
        <w:numPr>
          <w:ilvl w:val="1"/>
          <w:numId w:val="7"/>
        </w:numPr>
        <w:spacing w:before="0" w:line="240" w:lineRule="auto"/>
        <w:ind w:left="851" w:hanging="851"/>
        <w:contextualSpacing w:val="0"/>
        <w:outlineLvl w:val="3"/>
      </w:pPr>
      <w:r w:rsidRPr="00110802">
        <w:t>Исправительные записи на основании корректирующих документов осуществляется путем направления в Репозитарий следующих соответствующих анкет с признаком «корректировка».</w:t>
      </w:r>
    </w:p>
    <w:p w14:paraId="46524EF2" w14:textId="77777777" w:rsidR="0076141D" w:rsidRPr="00110802" w:rsidRDefault="0076141D" w:rsidP="00F43328">
      <w:pPr>
        <w:pStyle w:val="af1"/>
        <w:widowControl w:val="0"/>
        <w:numPr>
          <w:ilvl w:val="0"/>
          <w:numId w:val="6"/>
        </w:numPr>
        <w:spacing w:before="0" w:line="240" w:lineRule="auto"/>
        <w:ind w:left="1418" w:hanging="567"/>
        <w:contextualSpacing w:val="0"/>
        <w:outlineLvl w:val="3"/>
      </w:pPr>
      <w:r w:rsidRPr="00110802">
        <w:t xml:space="preserve">Анкеты генерального соглашения (Форма </w:t>
      </w:r>
      <w:r w:rsidRPr="00110802">
        <w:rPr>
          <w:rFonts w:eastAsia="Times New Roman"/>
          <w:lang w:eastAsia="ru-RU"/>
        </w:rPr>
        <w:t>CM010)</w:t>
      </w:r>
      <w:r w:rsidRPr="00110802">
        <w:t>;</w:t>
      </w:r>
    </w:p>
    <w:p w14:paraId="5EAB6A63" w14:textId="77777777" w:rsidR="0076141D" w:rsidRPr="00110802" w:rsidRDefault="0076141D" w:rsidP="00F43328">
      <w:pPr>
        <w:pStyle w:val="af1"/>
        <w:widowControl w:val="0"/>
        <w:numPr>
          <w:ilvl w:val="0"/>
          <w:numId w:val="6"/>
        </w:numPr>
        <w:spacing w:before="0" w:line="240" w:lineRule="auto"/>
        <w:ind w:left="1418" w:hanging="567"/>
        <w:contextualSpacing w:val="0"/>
        <w:outlineLvl w:val="3"/>
      </w:pPr>
      <w:r w:rsidRPr="00110802">
        <w:t>Анкеты договора (по форме соответствующей типу Договора);</w:t>
      </w:r>
    </w:p>
    <w:p w14:paraId="711D34F3" w14:textId="77777777" w:rsidR="0076141D" w:rsidRPr="00110802" w:rsidRDefault="0076141D" w:rsidP="00F43328">
      <w:pPr>
        <w:pStyle w:val="af1"/>
        <w:widowControl w:val="0"/>
        <w:numPr>
          <w:ilvl w:val="0"/>
          <w:numId w:val="6"/>
        </w:numPr>
        <w:spacing w:before="0" w:line="240" w:lineRule="auto"/>
        <w:ind w:left="1418" w:hanging="567"/>
        <w:contextualSpacing w:val="0"/>
        <w:outlineLvl w:val="3"/>
      </w:pPr>
      <w:r w:rsidRPr="00110802">
        <w:t xml:space="preserve">Анкеты договора, заключенного с целью обеспечения исполнения обязательств (Форма </w:t>
      </w:r>
      <w:r w:rsidRPr="00110802">
        <w:rPr>
          <w:rFonts w:eastAsia="Times New Roman"/>
          <w:lang w:eastAsia="ru-RU"/>
        </w:rPr>
        <w:t>CM015)</w:t>
      </w:r>
      <w:r w:rsidRPr="00110802">
        <w:t>;</w:t>
      </w:r>
    </w:p>
    <w:p w14:paraId="08853814" w14:textId="77777777" w:rsidR="0076141D" w:rsidRPr="00110802" w:rsidRDefault="0076141D" w:rsidP="00F43328">
      <w:pPr>
        <w:pStyle w:val="af1"/>
        <w:widowControl w:val="0"/>
        <w:numPr>
          <w:ilvl w:val="0"/>
          <w:numId w:val="6"/>
        </w:numPr>
        <w:spacing w:before="0" w:line="240" w:lineRule="auto"/>
        <w:ind w:left="1418" w:hanging="567"/>
        <w:contextualSpacing w:val="0"/>
        <w:outlineLvl w:val="3"/>
      </w:pPr>
      <w:r w:rsidRPr="00110802">
        <w:t xml:space="preserve">Отчета по сделкам репо (Форма </w:t>
      </w:r>
      <w:r w:rsidRPr="00110802">
        <w:rPr>
          <w:rFonts w:eastAsia="Times New Roman"/>
          <w:lang w:eastAsia="ru-RU"/>
        </w:rPr>
        <w:t>CM083)</w:t>
      </w:r>
      <w:r w:rsidRPr="00110802">
        <w:t xml:space="preserve">, Отчета по сделкам валютный своп (Форма </w:t>
      </w:r>
      <w:r w:rsidRPr="00110802">
        <w:rPr>
          <w:rFonts w:eastAsia="Times New Roman"/>
          <w:lang w:eastAsia="ru-RU"/>
        </w:rPr>
        <w:t xml:space="preserve">CM084) </w:t>
      </w:r>
      <w:r w:rsidRPr="00110802">
        <w:t xml:space="preserve">или Отчета по конверсионным сделкам (Форма </w:t>
      </w:r>
      <w:r w:rsidRPr="00110802">
        <w:rPr>
          <w:rFonts w:eastAsia="Times New Roman"/>
          <w:lang w:eastAsia="ru-RU"/>
        </w:rPr>
        <w:t>CM085)</w:t>
      </w:r>
      <w:r w:rsidRPr="00110802">
        <w:t xml:space="preserve"> (</w:t>
      </w:r>
      <w:r w:rsidRPr="00110802">
        <w:rPr>
          <w:lang w:val="en-US"/>
        </w:rPr>
        <w:t>B</w:t>
      </w:r>
      <w:r w:rsidRPr="00110802">
        <w:t>u</w:t>
      </w:r>
      <w:r w:rsidR="00906BA8" w:rsidRPr="00110802">
        <w:t>lk-формат)</w:t>
      </w:r>
    </w:p>
    <w:p w14:paraId="79C51D05" w14:textId="77777777" w:rsidR="0076141D" w:rsidRPr="00110802" w:rsidRDefault="0076141D" w:rsidP="00F43328">
      <w:pPr>
        <w:pStyle w:val="af1"/>
        <w:widowControl w:val="0"/>
        <w:numPr>
          <w:ilvl w:val="1"/>
          <w:numId w:val="7"/>
        </w:numPr>
        <w:spacing w:before="0" w:line="240" w:lineRule="auto"/>
        <w:ind w:left="851" w:hanging="851"/>
        <w:contextualSpacing w:val="0"/>
        <w:outlineLvl w:val="3"/>
      </w:pPr>
      <w:r w:rsidRPr="00110802">
        <w:t>Исправительные записи в отношении:</w:t>
      </w:r>
    </w:p>
    <w:p w14:paraId="19F74D24" w14:textId="77777777" w:rsidR="0076141D" w:rsidRPr="00110802" w:rsidRDefault="0076141D" w:rsidP="00F43328">
      <w:pPr>
        <w:pStyle w:val="af1"/>
        <w:widowControl w:val="0"/>
        <w:numPr>
          <w:ilvl w:val="0"/>
          <w:numId w:val="6"/>
        </w:numPr>
        <w:spacing w:before="0" w:line="240" w:lineRule="auto"/>
        <w:ind w:left="1418" w:hanging="567"/>
        <w:contextualSpacing w:val="0"/>
        <w:outlineLvl w:val="3"/>
      </w:pPr>
      <w:r w:rsidRPr="00110802">
        <w:t>Отчета по сделкам репо (Форма CM083);</w:t>
      </w:r>
    </w:p>
    <w:p w14:paraId="3F572F87" w14:textId="77777777" w:rsidR="0076141D" w:rsidRPr="00110802" w:rsidRDefault="0076141D" w:rsidP="0076141D">
      <w:pPr>
        <w:pStyle w:val="af1"/>
        <w:widowControl w:val="0"/>
        <w:numPr>
          <w:ilvl w:val="0"/>
          <w:numId w:val="6"/>
        </w:numPr>
        <w:spacing w:before="0" w:line="240" w:lineRule="auto"/>
        <w:ind w:left="1418" w:hanging="567"/>
        <w:contextualSpacing w:val="0"/>
        <w:outlineLvl w:val="3"/>
      </w:pPr>
      <w:r w:rsidRPr="00110802">
        <w:t>Отчета по сделкам валютный своп (Форма CM084);</w:t>
      </w:r>
    </w:p>
    <w:p w14:paraId="0EC71288" w14:textId="77777777" w:rsidR="0076141D" w:rsidRPr="00110802" w:rsidRDefault="0076141D" w:rsidP="0076141D">
      <w:pPr>
        <w:pStyle w:val="af1"/>
        <w:widowControl w:val="0"/>
        <w:numPr>
          <w:ilvl w:val="0"/>
          <w:numId w:val="6"/>
        </w:numPr>
        <w:spacing w:before="0" w:line="240" w:lineRule="auto"/>
        <w:ind w:left="1418" w:hanging="567"/>
        <w:contextualSpacing w:val="0"/>
        <w:outlineLvl w:val="3"/>
      </w:pPr>
      <w:r w:rsidRPr="00110802">
        <w:t>Отчета по конверсионным сделкам (Форма CM085)</w:t>
      </w:r>
    </w:p>
    <w:p w14:paraId="061E9FA3" w14:textId="77777777" w:rsidR="0076141D" w:rsidRPr="00110802" w:rsidRDefault="0076141D" w:rsidP="00A575F3">
      <w:pPr>
        <w:pStyle w:val="af1"/>
        <w:widowControl w:val="0"/>
        <w:spacing w:before="0" w:line="240" w:lineRule="auto"/>
        <w:ind w:left="851"/>
        <w:contextualSpacing w:val="0"/>
      </w:pPr>
      <w:r w:rsidRPr="00110802">
        <w:t xml:space="preserve">возможна как в отношении отдельных сделок внутри соответствующего </w:t>
      </w:r>
      <w:r w:rsidR="00F052D6" w:rsidRPr="00110802">
        <w:t>отчета,</w:t>
      </w:r>
      <w:r w:rsidR="0086331A" w:rsidRPr="00110802">
        <w:t xml:space="preserve"> </w:t>
      </w:r>
      <w:r w:rsidRPr="00110802">
        <w:t xml:space="preserve">так и в отношении информации, содержащейся в общих параметрах отчета (с необходимостью указания всех ранее зарегистрированных сделок в отчете). Если требуется исключить из отчета часть ошибочно зарегистрированных сделок или включить (добавить) новые сделки в отчет, то необходимо присвоить статус «R» всему отчету (путем направления в Репозитарий Анкеты о состоянии обязательств по договорам (Форма </w:t>
      </w:r>
      <w:r w:rsidRPr="00110802">
        <w:rPr>
          <w:rFonts w:eastAsia="Times New Roman"/>
          <w:lang w:eastAsia="ru-RU"/>
        </w:rPr>
        <w:t>CM093)</w:t>
      </w:r>
      <w:r w:rsidRPr="00110802">
        <w:t>) и заново зарегистрировать отчет с корректным составом сделок.</w:t>
      </w:r>
    </w:p>
    <w:p w14:paraId="5FDED47B" w14:textId="77777777" w:rsidR="0076141D" w:rsidRPr="00110802" w:rsidRDefault="0076141D" w:rsidP="00A575F3">
      <w:pPr>
        <w:pStyle w:val="af1"/>
        <w:widowControl w:val="0"/>
        <w:numPr>
          <w:ilvl w:val="1"/>
          <w:numId w:val="7"/>
        </w:numPr>
        <w:spacing w:before="0" w:line="240" w:lineRule="auto"/>
        <w:ind w:left="851" w:hanging="851"/>
        <w:contextualSpacing w:val="0"/>
        <w:outlineLvl w:val="3"/>
      </w:pPr>
      <w:r w:rsidRPr="00110802">
        <w:t>Исправительные записи в отношении Кода состояния обязательств по Договору осуществляются путем повторного направления в Репозитарий новой Анкеты о состоянии обязательств по договорам (Форма CM093) с указанием корректного Кода.</w:t>
      </w:r>
    </w:p>
    <w:p w14:paraId="028A493B" w14:textId="77777777" w:rsidR="0076141D" w:rsidRPr="00110802" w:rsidRDefault="0076141D" w:rsidP="00A575F3">
      <w:pPr>
        <w:pStyle w:val="af1"/>
        <w:widowControl w:val="0"/>
        <w:numPr>
          <w:ilvl w:val="1"/>
          <w:numId w:val="7"/>
        </w:numPr>
        <w:spacing w:before="0" w:line="240" w:lineRule="auto"/>
        <w:ind w:left="851" w:hanging="851"/>
        <w:contextualSpacing w:val="0"/>
        <w:outlineLvl w:val="3"/>
      </w:pPr>
      <w:r w:rsidRPr="00110802">
        <w:t>Исправительные записи в отношении причины прекращения Генерального соглашения осуществляется путем повторного направления в Репозитарий новой Анкеты прекращения генерального соглашения (Форма CM011) с указанием корректной причины.</w:t>
      </w:r>
    </w:p>
    <w:p w14:paraId="0E28080C" w14:textId="77777777" w:rsidR="0026634D" w:rsidRPr="00110802" w:rsidRDefault="0026634D" w:rsidP="0026634D">
      <w:pPr>
        <w:pStyle w:val="af1"/>
        <w:widowControl w:val="0"/>
        <w:numPr>
          <w:ilvl w:val="1"/>
          <w:numId w:val="7"/>
        </w:numPr>
        <w:spacing w:before="0" w:line="240" w:lineRule="auto"/>
        <w:ind w:left="851" w:hanging="851"/>
        <w:contextualSpacing w:val="0"/>
        <w:outlineLvl w:val="3"/>
      </w:pPr>
      <w:r w:rsidRPr="00110802">
        <w:t>При необходимости повторного открытия в Реестре договоров ранее прекращенного Генерального соглашения, исправительная запись осуществляется посредством направления Анкеты прекращения генерального соглашения (Форма CM011) с указанием причины «Reopen». При прекращении Генерального соглашения с причиной «Withdrawal», направление Анкеты прекращения генерального соглашения (Форма CM011) с причиной «Reopen» влечет повторное открытие всех договоров, зарегистрированных в рамках данного Генерального соглашения (и имеющих код состояния обязательств «W»), при этом код состояния обязательств для таких договоров изменится на «O».</w:t>
      </w:r>
    </w:p>
    <w:p w14:paraId="1FF4F704" w14:textId="439E7ECB" w:rsidR="009E19F9" w:rsidRPr="00110802" w:rsidRDefault="0076141D" w:rsidP="005D5D7A">
      <w:pPr>
        <w:pStyle w:val="af1"/>
        <w:widowControl w:val="0"/>
        <w:numPr>
          <w:ilvl w:val="1"/>
          <w:numId w:val="7"/>
        </w:numPr>
        <w:spacing w:before="0" w:line="240" w:lineRule="auto"/>
        <w:ind w:left="851" w:hanging="851"/>
        <w:contextualSpacing w:val="0"/>
        <w:outlineLvl w:val="3"/>
      </w:pPr>
      <w:r w:rsidRPr="00110802">
        <w:t xml:space="preserve">Исправительные записи в отношении Отчета о расчете справедливой (оценочной) стоимости (Форма </w:t>
      </w:r>
      <w:r w:rsidRPr="00110802">
        <w:rPr>
          <w:rFonts w:eastAsia="Times New Roman"/>
          <w:lang w:eastAsia="ru-RU"/>
        </w:rPr>
        <w:t xml:space="preserve">CM094) </w:t>
      </w:r>
      <w:r w:rsidRPr="00110802">
        <w:t xml:space="preserve">и Отчета об уплате маржевых сумм (Форма </w:t>
      </w:r>
      <w:r w:rsidRPr="00110802">
        <w:rPr>
          <w:rFonts w:eastAsia="Times New Roman"/>
          <w:lang w:eastAsia="ru-RU"/>
        </w:rPr>
        <w:t xml:space="preserve">CM092) </w:t>
      </w:r>
      <w:r w:rsidRPr="00110802">
        <w:t>осуществляется путем направления в Репозитарий соответствующего отчета с признаком «изменение».</w:t>
      </w:r>
    </w:p>
    <w:p w14:paraId="37FDB84D"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Исправительные записи в Реестр договоров производится Отправителем в соответствии со способом согласования, определенным сторонами Генерального соглашения/Договора и допустимым настоящими Правилами.</w:t>
      </w:r>
    </w:p>
    <w:p w14:paraId="1B942629" w14:textId="77777777" w:rsidR="0076141D" w:rsidRPr="00110802"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39" w:name="_Toc14257841"/>
      <w:bookmarkStart w:id="4740" w:name="_Toc34913271"/>
      <w:bookmarkStart w:id="4741" w:name="_Toc47527612"/>
      <w:bookmarkStart w:id="4742" w:name="_Toc70413208"/>
      <w:r w:rsidRPr="00110802">
        <w:rPr>
          <w:rFonts w:ascii="Times New Roman" w:hAnsi="Times New Roman" w:cs="Times New Roman"/>
        </w:rPr>
        <w:t xml:space="preserve">Предоставление информации из Реестра договоров </w:t>
      </w:r>
      <w:bookmarkEnd w:id="4739"/>
      <w:r w:rsidRPr="00110802">
        <w:rPr>
          <w:rFonts w:ascii="Times New Roman" w:hAnsi="Times New Roman" w:cs="Times New Roman"/>
        </w:rPr>
        <w:t>в части Торгового репозитария</w:t>
      </w:r>
      <w:bookmarkEnd w:id="4740"/>
      <w:bookmarkEnd w:id="4741"/>
      <w:bookmarkEnd w:id="4742"/>
    </w:p>
    <w:p w14:paraId="1D88B19D" w14:textId="77777777" w:rsidR="0076141D" w:rsidRPr="00110802" w:rsidRDefault="0076141D" w:rsidP="00B637D4">
      <w:pPr>
        <w:pStyle w:val="af1"/>
        <w:widowControl w:val="0"/>
        <w:numPr>
          <w:ilvl w:val="1"/>
          <w:numId w:val="7"/>
        </w:numPr>
        <w:spacing w:before="0" w:line="240" w:lineRule="auto"/>
        <w:ind w:left="851" w:hanging="851"/>
        <w:contextualSpacing w:val="0"/>
        <w:outlineLvl w:val="3"/>
      </w:pPr>
      <w:r w:rsidRPr="00110802">
        <w:t>Репозитарий не позднее рабочего дня, следующего за днем внесения записи в Реестр договоров, предоставляет Отправителю Выписку по договорам, зарегистрированным в интересах клиента (Форма RM004), содержащую сведения о новых записях или изменениях ранее внесенных записей в Реестре договоров, записи о кот</w:t>
      </w:r>
      <w:r w:rsidR="00B637D4" w:rsidRPr="00110802">
        <w:t>орых внесены в Реестр договоров.</w:t>
      </w:r>
    </w:p>
    <w:p w14:paraId="201288C9"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Сторона Договора (в отношении Договоров, стороной которых она является)</w:t>
      </w:r>
      <w:r w:rsidR="00742BE8" w:rsidRPr="00110802">
        <w:t>,</w:t>
      </w:r>
      <w:r w:rsidRPr="00110802">
        <w:t xml:space="preserve"> Информирующее лицо (в отношении Договоров, по которым оно является Отправителем) вправе направить в Репозитарий Запрос на предоставление выписки по договорам, зарегистрированным в интересах клиента (Форма СМ004) с целью получения:</w:t>
      </w:r>
    </w:p>
    <w:p w14:paraId="02165C11" w14:textId="77777777" w:rsidR="0076141D" w:rsidRPr="00110802" w:rsidRDefault="0076141D" w:rsidP="0076141D">
      <w:pPr>
        <w:pStyle w:val="af1"/>
        <w:widowControl w:val="0"/>
        <w:numPr>
          <w:ilvl w:val="0"/>
          <w:numId w:val="6"/>
        </w:numPr>
        <w:spacing w:before="0" w:line="240" w:lineRule="auto"/>
        <w:ind w:left="1418" w:hanging="567"/>
        <w:contextualSpacing w:val="0"/>
        <w:outlineLvl w:val="3"/>
      </w:pPr>
      <w:r w:rsidRPr="00110802">
        <w:t>Выписки по договорам, зарегистрированным в интересах клиента (Форма RM004);</w:t>
      </w:r>
    </w:p>
    <w:p w14:paraId="2ED6B1DF" w14:textId="77777777" w:rsidR="0076141D" w:rsidRPr="00110802" w:rsidRDefault="0076141D" w:rsidP="0076141D">
      <w:pPr>
        <w:pStyle w:val="af1"/>
        <w:widowControl w:val="0"/>
        <w:numPr>
          <w:ilvl w:val="0"/>
          <w:numId w:val="6"/>
        </w:numPr>
        <w:spacing w:before="0" w:line="240" w:lineRule="auto"/>
        <w:ind w:left="1418" w:hanging="567"/>
        <w:contextualSpacing w:val="0"/>
        <w:outlineLvl w:val="3"/>
      </w:pPr>
      <w:r w:rsidRPr="00110802">
        <w:t>Выписки из раздела 1 реестра договоров (Форма RM009).</w:t>
      </w:r>
    </w:p>
    <w:p w14:paraId="7D728C9B"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В состав Выписки по договорам, зарегистрированным в интересах клиента (Форма RM004) не включаются сканированные копии документов, предоставленные для внесения в Реестр договоров, а также Заявления о назначении информирующих лиц.</w:t>
      </w:r>
    </w:p>
    <w:p w14:paraId="2E8909ED"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 xml:space="preserve">При наличии ошибок в Запросе на предоставление </w:t>
      </w:r>
      <w:r w:rsidR="00742BE8" w:rsidRPr="00110802">
        <w:t xml:space="preserve">Выписки </w:t>
      </w:r>
      <w:r w:rsidRPr="00110802">
        <w:t>по договорам, зарегистрированным в интересах клиента (Форма СМ004), Репозитарий направляет Извещение об отказе в исполнении/регистрации (Форма RM002).</w:t>
      </w:r>
    </w:p>
    <w:p w14:paraId="5A4E8710"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bookmarkStart w:id="4743" w:name="_Ref44943542"/>
      <w:r w:rsidRPr="00110802">
        <w:t>При отсутствии ошибок в Запросе на предоставление выписки</w:t>
      </w:r>
      <w:r w:rsidR="00B353ED" w:rsidRPr="00110802">
        <w:t xml:space="preserve"> </w:t>
      </w:r>
      <w:r w:rsidRPr="00110802">
        <w:t>по договорам, зарегистрированным в интересах клиента (Форма СМ004), Репозитарий не позднее рабочего дня, следующего за днем его получения направляет соответствующую выписку. Репозитарий вправе увеличить срок предоставления выписки, если размер файла, содержащего выписку, превышает 200 Мб, при этом указанный срок не может превышать 5 (пяти) рабочих дней со дня, следующего за днем получения соответствующего запроса.</w:t>
      </w:r>
      <w:bookmarkEnd w:id="4743"/>
    </w:p>
    <w:p w14:paraId="11A052F9" w14:textId="77777777" w:rsidR="0076141D" w:rsidRPr="00110802" w:rsidRDefault="0076141D" w:rsidP="0076141D">
      <w:pPr>
        <w:pStyle w:val="af1"/>
        <w:widowControl w:val="0"/>
        <w:numPr>
          <w:ilvl w:val="1"/>
          <w:numId w:val="7"/>
        </w:numPr>
        <w:spacing w:before="0" w:line="240" w:lineRule="auto"/>
        <w:ind w:left="851" w:hanging="851"/>
        <w:contextualSpacing w:val="0"/>
        <w:outlineLvl w:val="3"/>
      </w:pPr>
      <w:r w:rsidRPr="00110802">
        <w:t>Для получения сканированных копий документов, внесенных в Реестр договоров, Сторона Договора (в отношении Договоров, стороной которых она является) и Информирующее лицо (в отношении Договоров, по которым оно является Отправителем) вправе направить в Репозитарий запрос в свободной форме с указанием вида документа и присвоенного Репозитарием Регистрационного номера.</w:t>
      </w:r>
    </w:p>
    <w:p w14:paraId="4E9BCBFC" w14:textId="77777777" w:rsidR="0076141D" w:rsidRPr="00110802" w:rsidRDefault="0076141D" w:rsidP="0076141D">
      <w:pPr>
        <w:spacing w:before="0" w:after="200"/>
        <w:jc w:val="left"/>
      </w:pPr>
      <w:r w:rsidRPr="00110802">
        <w:br w:type="page"/>
      </w:r>
    </w:p>
    <w:p w14:paraId="49ED5EDC" w14:textId="77777777" w:rsidR="00FD5EF6" w:rsidRPr="00110802" w:rsidRDefault="00FD5EF6" w:rsidP="00FD5EF6">
      <w:pPr>
        <w:pStyle w:val="2"/>
        <w:keepNext w:val="0"/>
        <w:keepLines w:val="0"/>
        <w:widowControl w:val="0"/>
        <w:spacing w:before="0" w:line="240" w:lineRule="auto"/>
        <w:ind w:left="0"/>
        <w:rPr>
          <w:rFonts w:ascii="Times New Roman" w:hAnsi="Times New Roman" w:cs="Times New Roman"/>
          <w:caps/>
        </w:rPr>
      </w:pPr>
      <w:bookmarkStart w:id="4744" w:name="_Toc14257843"/>
      <w:bookmarkStart w:id="4745" w:name="_Toc29891353"/>
      <w:bookmarkStart w:id="4746" w:name="_Toc47527613"/>
      <w:bookmarkStart w:id="4747" w:name="_Toc70413209"/>
      <w:bookmarkStart w:id="4748" w:name="_Toc13646183"/>
      <w:r w:rsidRPr="00110802">
        <w:rPr>
          <w:rFonts w:ascii="Times New Roman" w:hAnsi="Times New Roman" w:cs="Times New Roman"/>
          <w:caps/>
        </w:rPr>
        <w:t xml:space="preserve">Часть </w:t>
      </w:r>
      <w:r w:rsidRPr="00110802">
        <w:rPr>
          <w:rFonts w:ascii="Times New Roman" w:hAnsi="Times New Roman" w:cs="Times New Roman"/>
          <w:caps/>
          <w:lang w:val="en-US"/>
        </w:rPr>
        <w:t>III</w:t>
      </w:r>
      <w:r w:rsidRPr="00110802">
        <w:rPr>
          <w:rFonts w:ascii="Times New Roman" w:hAnsi="Times New Roman" w:cs="Times New Roman"/>
          <w:caps/>
        </w:rPr>
        <w:t xml:space="preserve"> Регистратор финансовых транзакций</w:t>
      </w:r>
      <w:bookmarkEnd w:id="4744"/>
      <w:bookmarkEnd w:id="4745"/>
      <w:bookmarkEnd w:id="4746"/>
      <w:bookmarkEnd w:id="4747"/>
    </w:p>
    <w:p w14:paraId="325CEF5F" w14:textId="77777777" w:rsidR="00FD5EF6" w:rsidRPr="00110802" w:rsidRDefault="00FD5EF6" w:rsidP="00FD5EF6">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49" w:name="_Toc14257844"/>
      <w:bookmarkStart w:id="4750" w:name="_Toc29891354"/>
      <w:bookmarkStart w:id="4751" w:name="_Toc47527614"/>
      <w:bookmarkStart w:id="4752" w:name="_Toc70413210"/>
      <w:r w:rsidRPr="00110802">
        <w:rPr>
          <w:rFonts w:ascii="Times New Roman" w:hAnsi="Times New Roman" w:cs="Times New Roman"/>
        </w:rPr>
        <w:t xml:space="preserve">Термины и определения, используемые в </w:t>
      </w:r>
      <w:bookmarkEnd w:id="4749"/>
      <w:r w:rsidRPr="00110802">
        <w:rPr>
          <w:rFonts w:ascii="Times New Roman" w:hAnsi="Times New Roman" w:cs="Times New Roman"/>
        </w:rPr>
        <w:t>деятельности Регистратора финансовых транзакций</w:t>
      </w:r>
      <w:bookmarkEnd w:id="4750"/>
      <w:bookmarkEnd w:id="4751"/>
      <w:bookmarkEnd w:id="4752"/>
    </w:p>
    <w:p w14:paraId="3257D3FF" w14:textId="77777777" w:rsidR="00FD5EF6" w:rsidRPr="00110802" w:rsidRDefault="00FD5EF6" w:rsidP="00FD5EF6">
      <w:pPr>
        <w:pStyle w:val="af1"/>
        <w:widowControl w:val="0"/>
        <w:numPr>
          <w:ilvl w:val="1"/>
          <w:numId w:val="7"/>
        </w:numPr>
        <w:spacing w:before="0" w:line="240" w:lineRule="auto"/>
        <w:ind w:left="851" w:hanging="851"/>
        <w:contextualSpacing w:val="0"/>
        <w:outlineLvl w:val="3"/>
        <w:rPr>
          <w:b/>
        </w:rPr>
      </w:pPr>
      <w:r w:rsidRPr="00110802">
        <w:rPr>
          <w:b/>
        </w:rPr>
        <w:t>Банк</w:t>
      </w:r>
      <w:r w:rsidRPr="00110802">
        <w:t xml:space="preserve"> – термин используется в значении, определенном Федеральным законом от 23.12.2003 № 177-ФЗ «О страховании вкладов в банках Российской Федерации».</w:t>
      </w:r>
    </w:p>
    <w:p w14:paraId="6E6CB839" w14:textId="77777777"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rPr>
          <w:b/>
        </w:rPr>
        <w:t>Вкладчик</w:t>
      </w:r>
      <w:r w:rsidRPr="00110802">
        <w:t xml:space="preserve"> – термин используется в значении, определенном Федеральным законом от 23.12.2003 № 177-ФЗ «О страховании вкладов в банках Российской Федерации».</w:t>
      </w:r>
    </w:p>
    <w:p w14:paraId="5BE453B3" w14:textId="77777777"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rPr>
          <w:b/>
        </w:rPr>
        <w:t>Выписка РФТ</w:t>
      </w:r>
      <w:r w:rsidRPr="00110802">
        <w:t xml:space="preserve"> – документ, содержащий информацию о записях, внесенных в Реестр договоров в отношении размещенных с использованием Финансовой платформы банковских вкладах и об операциях с денежными средствами по ним, информации о совершении иных </w:t>
      </w:r>
      <w:r w:rsidR="00646993" w:rsidRPr="00110802">
        <w:t>Ф</w:t>
      </w:r>
      <w:r w:rsidRPr="00110802">
        <w:t>инансовых сделок и операций по ним с использованием Финансовой платформы, а также в случаях, предусмотренных Правилами иной информации по таким сделкам, на определенную дату либо за период, и предоставляемый Потребителю финансовых услуг.</w:t>
      </w:r>
    </w:p>
    <w:p w14:paraId="616BD091" w14:textId="77777777"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rPr>
          <w:b/>
        </w:rPr>
        <w:t>Оператор финансовой платформы</w:t>
      </w:r>
      <w:r w:rsidRPr="00110802">
        <w:t xml:space="preserve"> –</w:t>
      </w:r>
      <w:r w:rsidRPr="00110802">
        <w:rPr>
          <w:b/>
        </w:rPr>
        <w:t xml:space="preserve"> </w:t>
      </w:r>
      <w:r w:rsidRPr="00110802">
        <w:t>оператор финансовой платформы, определенный Федеральным законом «О совершении финансовых сделок с использованием финансовой платформы», являющийся Клиентом Репозитария.</w:t>
      </w:r>
    </w:p>
    <w:p w14:paraId="002D4304" w14:textId="77777777"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rPr>
          <w:b/>
        </w:rPr>
        <w:t>Потребитель финансовых услуг</w:t>
      </w:r>
      <w:r w:rsidRPr="00110802">
        <w:t xml:space="preserve"> – физическое лицо, определенное Федеральным законом «О совершении финансовых сделок с использованием финансовой платформы».</w:t>
      </w:r>
    </w:p>
    <w:p w14:paraId="637098FD" w14:textId="200FA7AE"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rPr>
          <w:b/>
        </w:rPr>
        <w:t>Реестр согласий</w:t>
      </w:r>
      <w:r w:rsidRPr="00110802">
        <w:t xml:space="preserve"> – сводная информация о наличии Согласий, хранящаяся в Репозитарии.</w:t>
      </w:r>
    </w:p>
    <w:p w14:paraId="71AA0603" w14:textId="77777777"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rPr>
          <w:b/>
        </w:rPr>
        <w:t>Согласие</w:t>
      </w:r>
      <w:r w:rsidRPr="00110802">
        <w:t xml:space="preserve"> – заявление Вкладчика о его согласии на выплаты возмещения по вкладам, размещенным в Банке без использования Финансовой платформы, а также на включение его требований (</w:t>
      </w:r>
      <w:r w:rsidRPr="00110802">
        <w:rPr>
          <w:rFonts w:eastAsiaTheme="majorEastAsia"/>
        </w:rPr>
        <w:t>по соответствующим вкладам) в реестр требований кредиторов без его предоставленного письменного заявления в порядке, установленном правилами Финансовой платформы, до момента представления Регистратором финансовых транзакций сведений об обязательствах Банка по вкладам, размещенным с использованием Финансовой платформы, в государственную корпорацию «Агентство по страхованию вкладов»</w:t>
      </w:r>
      <w:r w:rsidRPr="00110802">
        <w:t>.</w:t>
      </w:r>
    </w:p>
    <w:p w14:paraId="22B5A318" w14:textId="77777777" w:rsidR="00FD5EF6" w:rsidRPr="00110802" w:rsidRDefault="00FD5EF6" w:rsidP="00FD5EF6">
      <w:pPr>
        <w:pStyle w:val="af1"/>
        <w:widowControl w:val="0"/>
        <w:numPr>
          <w:ilvl w:val="1"/>
          <w:numId w:val="7"/>
        </w:numPr>
        <w:spacing w:before="0" w:line="240" w:lineRule="auto"/>
        <w:ind w:left="851" w:hanging="851"/>
        <w:contextualSpacing w:val="0"/>
        <w:outlineLvl w:val="3"/>
        <w:rPr>
          <w:b/>
        </w:rPr>
      </w:pPr>
      <w:r w:rsidRPr="00110802">
        <w:rPr>
          <w:b/>
        </w:rPr>
        <w:t>Страховой случай</w:t>
      </w:r>
      <w:r w:rsidRPr="00110802">
        <w:t xml:space="preserve"> – предусмотренные статьей 8 Федерального закона от 23.12.2003 № 177-ФЗ «О страховании вкладов в банках Российской Федерации» обстоятельства, которые являются основанием возникновения права Вкладчика на возмещение по вкладу.</w:t>
      </w:r>
    </w:p>
    <w:p w14:paraId="2D3E88E4" w14:textId="77777777"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rPr>
          <w:b/>
        </w:rPr>
        <w:t>Финансовая платформа</w:t>
      </w:r>
      <w:r w:rsidRPr="00110802">
        <w:t xml:space="preserve"> – информационная система, которая обеспечивает взаимодействие Финансовых организаций или Эмитентов с Потребителями финансовых услуг посредством сети «Интернет» в целях обеспечения возможности совершения Финансовых сделок и доступ к которой предоставляется Оператором финансовой платформы;</w:t>
      </w:r>
    </w:p>
    <w:p w14:paraId="53165D02" w14:textId="77777777" w:rsidR="00FD5EF6" w:rsidRPr="00110802" w:rsidRDefault="00FD5EF6" w:rsidP="00FD5EF6">
      <w:pPr>
        <w:pStyle w:val="af1"/>
        <w:widowControl w:val="0"/>
        <w:numPr>
          <w:ilvl w:val="1"/>
          <w:numId w:val="7"/>
        </w:numPr>
        <w:spacing w:before="0" w:line="240" w:lineRule="auto"/>
        <w:ind w:left="851" w:hanging="851"/>
        <w:contextualSpacing w:val="0"/>
        <w:outlineLvl w:val="3"/>
        <w:rPr>
          <w:b/>
        </w:rPr>
      </w:pPr>
      <w:r w:rsidRPr="00110802">
        <w:rPr>
          <w:b/>
        </w:rPr>
        <w:t>Финансовые сделки</w:t>
      </w:r>
      <w:r w:rsidRPr="00110802">
        <w:t xml:space="preserve"> – </w:t>
      </w:r>
      <w:r w:rsidRPr="00110802">
        <w:rPr>
          <w:rFonts w:eastAsia="Calibri"/>
          <w:u w:color="000000"/>
          <w:lang w:eastAsia="ru-RU"/>
        </w:rPr>
        <w:t>сделки по предоставлению банковских услуг, страховых услуг, услуг на рынке ценных бумаг, сделки с финансовыми инструментами, сделки по предоставлению иных предусмотренных правилами Финансовой платформы услуг финансового характера, совершаемые между Финансовыми организациями или Эмитентами и Потребителями финансовых услуг с использованием Финансовой платформы, за исключением договоров банковского счета (вклада), заключаемых в связи с осуществлением Потребителем финансовых услуг предпринимательской деятельности</w:t>
      </w:r>
      <w:r w:rsidRPr="00110802">
        <w:t>.</w:t>
      </w:r>
    </w:p>
    <w:p w14:paraId="1BFAE8D3" w14:textId="77777777"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rPr>
          <w:b/>
        </w:rPr>
        <w:t>Финансовая организация</w:t>
      </w:r>
      <w:r w:rsidRPr="00110802">
        <w:t xml:space="preserve"> – кредитная организация, некредитная финансовая организация, </w:t>
      </w:r>
      <w:r w:rsidRPr="00110802">
        <w:rPr>
          <w:rFonts w:eastAsia="Arial Unicode MS" w:cs="Arial Unicode MS"/>
          <w:bCs/>
          <w:u w:color="000000"/>
          <w:lang w:eastAsia="ru-RU"/>
        </w:rPr>
        <w:t>присоединившиеся к договору об оказании услуг Оператора финансовой платформы в целях совершения Финансовых сделок с Потребителями финансовых услуг, в том числе от имени Эмитентов</w:t>
      </w:r>
      <w:r w:rsidRPr="00110802">
        <w:t>.</w:t>
      </w:r>
    </w:p>
    <w:p w14:paraId="03C2AAFE" w14:textId="77777777"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rPr>
          <w:rFonts w:eastAsia="Calibri"/>
          <w:b/>
          <w:u w:color="000000"/>
          <w:lang w:eastAsia="ru-RU"/>
        </w:rPr>
        <w:t>Эмитенты</w:t>
      </w:r>
      <w:r w:rsidRPr="00110802">
        <w:rPr>
          <w:rFonts w:eastAsia="Calibri"/>
          <w:u w:color="000000"/>
          <w:lang w:eastAsia="ru-RU"/>
        </w:rPr>
        <w:t xml:space="preserve"> – эмитенты (в значении, определенном Федеральным законом от 22 апреля 1996 года № 39-ФЗ «О рынке ценных бумаг»), присоединившиеся к </w:t>
      </w:r>
      <w:r w:rsidRPr="00110802">
        <w:rPr>
          <w:rFonts w:eastAsia="Arial Unicode MS"/>
          <w:bCs/>
          <w:u w:color="000000"/>
          <w:lang w:eastAsia="ru-RU"/>
        </w:rPr>
        <w:t>договору об оказании услуг Оператора финансовой платформы</w:t>
      </w:r>
      <w:r w:rsidRPr="00110802">
        <w:t>.</w:t>
      </w:r>
    </w:p>
    <w:p w14:paraId="5E26788F" w14:textId="77777777" w:rsidR="00FD5EF6" w:rsidRPr="00110802" w:rsidRDefault="00FD5EF6" w:rsidP="00FD5EF6">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53" w:name="_Toc14257845"/>
      <w:bookmarkStart w:id="4754" w:name="_Toc29891355"/>
      <w:bookmarkStart w:id="4755" w:name="_Toc47527615"/>
      <w:bookmarkStart w:id="4756" w:name="_Toc70413211"/>
      <w:r w:rsidRPr="00110802">
        <w:rPr>
          <w:rFonts w:ascii="Times New Roman" w:hAnsi="Times New Roman" w:cs="Times New Roman"/>
        </w:rPr>
        <w:t>Особенности взаимодействия с Оператором финансовой платформы</w:t>
      </w:r>
      <w:bookmarkEnd w:id="4753"/>
      <w:bookmarkEnd w:id="4754"/>
      <w:bookmarkEnd w:id="4755"/>
      <w:bookmarkEnd w:id="4756"/>
    </w:p>
    <w:p w14:paraId="04EBFF30" w14:textId="77777777"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t xml:space="preserve">Отправителем информации о Финансовых сделках может быть только Оператор </w:t>
      </w:r>
      <w:r w:rsidRPr="00110802">
        <w:rPr>
          <w:rFonts w:asciiTheme="majorHAnsi" w:hAnsiTheme="majorHAnsi" w:cstheme="majorHAnsi"/>
        </w:rPr>
        <w:t>финансовой</w:t>
      </w:r>
      <w:r w:rsidRPr="00110802">
        <w:t xml:space="preserve"> платформы, который является одновременно плательщиком за услуги Репозитария, если в Правилах и (или) Тарифах не установлено иное.</w:t>
      </w:r>
    </w:p>
    <w:p w14:paraId="6CA983DD" w14:textId="31D0CA73"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t xml:space="preserve">Оплата Репозитарных услуг, оказываемых согласно Части </w:t>
      </w:r>
      <w:r w:rsidRPr="00110802">
        <w:rPr>
          <w:lang w:val="en-US"/>
        </w:rPr>
        <w:t>III</w:t>
      </w:r>
      <w:r w:rsidRPr="00110802">
        <w:t xml:space="preserve"> Правил, осуществляется в соответствии с пунктом </w:t>
      </w:r>
      <w:r w:rsidR="009E151D" w:rsidRPr="00110802">
        <w:fldChar w:fldCharType="begin"/>
      </w:r>
      <w:r w:rsidR="009E151D" w:rsidRPr="00110802">
        <w:instrText xml:space="preserve"> REF _Ref47047404 \r \h </w:instrText>
      </w:r>
      <w:r w:rsidR="00E474EC" w:rsidRPr="00110802">
        <w:instrText xml:space="preserve"> \* MERGEFORMAT </w:instrText>
      </w:r>
      <w:r w:rsidR="009E151D" w:rsidRPr="00110802">
        <w:fldChar w:fldCharType="separate"/>
      </w:r>
      <w:r w:rsidR="00C726E6" w:rsidRPr="00110802">
        <w:t>19.3</w:t>
      </w:r>
      <w:r w:rsidR="009E151D" w:rsidRPr="00110802">
        <w:fldChar w:fldCharType="end"/>
      </w:r>
      <w:r w:rsidR="009E151D" w:rsidRPr="00110802">
        <w:t xml:space="preserve"> </w:t>
      </w:r>
      <w:r w:rsidRPr="00110802">
        <w:t xml:space="preserve">и разделами </w:t>
      </w:r>
      <w:r w:rsidR="009E151D" w:rsidRPr="00110802">
        <w:fldChar w:fldCharType="begin"/>
      </w:r>
      <w:r w:rsidR="009E151D" w:rsidRPr="00110802">
        <w:instrText xml:space="preserve"> REF _Ref492398741 \r \h </w:instrText>
      </w:r>
      <w:r w:rsidR="00E474EC" w:rsidRPr="00110802">
        <w:instrText xml:space="preserve"> \* MERGEFORMAT </w:instrText>
      </w:r>
      <w:r w:rsidR="009E151D" w:rsidRPr="00110802">
        <w:fldChar w:fldCharType="separate"/>
      </w:r>
      <w:r w:rsidR="00C726E6" w:rsidRPr="00110802">
        <w:t>7</w:t>
      </w:r>
      <w:r w:rsidR="009E151D" w:rsidRPr="00110802">
        <w:fldChar w:fldCharType="end"/>
      </w:r>
      <w:r w:rsidRPr="00110802">
        <w:t xml:space="preserve"> и </w:t>
      </w:r>
      <w:r w:rsidR="009E151D" w:rsidRPr="00110802">
        <w:fldChar w:fldCharType="begin"/>
      </w:r>
      <w:r w:rsidR="009E151D" w:rsidRPr="00110802">
        <w:instrText xml:space="preserve"> REF _Ref45220330 \r \h </w:instrText>
      </w:r>
      <w:r w:rsidR="00E474EC" w:rsidRPr="00110802">
        <w:instrText xml:space="preserve"> \* MERGEFORMAT </w:instrText>
      </w:r>
      <w:r w:rsidR="009E151D" w:rsidRPr="00110802">
        <w:fldChar w:fldCharType="separate"/>
      </w:r>
      <w:r w:rsidR="00C726E6" w:rsidRPr="00110802">
        <w:t>21</w:t>
      </w:r>
      <w:r w:rsidR="009E151D" w:rsidRPr="00110802">
        <w:fldChar w:fldCharType="end"/>
      </w:r>
      <w:r w:rsidRPr="00110802">
        <w:t xml:space="preserve"> Правил (если это применимо).</w:t>
      </w:r>
    </w:p>
    <w:p w14:paraId="3E34B4AA" w14:textId="77777777"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t>Оператор финансовой платформы предоставляет Репозитарию:</w:t>
      </w:r>
    </w:p>
    <w:p w14:paraId="0703AF82" w14:textId="77777777" w:rsidR="00FD5EF6" w:rsidRPr="00110802" w:rsidRDefault="00FD5EF6" w:rsidP="00FD5EF6">
      <w:pPr>
        <w:pStyle w:val="af1"/>
        <w:widowControl w:val="0"/>
        <w:numPr>
          <w:ilvl w:val="2"/>
          <w:numId w:val="7"/>
        </w:numPr>
        <w:spacing w:before="0" w:line="240" w:lineRule="auto"/>
        <w:ind w:left="851" w:hanging="851"/>
        <w:contextualSpacing w:val="0"/>
        <w:outlineLvl w:val="3"/>
      </w:pPr>
      <w:r w:rsidRPr="00110802">
        <w:t xml:space="preserve">документы, подтверждающие приобретение статуса/прекращения статуса Оператора финансовой платформы, – не позднее 3 (трех) рабочих дней с даты включения/исключения его Банком России в реестр/из реестра операторов </w:t>
      </w:r>
      <w:r w:rsidRPr="00110802">
        <w:rPr>
          <w:rFonts w:asciiTheme="majorHAnsi" w:hAnsiTheme="majorHAnsi" w:cstheme="majorHAnsi"/>
        </w:rPr>
        <w:t>финансовых</w:t>
      </w:r>
      <w:r w:rsidRPr="00110802">
        <w:t xml:space="preserve"> платформ;</w:t>
      </w:r>
    </w:p>
    <w:p w14:paraId="3370C839" w14:textId="77777777" w:rsidR="00FD5EF6" w:rsidRPr="00110802" w:rsidRDefault="00FD5EF6" w:rsidP="00FD5EF6">
      <w:pPr>
        <w:pStyle w:val="af1"/>
        <w:widowControl w:val="0"/>
        <w:numPr>
          <w:ilvl w:val="2"/>
          <w:numId w:val="7"/>
        </w:numPr>
        <w:spacing w:before="0" w:line="240" w:lineRule="auto"/>
        <w:ind w:left="851" w:hanging="851"/>
        <w:contextualSpacing w:val="0"/>
        <w:outlineLvl w:val="3"/>
      </w:pPr>
      <w:r w:rsidRPr="00110802">
        <w:t>реквизиты специального счета (счетов) оператора финансовой платформы (при наличии), в том числе реквизиты специального счета оператора финансовой платформы, открытого для целей, предусмотренных пунктом 4 части 4 статьи 6 Федерального закона «О совершении финансовых сделок с использованием финансовой платформы» и предоставляемые Агентству по страхованию вкладов, не позднее 3 (трех) рабочих дней с даты открытия указанного счета или изменения его реквизитов.</w:t>
      </w:r>
    </w:p>
    <w:p w14:paraId="08BDFCD1" w14:textId="3A29B7E5" w:rsidR="00FD5EF6" w:rsidRPr="00110802" w:rsidDel="00BA5F47" w:rsidRDefault="00FD5EF6" w:rsidP="00FD5EF6">
      <w:pPr>
        <w:pStyle w:val="af1"/>
        <w:widowControl w:val="0"/>
        <w:numPr>
          <w:ilvl w:val="1"/>
          <w:numId w:val="7"/>
        </w:numPr>
        <w:spacing w:before="0" w:line="240" w:lineRule="auto"/>
        <w:ind w:left="851" w:hanging="851"/>
        <w:contextualSpacing w:val="0"/>
        <w:outlineLvl w:val="3"/>
      </w:pPr>
      <w:r w:rsidRPr="00110802" w:rsidDel="00BA5F47">
        <w:t>Оператор финансовой платформы обязан использовать различные Репозитарные коды для предоставления информации в Реестр договоров в качестве Стороны Договора и Оператора финансовой платформы.</w:t>
      </w:r>
    </w:p>
    <w:p w14:paraId="7B9883B0" w14:textId="3747FE7F"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t xml:space="preserve">При взаимодействии в рамках деятельности Регистратора финансовых транзакций Клиент и Репозитарий обмениваются документами, указанными в </w:t>
      </w:r>
      <w:hyperlink w:anchor="_Приложение_3.1" w:history="1">
        <w:r w:rsidRPr="00110802">
          <w:rPr>
            <w:rStyle w:val="ab"/>
          </w:rPr>
          <w:t>Приложении 3.1</w:t>
        </w:r>
      </w:hyperlink>
      <w:r w:rsidRPr="00110802">
        <w:t xml:space="preserve"> к Правилам.</w:t>
      </w:r>
    </w:p>
    <w:p w14:paraId="2D27EBA1" w14:textId="5B381549" w:rsidR="00AC41A6" w:rsidRPr="00110802" w:rsidRDefault="00FD5EF6" w:rsidP="00AC41A6">
      <w:pPr>
        <w:pStyle w:val="af1"/>
        <w:widowControl w:val="0"/>
        <w:spacing w:before="0" w:line="240" w:lineRule="auto"/>
        <w:ind w:left="851"/>
        <w:contextualSpacing w:val="0"/>
        <w:outlineLvl w:val="3"/>
      </w:pPr>
      <w:r w:rsidRPr="00110802">
        <w:t>При этом порядок заполнения полей указанных документов определены Инструкцией по заполнению форм Регистратора финансовых транзакций.</w:t>
      </w:r>
    </w:p>
    <w:p w14:paraId="276C4E2D" w14:textId="11956A63" w:rsidR="00AC41A6" w:rsidRPr="00110802" w:rsidRDefault="00FD5EF6" w:rsidP="00AC41A6">
      <w:pPr>
        <w:pStyle w:val="af1"/>
        <w:widowControl w:val="0"/>
        <w:numPr>
          <w:ilvl w:val="1"/>
          <w:numId w:val="7"/>
        </w:numPr>
        <w:spacing w:before="0" w:line="240" w:lineRule="auto"/>
        <w:ind w:left="851" w:hanging="851"/>
        <w:contextualSpacing w:val="0"/>
        <w:outlineLvl w:val="3"/>
      </w:pPr>
      <w:r w:rsidRPr="00110802">
        <w:t>Предоставление Репозитарию информации Оператором финансовой платформы в отношении физических лиц осуществляется с использованием страхового номера индивидуального лицевого счета (СНИЛС).</w:t>
      </w:r>
    </w:p>
    <w:p w14:paraId="421B1560" w14:textId="251D074A" w:rsidR="00FD5EF6" w:rsidRPr="00110802" w:rsidRDefault="00FD5EF6" w:rsidP="00FD5EF6">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57" w:name="_Toc29891356"/>
      <w:bookmarkStart w:id="4758" w:name="_Toc47527616"/>
      <w:bookmarkStart w:id="4759" w:name="_Toc14257846"/>
      <w:bookmarkStart w:id="4760" w:name="_Toc70413212"/>
      <w:r w:rsidRPr="00110802">
        <w:rPr>
          <w:rFonts w:ascii="Times New Roman" w:hAnsi="Times New Roman" w:cs="Times New Roman"/>
        </w:rPr>
        <w:t>Записи о заключении, изменении, прекращении Финансовой сделки</w:t>
      </w:r>
      <w:bookmarkEnd w:id="4757"/>
      <w:r w:rsidRPr="00110802">
        <w:rPr>
          <w:rFonts w:ascii="Times New Roman" w:hAnsi="Times New Roman" w:cs="Times New Roman"/>
        </w:rPr>
        <w:t xml:space="preserve"> и операциях по ней</w:t>
      </w:r>
      <w:bookmarkEnd w:id="4758"/>
      <w:bookmarkEnd w:id="4759"/>
      <w:bookmarkEnd w:id="4760"/>
    </w:p>
    <w:p w14:paraId="240FEA27" w14:textId="77777777" w:rsidR="00FD5EF6" w:rsidRPr="00110802" w:rsidRDefault="00FD5EF6" w:rsidP="00FD5EF6">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Внесение записи о совершении Финансовой сделки производится в отношении новой сделки, ранее не зарегистрированной в Реестре договоров, на основании Анкеты договора банковского вклада (Форма СМ086) или Анкеты финансовой сделки (Форма СМ087), направленной Оператором финансовой платформы.</w:t>
      </w:r>
    </w:p>
    <w:p w14:paraId="1196B1B0" w14:textId="77777777" w:rsidR="00FD5EF6" w:rsidRPr="00110802" w:rsidRDefault="00FD5EF6" w:rsidP="00FD5EF6">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Основанием для внесения записи об изменении условий Финансовой сделки или об операциях по ней является Анкета договора банковского вклада (Форма СМ086) или Анкета финансовой сделки (Форма СМ087) с обязательным указанием назначения «</w:t>
      </w:r>
      <w:r w:rsidRPr="00110802">
        <w:rPr>
          <w:rFonts w:ascii="Times New Roman" w:hAnsi="Times New Roman" w:cs="Times New Roman"/>
          <w:b w:val="0"/>
          <w:i w:val="0"/>
          <w:lang w:val="en-US"/>
        </w:rPr>
        <w:t>A</w:t>
      </w:r>
      <w:r w:rsidRPr="00110802">
        <w:rPr>
          <w:rFonts w:ascii="Times New Roman" w:hAnsi="Times New Roman" w:cs="Times New Roman"/>
          <w:b w:val="0"/>
          <w:i w:val="0"/>
        </w:rPr>
        <w:t>mendment» и реквизитов анкеты той Финансовой сделки (Регистрационного номера из Реестра договоров), в которую вносятся изменения.</w:t>
      </w:r>
    </w:p>
    <w:p w14:paraId="5D2B6668" w14:textId="77777777" w:rsidR="00FD5EF6" w:rsidRPr="00110802" w:rsidRDefault="00FD5EF6" w:rsidP="00FD5EF6">
      <w:pPr>
        <w:pStyle w:val="af1"/>
        <w:numPr>
          <w:ilvl w:val="1"/>
          <w:numId w:val="7"/>
        </w:numPr>
        <w:spacing w:before="0" w:line="240" w:lineRule="auto"/>
        <w:ind w:left="851" w:hanging="851"/>
        <w:contextualSpacing w:val="0"/>
      </w:pPr>
      <w:bookmarkStart w:id="4761" w:name="_Ref21447976"/>
      <w:r w:rsidRPr="00110802">
        <w:t>Основанием для внесения записи о прекращении Финансовой сделки является:</w:t>
      </w:r>
    </w:p>
    <w:bookmarkEnd w:id="4761"/>
    <w:p w14:paraId="650489D5" w14:textId="77777777" w:rsidR="00FD5EF6" w:rsidRPr="00110802" w:rsidRDefault="00FD5EF6" w:rsidP="00FD5EF6">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 xml:space="preserve">для Анкеты договора банковского вклада (Форма СМ086) </w:t>
      </w:r>
      <w:r w:rsidRPr="00110802">
        <w:rPr>
          <w:rFonts w:ascii="Times New Roman" w:eastAsiaTheme="minorHAnsi" w:hAnsi="Times New Roman" w:cs="Times New Roman"/>
          <w:b w:val="0"/>
          <w:bCs w:val="0"/>
          <w:i w:val="0"/>
          <w:iCs w:val="0"/>
        </w:rPr>
        <w:t>– Анкета о состоянии обязательств по договорам (Форма CM093) с указанием</w:t>
      </w:r>
      <w:r w:rsidRPr="00110802">
        <w:rPr>
          <w:rFonts w:ascii="Times New Roman" w:hAnsi="Times New Roman" w:cs="Times New Roman"/>
          <w:b w:val="0"/>
          <w:i w:val="0"/>
        </w:rPr>
        <w:t xml:space="preserve"> реквизитов (Регистрационного номера) Дерегистрируемой анкеты соответствующей Финансовой сделки;</w:t>
      </w:r>
    </w:p>
    <w:p w14:paraId="7A28995A" w14:textId="77777777" w:rsidR="00FD5EF6" w:rsidRPr="00110802" w:rsidRDefault="00FD5EF6" w:rsidP="00FD5EF6">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для Анкеты финансовой сделки (Форма СМ087) – новая Анкета финансовой сделки (Форма СМ087) с указанием одного из статуса:</w:t>
      </w:r>
    </w:p>
    <w:p w14:paraId="028FFDE5" w14:textId="77777777" w:rsidR="00FD5EF6" w:rsidRPr="00110802" w:rsidRDefault="00FD5EF6" w:rsidP="00FD5EF6">
      <w:pPr>
        <w:pStyle w:val="4"/>
        <w:keepNext w:val="0"/>
        <w:keepLines w:val="0"/>
        <w:widowControl w:val="0"/>
        <w:numPr>
          <w:ilvl w:val="3"/>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«Settled» – Договор рассчитан (обязательства по Договору между сторонами исполнены);</w:t>
      </w:r>
    </w:p>
    <w:p w14:paraId="690BF8C1" w14:textId="77777777" w:rsidR="00FD5EF6" w:rsidRPr="00110802" w:rsidRDefault="00FD5EF6" w:rsidP="00FD5EF6">
      <w:pPr>
        <w:pStyle w:val="4"/>
        <w:keepNext w:val="0"/>
        <w:keepLines w:val="0"/>
        <w:widowControl w:val="0"/>
        <w:numPr>
          <w:ilvl w:val="3"/>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«Cancelled» – Договор отмен/недействителен/отчитан по ошибке.</w:t>
      </w:r>
    </w:p>
    <w:p w14:paraId="0B52F7A9" w14:textId="77777777" w:rsidR="00FD5EF6" w:rsidRPr="00110802" w:rsidRDefault="00FD5EF6" w:rsidP="00FD5EF6">
      <w:pPr>
        <w:pStyle w:val="4"/>
        <w:keepNext w:val="0"/>
        <w:keepLines w:val="0"/>
        <w:widowControl w:val="0"/>
        <w:numPr>
          <w:ilvl w:val="1"/>
          <w:numId w:val="7"/>
        </w:numPr>
        <w:spacing w:before="0" w:after="120" w:line="240" w:lineRule="auto"/>
        <w:ind w:left="851" w:hanging="851"/>
        <w:rPr>
          <w:rFonts w:asciiTheme="majorHAnsi" w:hAnsiTheme="majorHAnsi" w:cstheme="majorHAnsi"/>
          <w:b w:val="0"/>
          <w:i w:val="0"/>
        </w:rPr>
      </w:pPr>
      <w:r w:rsidRPr="00110802">
        <w:rPr>
          <w:rFonts w:ascii="Times New Roman" w:hAnsi="Times New Roman" w:cs="Times New Roman"/>
          <w:b w:val="0"/>
          <w:i w:val="0"/>
        </w:rPr>
        <w:t xml:space="preserve">Результатом внесения записи о заключении, изменении, прекращении Финансовой сделки или об операциях по ней </w:t>
      </w:r>
      <w:r w:rsidRPr="00110802">
        <w:rPr>
          <w:rFonts w:asciiTheme="majorHAnsi" w:hAnsiTheme="majorHAnsi" w:cstheme="majorHAnsi"/>
          <w:b w:val="0"/>
          <w:i w:val="0"/>
        </w:rPr>
        <w:t xml:space="preserve">является соответствующая запись в Реестре договоров и направление Оператору финансовой платформы </w:t>
      </w:r>
      <w:r w:rsidRPr="00110802">
        <w:rPr>
          <w:rFonts w:asciiTheme="majorHAnsi" w:eastAsia="Times New Roman" w:hAnsiTheme="majorHAnsi" w:cstheme="majorHAnsi"/>
          <w:b w:val="0"/>
          <w:i w:val="0"/>
          <w:lang w:eastAsia="ru-RU"/>
        </w:rPr>
        <w:t xml:space="preserve">Извещения о регистрации </w:t>
      </w:r>
      <w:r w:rsidRPr="00110802">
        <w:rPr>
          <w:rFonts w:asciiTheme="majorHAnsi" w:hAnsiTheme="majorHAnsi" w:cstheme="majorHAnsi"/>
          <w:b w:val="0"/>
          <w:i w:val="0"/>
        </w:rPr>
        <w:t>(Форма RM001).</w:t>
      </w:r>
    </w:p>
    <w:p w14:paraId="08F3B5F6" w14:textId="77777777" w:rsidR="00FD5EF6" w:rsidRPr="00110802" w:rsidRDefault="00FD5EF6" w:rsidP="00FD5EF6">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 xml:space="preserve">При отказе во внесении в Реестр договоров записи о заключении, изменении, прекращении Финансовой сделки или об операциях по ней, Репозитарий вносит соответствующую запись в Раздел </w:t>
      </w:r>
      <w:r w:rsidR="00EF1BCE" w:rsidRPr="00110802">
        <w:rPr>
          <w:rFonts w:ascii="Times New Roman" w:hAnsi="Times New Roman" w:cs="Times New Roman"/>
          <w:b w:val="0"/>
          <w:i w:val="0"/>
        </w:rPr>
        <w:t>3</w:t>
      </w:r>
      <w:r w:rsidRPr="00110802">
        <w:rPr>
          <w:rFonts w:ascii="Times New Roman" w:hAnsi="Times New Roman" w:cs="Times New Roman"/>
          <w:b w:val="0"/>
          <w:i w:val="0"/>
        </w:rPr>
        <w:t xml:space="preserve"> Реестра договоров и направляет Оператору </w:t>
      </w:r>
      <w:r w:rsidRPr="00110802">
        <w:rPr>
          <w:rFonts w:asciiTheme="majorHAnsi" w:hAnsiTheme="majorHAnsi" w:cstheme="majorHAnsi"/>
          <w:b w:val="0"/>
          <w:i w:val="0"/>
        </w:rPr>
        <w:t>финансовой</w:t>
      </w:r>
      <w:r w:rsidRPr="00110802">
        <w:rPr>
          <w:rFonts w:ascii="Times New Roman" w:hAnsi="Times New Roman" w:cs="Times New Roman"/>
          <w:b w:val="0"/>
          <w:i w:val="0"/>
        </w:rPr>
        <w:t xml:space="preserve"> платформы </w:t>
      </w:r>
      <w:r w:rsidRPr="00110802">
        <w:rPr>
          <w:rFonts w:ascii="Times New Roman" w:eastAsia="Times New Roman" w:hAnsi="Times New Roman" w:cs="Times New Roman"/>
          <w:b w:val="0"/>
          <w:i w:val="0"/>
          <w:lang w:eastAsia="ru-RU"/>
        </w:rPr>
        <w:t xml:space="preserve">Извещение об отказе в исполнении/регистрации </w:t>
      </w:r>
      <w:r w:rsidRPr="00110802">
        <w:rPr>
          <w:rFonts w:ascii="Times New Roman" w:hAnsi="Times New Roman" w:cs="Times New Roman"/>
          <w:b w:val="0"/>
          <w:i w:val="0"/>
        </w:rPr>
        <w:t>(Форма RM002) с указанием причины отказа.</w:t>
      </w:r>
    </w:p>
    <w:p w14:paraId="08984E40" w14:textId="77777777" w:rsidR="00FD5EF6" w:rsidRPr="00110802" w:rsidRDefault="00FD5EF6" w:rsidP="00FD5EF6">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Информация о заключении, изменении, прекращении Финансовой сделки или об операциях по ней предоставляется Оператором</w:t>
      </w:r>
      <w:r w:rsidRPr="00110802">
        <w:rPr>
          <w:rFonts w:asciiTheme="majorHAnsi" w:hAnsiTheme="majorHAnsi" w:cstheme="majorHAnsi"/>
          <w:b w:val="0"/>
          <w:i w:val="0"/>
        </w:rPr>
        <w:t xml:space="preserve"> финансовой</w:t>
      </w:r>
      <w:r w:rsidRPr="00110802">
        <w:rPr>
          <w:rFonts w:ascii="Times New Roman" w:hAnsi="Times New Roman" w:cs="Times New Roman"/>
          <w:b w:val="0"/>
          <w:i w:val="0"/>
        </w:rPr>
        <w:t xml:space="preserve"> платформы не позднее рабочего дня, следующего за днем получения информации о совершении соответствующего действия/наступления соответствующего события.</w:t>
      </w:r>
    </w:p>
    <w:p w14:paraId="55FEA359" w14:textId="77777777" w:rsidR="00FD5EF6" w:rsidRPr="00110802" w:rsidRDefault="00FD5EF6" w:rsidP="00FD5EF6">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 xml:space="preserve">Внесение записи в Реестр договоров о заключении, изменении, прекращении Финансовой сделки или об операциях по ней осуществляется не позднее рабочего дня, следующего за днем получения сообщения Оператора </w:t>
      </w:r>
      <w:r w:rsidRPr="00110802">
        <w:rPr>
          <w:rFonts w:asciiTheme="majorHAnsi" w:hAnsiTheme="majorHAnsi" w:cstheme="majorHAnsi"/>
          <w:b w:val="0"/>
          <w:i w:val="0"/>
        </w:rPr>
        <w:t>финансовой</w:t>
      </w:r>
      <w:r w:rsidRPr="00110802">
        <w:rPr>
          <w:rFonts w:ascii="Times New Roman" w:hAnsi="Times New Roman" w:cs="Times New Roman"/>
          <w:b w:val="0"/>
          <w:i w:val="0"/>
        </w:rPr>
        <w:t xml:space="preserve"> платформы.</w:t>
      </w:r>
    </w:p>
    <w:p w14:paraId="24CD6CB8" w14:textId="77777777"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t xml:space="preserve">При направлении Анкеты договора банковского вклада (Форма СМ086) или Анкеты финансовой сделки (Форма СМ087) Оператор </w:t>
      </w:r>
      <w:r w:rsidRPr="00110802">
        <w:rPr>
          <w:rFonts w:asciiTheme="majorHAnsi" w:hAnsiTheme="majorHAnsi" w:cstheme="majorHAnsi"/>
        </w:rPr>
        <w:t>финансовой</w:t>
      </w:r>
      <w:r w:rsidRPr="00110802">
        <w:t xml:space="preserve"> платформы может вложить в пакет электронных документов файл со сканированными копиями соответствующих документов в графическом формате PDF, если это предусмотрено Договором ЭДО.</w:t>
      </w:r>
    </w:p>
    <w:p w14:paraId="77D08B15" w14:textId="77777777" w:rsidR="00FD5EF6" w:rsidRPr="00110802" w:rsidRDefault="00FD5EF6" w:rsidP="00FD5EF6">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62" w:name="_Toc29891357"/>
      <w:bookmarkStart w:id="4763" w:name="_Toc47527617"/>
      <w:bookmarkStart w:id="4764" w:name="_Toc70413213"/>
      <w:r w:rsidRPr="00110802">
        <w:rPr>
          <w:rFonts w:ascii="Times New Roman" w:hAnsi="Times New Roman" w:cs="Times New Roman"/>
        </w:rPr>
        <w:t>Исправительные записи в части Регистратора финансовых транзакций</w:t>
      </w:r>
      <w:bookmarkEnd w:id="4762"/>
      <w:bookmarkEnd w:id="4763"/>
      <w:bookmarkEnd w:id="4764"/>
    </w:p>
    <w:p w14:paraId="1674A655" w14:textId="77777777"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t>Исправительные записи могут осуществляться в связи с полученными от Оператора финансовой платформы Возражениями или Корректировками.</w:t>
      </w:r>
    </w:p>
    <w:p w14:paraId="141DCE8B" w14:textId="644959AE" w:rsidR="00FD5EF6" w:rsidRPr="00110802" w:rsidRDefault="00FD5EF6" w:rsidP="00FD5EF6">
      <w:pPr>
        <w:pStyle w:val="af1"/>
        <w:widowControl w:val="0"/>
        <w:spacing w:before="0" w:line="240" w:lineRule="auto"/>
        <w:ind w:left="851"/>
        <w:contextualSpacing w:val="0"/>
        <w:outlineLvl w:val="3"/>
      </w:pPr>
      <w:r w:rsidRPr="00110802">
        <w:t xml:space="preserve">Возражения по внесенным в Реестр договоров записям направляются в Репозитарий в соответствии с разделом </w:t>
      </w:r>
      <w:r w:rsidRPr="00110802">
        <w:fldChar w:fldCharType="begin"/>
      </w:r>
      <w:r w:rsidRPr="00110802">
        <w:instrText xml:space="preserve"> REF _Ref46915703 \r \h  \* MERGEFORMAT </w:instrText>
      </w:r>
      <w:r w:rsidRPr="00110802">
        <w:fldChar w:fldCharType="separate"/>
      </w:r>
      <w:r w:rsidR="00C726E6" w:rsidRPr="00110802">
        <w:t>16</w:t>
      </w:r>
      <w:r w:rsidRPr="00110802">
        <w:fldChar w:fldCharType="end"/>
      </w:r>
      <w:r w:rsidRPr="00110802">
        <w:t xml:space="preserve"> Правил.</w:t>
      </w:r>
    </w:p>
    <w:p w14:paraId="56895ECC" w14:textId="77777777"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t>Корректировка в отношении:</w:t>
      </w:r>
    </w:p>
    <w:p w14:paraId="6F0689B4" w14:textId="77777777" w:rsidR="00FD5EF6" w:rsidRPr="00110802" w:rsidRDefault="00FD5EF6" w:rsidP="00FD5EF6">
      <w:pPr>
        <w:pStyle w:val="af1"/>
        <w:widowControl w:val="0"/>
        <w:numPr>
          <w:ilvl w:val="2"/>
          <w:numId w:val="7"/>
        </w:numPr>
        <w:spacing w:before="0" w:line="240" w:lineRule="auto"/>
        <w:ind w:left="851" w:hanging="851"/>
        <w:contextualSpacing w:val="0"/>
        <w:outlineLvl w:val="3"/>
      </w:pPr>
      <w:r w:rsidRPr="00110802">
        <w:t>Анкеты договора банковского вклада (Форма СМ086) или Анкеты финансовой сделки (Форма СМ087) осуществляется путем предоставления в Репозитарий соответствующей анкеты, содержащей признак/событие о коррекции.</w:t>
      </w:r>
    </w:p>
    <w:p w14:paraId="68DDB72C" w14:textId="77777777" w:rsidR="00FD5EF6" w:rsidRPr="00110802" w:rsidRDefault="00FD5EF6" w:rsidP="00FD5EF6">
      <w:pPr>
        <w:pStyle w:val="af1"/>
        <w:widowControl w:val="0"/>
        <w:numPr>
          <w:ilvl w:val="2"/>
          <w:numId w:val="7"/>
        </w:numPr>
        <w:spacing w:before="0" w:line="240" w:lineRule="auto"/>
        <w:ind w:left="851" w:hanging="851"/>
        <w:contextualSpacing w:val="0"/>
        <w:outlineLvl w:val="3"/>
      </w:pPr>
      <w:r w:rsidRPr="00110802">
        <w:t>Анкеты о состоянии обязательств по договорам (Форма CM093) осуществляются путем направления в Репозитарий новой Анкеты о состоянии обязательств по договорам (Форма CM093).</w:t>
      </w:r>
    </w:p>
    <w:p w14:paraId="1CC90BB2" w14:textId="77777777" w:rsidR="00FD5EF6" w:rsidRPr="00110802" w:rsidRDefault="00FD5EF6" w:rsidP="00FD5EF6">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65" w:name="_Toc14257848"/>
      <w:bookmarkStart w:id="4766" w:name="_Toc29891358"/>
      <w:bookmarkStart w:id="4767" w:name="_Toc47527618"/>
      <w:bookmarkStart w:id="4768" w:name="_Toc70413214"/>
      <w:r w:rsidRPr="00110802">
        <w:rPr>
          <w:rFonts w:ascii="Times New Roman" w:hAnsi="Times New Roman" w:cs="Times New Roman"/>
        </w:rPr>
        <w:t>Ведение Реестра согласий</w:t>
      </w:r>
      <w:bookmarkEnd w:id="4765"/>
      <w:bookmarkEnd w:id="4766"/>
      <w:bookmarkEnd w:id="4767"/>
      <w:bookmarkEnd w:id="4768"/>
    </w:p>
    <w:p w14:paraId="67D2770A" w14:textId="77777777" w:rsidR="00FD5EF6" w:rsidRPr="00110802" w:rsidRDefault="00FD5EF6" w:rsidP="00FD5EF6">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 xml:space="preserve">Оператор </w:t>
      </w:r>
      <w:r w:rsidRPr="00110802">
        <w:rPr>
          <w:rFonts w:asciiTheme="majorHAnsi" w:hAnsiTheme="majorHAnsi" w:cstheme="majorHAnsi"/>
          <w:b w:val="0"/>
          <w:i w:val="0"/>
        </w:rPr>
        <w:t>финансовой</w:t>
      </w:r>
      <w:r w:rsidRPr="00110802">
        <w:rPr>
          <w:rFonts w:ascii="Times New Roman" w:hAnsi="Times New Roman" w:cs="Times New Roman"/>
          <w:b w:val="0"/>
          <w:i w:val="0"/>
        </w:rPr>
        <w:t xml:space="preserve"> платформы передает в Репозитарий информацию о предоставленных Потребителями финансовых услуг Согласиях не позднее дня, следующего за днем их получения в соответствии с правилами Финансовой платформы, в виде Реестра согласий (Форма СМ088).</w:t>
      </w:r>
    </w:p>
    <w:p w14:paraId="102DB080" w14:textId="77777777" w:rsidR="00FD5EF6" w:rsidRPr="00110802" w:rsidRDefault="00FD5EF6" w:rsidP="00FD5EF6">
      <w:pPr>
        <w:pStyle w:val="4"/>
        <w:keepNext w:val="0"/>
        <w:keepLines w:val="0"/>
        <w:widowControl w:val="0"/>
        <w:spacing w:before="0" w:after="120" w:line="240" w:lineRule="auto"/>
        <w:ind w:left="851"/>
        <w:rPr>
          <w:rFonts w:ascii="Times New Roman" w:hAnsi="Times New Roman" w:cs="Times New Roman"/>
          <w:b w:val="0"/>
          <w:i w:val="0"/>
        </w:rPr>
      </w:pPr>
      <w:r w:rsidRPr="00110802">
        <w:rPr>
          <w:rFonts w:ascii="Times New Roman" w:hAnsi="Times New Roman" w:cs="Times New Roman"/>
          <w:b w:val="0"/>
          <w:i w:val="0"/>
        </w:rPr>
        <w:t>В случае обновления сведений о Согласиях Оператор финансовой платформы в вышеуказанный срок предоставляет в Репозитарий Реестр согласий, содержащий актуальные сведения. При этом в случае отзыва всех ранее предоставленных Согласий, Оператор</w:t>
      </w:r>
      <w:r w:rsidR="005A7177" w:rsidRPr="00110802">
        <w:rPr>
          <w:rFonts w:ascii="Times New Roman" w:hAnsi="Times New Roman" w:cs="Times New Roman"/>
          <w:b w:val="0"/>
          <w:i w:val="0"/>
        </w:rPr>
        <w:t xml:space="preserve"> финансовой</w:t>
      </w:r>
      <w:r w:rsidRPr="00110802">
        <w:rPr>
          <w:rFonts w:ascii="Times New Roman" w:hAnsi="Times New Roman" w:cs="Times New Roman"/>
          <w:b w:val="0"/>
          <w:i w:val="0"/>
        </w:rPr>
        <w:t xml:space="preserve"> платформы в вышеуказанный срок предоставляет в Репозитарий незаполненный Реестр согласий.</w:t>
      </w:r>
    </w:p>
    <w:p w14:paraId="43D8C743" w14:textId="5FFB1445" w:rsidR="00FD5EF6" w:rsidRPr="00110802" w:rsidRDefault="00FD5EF6" w:rsidP="00FD5EF6">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110802">
        <w:rPr>
          <w:rFonts w:ascii="Times New Roman" w:hAnsi="Times New Roman" w:cs="Times New Roman"/>
          <w:b w:val="0"/>
          <w:i w:val="0"/>
        </w:rPr>
        <w:t>При наступлении Страхового случая Репозитарий вправе не принимать Реестр согласий, начиная с момента передачи Репозитарием в государственную корпорацию «Агентство по страхованию вкладов» сведений, предусмотренных Федеральным законом «О страховании вкладов в банках Российской Федерации».</w:t>
      </w:r>
    </w:p>
    <w:p w14:paraId="6E6127FC" w14:textId="77777777" w:rsidR="00FD5EF6" w:rsidRPr="00110802" w:rsidRDefault="00FD5EF6" w:rsidP="00FD5EF6">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69" w:name="_Toc14257849"/>
      <w:bookmarkStart w:id="4770" w:name="_Toc29891359"/>
      <w:bookmarkStart w:id="4771" w:name="_Toc47527619"/>
      <w:bookmarkStart w:id="4772" w:name="_Toc70413215"/>
      <w:r w:rsidRPr="00110802">
        <w:rPr>
          <w:rFonts w:ascii="Times New Roman" w:hAnsi="Times New Roman" w:cs="Times New Roman"/>
        </w:rPr>
        <w:t xml:space="preserve">Предоставление информации из Реестра договоров </w:t>
      </w:r>
      <w:bookmarkEnd w:id="4769"/>
      <w:r w:rsidRPr="00110802">
        <w:rPr>
          <w:rFonts w:ascii="Times New Roman" w:hAnsi="Times New Roman" w:cs="Times New Roman"/>
        </w:rPr>
        <w:t>в части Регистратора финансовых транзакций</w:t>
      </w:r>
      <w:bookmarkEnd w:id="4770"/>
      <w:bookmarkEnd w:id="4771"/>
      <w:bookmarkEnd w:id="4772"/>
    </w:p>
    <w:p w14:paraId="2047D5CD" w14:textId="77777777"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t xml:space="preserve">Оператор </w:t>
      </w:r>
      <w:r w:rsidRPr="00110802">
        <w:rPr>
          <w:rFonts w:asciiTheme="majorHAnsi" w:hAnsiTheme="majorHAnsi" w:cstheme="majorHAnsi"/>
        </w:rPr>
        <w:t>финансовой</w:t>
      </w:r>
      <w:r w:rsidRPr="00110802">
        <w:t xml:space="preserve"> платформы (по Финансовым сделкам, в отношении которых он предоставляет информацию в Репозитарий) и Финансовая организация</w:t>
      </w:r>
      <w:r w:rsidR="00052257" w:rsidRPr="00110802">
        <w:t>, являющаяся Клиентом</w:t>
      </w:r>
      <w:r w:rsidRPr="00110802">
        <w:t xml:space="preserve"> (по Финансовым сделкам, Стороной которых она является) вправе направить в Репозитарий Запрос на предоставление выписки по договорам, зарегистрированным в интересах клиента (Форма СМ004) с целью получения:</w:t>
      </w:r>
    </w:p>
    <w:p w14:paraId="7EE1D8A2" w14:textId="77777777" w:rsidR="00FD5EF6" w:rsidRPr="00110802" w:rsidRDefault="00FD5EF6" w:rsidP="00FD5EF6">
      <w:pPr>
        <w:pStyle w:val="af1"/>
        <w:widowControl w:val="0"/>
        <w:numPr>
          <w:ilvl w:val="0"/>
          <w:numId w:val="6"/>
        </w:numPr>
        <w:spacing w:before="0" w:line="240" w:lineRule="auto"/>
        <w:ind w:left="1418" w:hanging="567"/>
        <w:contextualSpacing w:val="0"/>
      </w:pPr>
      <w:r w:rsidRPr="00110802">
        <w:t>Выписки по договорам, зарегистрированным в интересах клиента (Форма RM004);</w:t>
      </w:r>
    </w:p>
    <w:p w14:paraId="3940C3C6" w14:textId="77777777" w:rsidR="00FD5EF6" w:rsidRPr="00110802" w:rsidRDefault="00FD5EF6" w:rsidP="00FD5EF6">
      <w:pPr>
        <w:pStyle w:val="af1"/>
        <w:widowControl w:val="0"/>
        <w:numPr>
          <w:ilvl w:val="0"/>
          <w:numId w:val="6"/>
        </w:numPr>
        <w:spacing w:before="0" w:line="240" w:lineRule="auto"/>
        <w:ind w:left="1418" w:hanging="567"/>
        <w:contextualSpacing w:val="0"/>
      </w:pPr>
      <w:r w:rsidRPr="00110802">
        <w:t>Выписки из раздела 1 реестра договоров (Форма RM009).</w:t>
      </w:r>
    </w:p>
    <w:p w14:paraId="0B83B3B9" w14:textId="6E721858"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t xml:space="preserve">При подаче Запроса на предоставление выписки по договорам, зарегистрированным в интересах клиента (Форма СМ004), несоответствующего форматам и (или) спецификациям, установленным Договором ЭДО, Репозитарий направляет </w:t>
      </w:r>
      <w:r w:rsidRPr="00110802">
        <w:rPr>
          <w:rFonts w:eastAsia="Times New Roman"/>
          <w:lang w:eastAsia="ru-RU"/>
        </w:rPr>
        <w:t xml:space="preserve">Извещение об отказе в исполнении/регистрации </w:t>
      </w:r>
      <w:r w:rsidRPr="00110802">
        <w:t>(Форма RM002).</w:t>
      </w:r>
    </w:p>
    <w:p w14:paraId="5692776E" w14:textId="0E80F24C"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t>При отсутствии ошибок в Запросе на предоставление выписки по договорам, зарегистрированным в интересах клиента (Форма СМ004), Репозитарий направляет соответствующую выписку</w:t>
      </w:r>
      <w:r w:rsidRPr="00110802" w:rsidDel="00215B20">
        <w:t xml:space="preserve"> </w:t>
      </w:r>
      <w:r w:rsidRPr="00110802">
        <w:t xml:space="preserve">в сроки, предусмотренные пунктом </w:t>
      </w:r>
      <w:r w:rsidRPr="00110802">
        <w:fldChar w:fldCharType="begin"/>
      </w:r>
      <w:r w:rsidRPr="00110802">
        <w:instrText xml:space="preserve"> REF _Ref44943542 \r \h  \* MERGEFORMAT </w:instrText>
      </w:r>
      <w:r w:rsidRPr="00110802">
        <w:fldChar w:fldCharType="separate"/>
      </w:r>
      <w:r w:rsidR="00C726E6" w:rsidRPr="00110802">
        <w:t>34.5</w:t>
      </w:r>
      <w:r w:rsidRPr="00110802">
        <w:fldChar w:fldCharType="end"/>
      </w:r>
      <w:r w:rsidRPr="00110802">
        <w:t xml:space="preserve"> Правил. Репозитарий вправе увеличить срок</w:t>
      </w:r>
      <w:r w:rsidR="00B21400" w:rsidRPr="00110802">
        <w:t>, а также изменить способ</w:t>
      </w:r>
      <w:r w:rsidRPr="00110802">
        <w:t xml:space="preserve"> предоставления выписки, если размер файла, содержащего выписку, превышает 200 Мб; при этом указанный срок не может превышать 5 (пяти) рабочих дней со дня, следующего за днем получения соответствующего запроса.</w:t>
      </w:r>
    </w:p>
    <w:p w14:paraId="328B42CF" w14:textId="77777777"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t>Репозитарий предоставляет информацию, предусмотренную законодательством Российской Федерации, в государственную корпорацию «Агентство по страхованию вкладов». Сроки, порядок и форматы предоставления такой информации определяются в соответствии с законодательством Российской Федерации.</w:t>
      </w:r>
    </w:p>
    <w:p w14:paraId="238EE029" w14:textId="77777777" w:rsidR="00FD5EF6" w:rsidRPr="00110802" w:rsidRDefault="00FD5EF6" w:rsidP="00FD5EF6">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73" w:name="_Toc14257850"/>
      <w:bookmarkStart w:id="4774" w:name="_Ref17894661"/>
      <w:bookmarkStart w:id="4775" w:name="_Toc29891360"/>
      <w:bookmarkStart w:id="4776" w:name="_Toc47527620"/>
      <w:bookmarkStart w:id="4777" w:name="_Toc70413216"/>
      <w:r w:rsidRPr="00110802">
        <w:rPr>
          <w:rFonts w:ascii="Times New Roman" w:hAnsi="Times New Roman" w:cs="Times New Roman"/>
        </w:rPr>
        <w:t>Предоставление информации из Реестра договоров Потребителю финансовых услуг</w:t>
      </w:r>
      <w:bookmarkEnd w:id="4773"/>
      <w:bookmarkEnd w:id="4774"/>
      <w:bookmarkEnd w:id="4775"/>
      <w:bookmarkEnd w:id="4776"/>
      <w:bookmarkEnd w:id="4777"/>
    </w:p>
    <w:p w14:paraId="3B3A3A05" w14:textId="77777777" w:rsidR="00FD5EF6" w:rsidRPr="00110802" w:rsidRDefault="00FD5EF6" w:rsidP="00FD5EF6">
      <w:pPr>
        <w:pStyle w:val="af1"/>
        <w:widowControl w:val="0"/>
        <w:numPr>
          <w:ilvl w:val="1"/>
          <w:numId w:val="7"/>
        </w:numPr>
        <w:spacing w:before="0" w:line="240" w:lineRule="auto"/>
        <w:ind w:left="851" w:hanging="851"/>
        <w:contextualSpacing w:val="0"/>
        <w:outlineLvl w:val="3"/>
      </w:pPr>
      <w:bookmarkStart w:id="4778" w:name="_Ref18411782"/>
      <w:r w:rsidRPr="00110802">
        <w:t>Репозитарий предоставляет Потребителям финансовых услуг, зарегистрированным в единой системе идентификации и аутентификации (ЕСИА) после проведения их идентификации при личном присутствии государственными органами, банками или иными организациями в случаях, определенных федеральными законами, доступ к информации о зарегистрированных в Реестре договоров Финансовых сделках и об операциях по ним, в том числе с использованием единого портала государственных и муниципальных услуг (ЕПГУ).</w:t>
      </w:r>
      <w:bookmarkEnd w:id="4778"/>
    </w:p>
    <w:p w14:paraId="43D0A357" w14:textId="2C3362DF"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t xml:space="preserve">Информация, указанная в пункте </w:t>
      </w:r>
      <w:r w:rsidRPr="00110802">
        <w:fldChar w:fldCharType="begin"/>
      </w:r>
      <w:r w:rsidRPr="00110802">
        <w:instrText xml:space="preserve"> REF _Ref18411782 \r \h  \* MERGEFORMAT </w:instrText>
      </w:r>
      <w:r w:rsidRPr="00110802">
        <w:fldChar w:fldCharType="separate"/>
      </w:r>
      <w:r w:rsidR="00C726E6" w:rsidRPr="00110802">
        <w:t>41.1</w:t>
      </w:r>
      <w:r w:rsidRPr="00110802">
        <w:fldChar w:fldCharType="end"/>
      </w:r>
      <w:r w:rsidRPr="00110802">
        <w:t xml:space="preserve"> Правил, предоставляется </w:t>
      </w:r>
      <w:r w:rsidR="00D517B7" w:rsidRPr="00110802">
        <w:t xml:space="preserve">(не позднее </w:t>
      </w:r>
      <w:r w:rsidR="00D71832" w:rsidRPr="00110802">
        <w:t>следующего рабочего дня</w:t>
      </w:r>
      <w:r w:rsidR="00D517B7" w:rsidRPr="00110802">
        <w:t xml:space="preserve"> с </w:t>
      </w:r>
      <w:r w:rsidR="006849D6" w:rsidRPr="00110802">
        <w:t>даты</w:t>
      </w:r>
      <w:r w:rsidR="00D517B7" w:rsidRPr="00110802">
        <w:t xml:space="preserve"> направления запроса) </w:t>
      </w:r>
      <w:r w:rsidRPr="00110802">
        <w:t>в виде ссылки на файл формата PDF, содержащий, в зависимости от типа запроса:</w:t>
      </w:r>
    </w:p>
    <w:p w14:paraId="36170C0F" w14:textId="0D86C08C" w:rsidR="00FD5EF6" w:rsidRPr="00110802" w:rsidRDefault="00FD5EF6" w:rsidP="00FD5EF6">
      <w:pPr>
        <w:pStyle w:val="af1"/>
        <w:widowControl w:val="0"/>
        <w:numPr>
          <w:ilvl w:val="2"/>
          <w:numId w:val="7"/>
        </w:numPr>
        <w:spacing w:before="0" w:line="240" w:lineRule="auto"/>
        <w:ind w:left="851" w:hanging="851"/>
        <w:contextualSpacing w:val="0"/>
        <w:outlineLvl w:val="3"/>
      </w:pPr>
      <w:r w:rsidRPr="00110802">
        <w:t xml:space="preserve">Выписку РФТ, содержащую информацию о всех зарегистрированных Финансовых сделках и об операциях по ним на определенную дату, по форме </w:t>
      </w:r>
      <w:hyperlink w:anchor="_Приложение_3.2" w:history="1">
        <w:r w:rsidRPr="00110802">
          <w:rPr>
            <w:rStyle w:val="ab"/>
          </w:rPr>
          <w:t>Приложения 3.2</w:t>
        </w:r>
      </w:hyperlink>
      <w:r w:rsidRPr="00110802">
        <w:t xml:space="preserve"> к Правилам;</w:t>
      </w:r>
    </w:p>
    <w:p w14:paraId="2D3671EB" w14:textId="7CDAF0C5" w:rsidR="00FD5EF6" w:rsidRPr="00110802" w:rsidRDefault="00FD5EF6" w:rsidP="00FD5EF6">
      <w:pPr>
        <w:pStyle w:val="af1"/>
        <w:widowControl w:val="0"/>
        <w:numPr>
          <w:ilvl w:val="2"/>
          <w:numId w:val="7"/>
        </w:numPr>
        <w:spacing w:before="0" w:line="240" w:lineRule="auto"/>
        <w:ind w:left="851" w:hanging="851"/>
        <w:contextualSpacing w:val="0"/>
        <w:outlineLvl w:val="3"/>
      </w:pPr>
      <w:r w:rsidRPr="00110802">
        <w:t xml:space="preserve">Выписку РФТ, содержащую информацию о всех зарегистрированных Финансовых сделках и об операциях по ним за период времени, по форме </w:t>
      </w:r>
      <w:hyperlink w:anchor="_Приложение_3.3" w:history="1">
        <w:r w:rsidRPr="00110802">
          <w:rPr>
            <w:rStyle w:val="ab"/>
          </w:rPr>
          <w:t>Приложения 3.3</w:t>
        </w:r>
      </w:hyperlink>
      <w:r w:rsidRPr="00110802">
        <w:t xml:space="preserve"> к Правилам.</w:t>
      </w:r>
    </w:p>
    <w:p w14:paraId="1CBD0F60" w14:textId="77777777" w:rsidR="00300CE2" w:rsidRPr="00110802" w:rsidRDefault="00300CE2" w:rsidP="00300CE2">
      <w:pPr>
        <w:pStyle w:val="af1"/>
        <w:widowControl w:val="0"/>
        <w:numPr>
          <w:ilvl w:val="1"/>
          <w:numId w:val="7"/>
        </w:numPr>
        <w:spacing w:before="0" w:line="240" w:lineRule="auto"/>
        <w:ind w:left="851" w:hanging="851"/>
        <w:contextualSpacing w:val="0"/>
        <w:outlineLvl w:val="3"/>
      </w:pPr>
      <w:r w:rsidRPr="00110802">
        <w:t>Запрос Выписки РФТ осуществляется посредством выбора соответствующей услуги из перечня услуг, размещенного на сайте ЕПГУ. Пароль к файлу, содержащему Выписку РФТ, предоставляется посредством электронной почты (на адрес, указанный в ЕСИА).</w:t>
      </w:r>
    </w:p>
    <w:p w14:paraId="1C03A8E6" w14:textId="77777777" w:rsidR="00FD5EF6" w:rsidRPr="00110802" w:rsidRDefault="00FD5EF6" w:rsidP="00FD5EF6">
      <w:pPr>
        <w:widowControl w:val="0"/>
        <w:spacing w:before="0" w:line="240" w:lineRule="auto"/>
        <w:ind w:left="851"/>
      </w:pPr>
      <w:r w:rsidRPr="00110802">
        <w:t>Интервал между запросами на представление Выписки РФТ составляет 1 (один) час.</w:t>
      </w:r>
    </w:p>
    <w:p w14:paraId="53733CEC" w14:textId="77777777"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t>Начальная дата диапазона времени, при запросе Выписки РФТ, содержащий информацию о Финансовых сделках за период времени, не может превышать 3 (три) года с даты формирования запроса.</w:t>
      </w:r>
    </w:p>
    <w:p w14:paraId="06F4FA83" w14:textId="77777777"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t>Выписка РФТ считается предоставленной с момента передачи Репозитарием в ЕПГУ сообщения с результатом выполнения запроса. Ссылка на файл, содержащий Выписку РФТ, действительна 72 часа с момента ее формирования.</w:t>
      </w:r>
    </w:p>
    <w:p w14:paraId="7F3B1FB8" w14:textId="77777777" w:rsidR="00FD5EF6" w:rsidRPr="00110802" w:rsidRDefault="00FD5EF6" w:rsidP="00FD5EF6">
      <w:pPr>
        <w:pStyle w:val="af1"/>
        <w:widowControl w:val="0"/>
        <w:numPr>
          <w:ilvl w:val="1"/>
          <w:numId w:val="7"/>
        </w:numPr>
        <w:spacing w:before="0" w:line="240" w:lineRule="auto"/>
        <w:ind w:left="851" w:hanging="851"/>
        <w:contextualSpacing w:val="0"/>
        <w:outlineLvl w:val="3"/>
      </w:pPr>
      <w:r w:rsidRPr="00110802">
        <w:t>При отсутствии информации, подлежащей предоставлению, Репозитарий передает на ЕПГУ уведомление об отсутствии информации о зарегистрированных в Реестре договоров финансовых сделках, предоставляемое Потребителю финансовых услуг.</w:t>
      </w:r>
    </w:p>
    <w:p w14:paraId="1A3CD586" w14:textId="77777777" w:rsidR="00FD5EF6" w:rsidRPr="00110802" w:rsidRDefault="00FD5EF6" w:rsidP="00FD5EF6">
      <w:pPr>
        <w:spacing w:before="0" w:line="240" w:lineRule="auto"/>
        <w:jc w:val="left"/>
      </w:pPr>
      <w:r w:rsidRPr="00110802">
        <w:br w:type="page"/>
      </w:r>
    </w:p>
    <w:p w14:paraId="2AD83CF0" w14:textId="77777777" w:rsidR="0076141D" w:rsidRPr="00110802" w:rsidRDefault="0076141D" w:rsidP="0076141D">
      <w:pPr>
        <w:pStyle w:val="2"/>
        <w:keepNext w:val="0"/>
        <w:keepLines w:val="0"/>
        <w:widowControl w:val="0"/>
        <w:spacing w:before="0" w:line="240" w:lineRule="auto"/>
        <w:ind w:left="4820"/>
        <w:rPr>
          <w:rFonts w:ascii="Times New Roman" w:hAnsi="Times New Roman" w:cs="Times New Roman"/>
          <w:b w:val="0"/>
        </w:rPr>
      </w:pPr>
      <w:bookmarkStart w:id="4779" w:name="_Приложение_1.1"/>
      <w:bookmarkStart w:id="4780" w:name="_Toc47527621"/>
      <w:bookmarkStart w:id="4781" w:name="_Toc70413217"/>
      <w:bookmarkEnd w:id="4779"/>
      <w:r w:rsidRPr="00110802">
        <w:rPr>
          <w:rFonts w:ascii="Times New Roman" w:hAnsi="Times New Roman" w:cs="Times New Roman"/>
          <w:b w:val="0"/>
        </w:rPr>
        <w:t>Приложение 1.1</w:t>
      </w:r>
      <w:bookmarkEnd w:id="4780"/>
      <w:bookmarkEnd w:id="4781"/>
    </w:p>
    <w:p w14:paraId="44A69310" w14:textId="5F024B29" w:rsidR="0076141D" w:rsidRPr="00110802" w:rsidRDefault="00C76D40" w:rsidP="0076141D">
      <w:pPr>
        <w:widowControl w:val="0"/>
        <w:spacing w:before="0" w:after="0" w:line="240" w:lineRule="auto"/>
        <w:ind w:left="4820"/>
      </w:pPr>
      <w:r w:rsidRPr="00110802">
        <w:t>к Правилам осуществления</w:t>
      </w:r>
    </w:p>
    <w:p w14:paraId="4564986A" w14:textId="77777777" w:rsidR="0076141D" w:rsidRPr="00110802" w:rsidRDefault="0076141D" w:rsidP="0076141D">
      <w:pPr>
        <w:widowControl w:val="0"/>
        <w:tabs>
          <w:tab w:val="left" w:pos="1701"/>
        </w:tabs>
        <w:spacing w:before="0" w:after="0" w:line="240" w:lineRule="auto"/>
        <w:ind w:left="4820"/>
        <w:rPr>
          <w:rFonts w:eastAsia="Times New Roman"/>
          <w:lang w:eastAsia="ru-RU"/>
        </w:rPr>
      </w:pPr>
      <w:r w:rsidRPr="00110802">
        <w:t>репозитарной де</w:t>
      </w:r>
      <w:r w:rsidRPr="00110802">
        <w:rPr>
          <w:rFonts w:eastAsia="Times New Roman"/>
          <w:lang w:eastAsia="ru-RU"/>
        </w:rPr>
        <w:t>ятельности НКО АО НРД</w:t>
      </w:r>
    </w:p>
    <w:p w14:paraId="3F37FEE9" w14:textId="77777777" w:rsidR="0076141D" w:rsidRPr="00110802" w:rsidRDefault="0076141D" w:rsidP="0076141D">
      <w:pPr>
        <w:spacing w:before="0" w:after="0" w:line="240" w:lineRule="auto"/>
        <w:jc w:val="center"/>
        <w:rPr>
          <w:b/>
        </w:rPr>
      </w:pPr>
    </w:p>
    <w:p w14:paraId="623B19C4" w14:textId="4604A524" w:rsidR="0076141D" w:rsidRPr="00110802" w:rsidRDefault="0076141D" w:rsidP="0076141D">
      <w:pPr>
        <w:spacing w:before="0" w:line="240" w:lineRule="auto"/>
        <w:jc w:val="center"/>
        <w:rPr>
          <w:b/>
        </w:rPr>
      </w:pPr>
      <w:r w:rsidRPr="00110802">
        <w:rPr>
          <w:b/>
        </w:rPr>
        <w:t>Заявление о присоединении</w:t>
      </w:r>
      <w:r w:rsidRPr="00110802">
        <w:rPr>
          <w:b/>
        </w:rPr>
        <w:br/>
        <w:t>к Правилам осуществления репозитарной деятельности НКО АО НРД</w:t>
      </w:r>
      <w:bookmarkEnd w:id="4748"/>
    </w:p>
    <w:p w14:paraId="10586E57" w14:textId="77777777" w:rsidR="0076141D" w:rsidRPr="00110802" w:rsidRDefault="0076141D" w:rsidP="0076141D">
      <w:pPr>
        <w:pStyle w:val="a"/>
        <w:widowControl w:val="0"/>
        <w:numPr>
          <w:ilvl w:val="0"/>
          <w:numId w:val="0"/>
        </w:numPr>
        <w:contextualSpacing w:val="0"/>
        <w:jc w:val="right"/>
        <w:rPr>
          <w:rFonts w:eastAsiaTheme="minorHAnsi"/>
          <w:sz w:val="24"/>
        </w:rPr>
      </w:pPr>
    </w:p>
    <w:p w14:paraId="2B8DB5EE" w14:textId="0A5C4889" w:rsidR="0076141D" w:rsidRPr="00110802" w:rsidRDefault="0076141D" w:rsidP="0076141D">
      <w:pPr>
        <w:pStyle w:val="a"/>
        <w:widowControl w:val="0"/>
        <w:numPr>
          <w:ilvl w:val="0"/>
          <w:numId w:val="0"/>
        </w:numPr>
        <w:contextualSpacing w:val="0"/>
        <w:rPr>
          <w:rFonts w:eastAsiaTheme="minorHAnsi"/>
          <w:sz w:val="24"/>
        </w:rPr>
      </w:pPr>
      <w:r w:rsidRPr="00110802">
        <w:rPr>
          <w:rFonts w:eastAsiaTheme="minorHAnsi"/>
          <w:sz w:val="24"/>
        </w:rPr>
        <w:t xml:space="preserve"> Москва </w:t>
      </w:r>
      <w:r w:rsidRPr="00110802">
        <w:rPr>
          <w:rFonts w:eastAsiaTheme="minorHAnsi"/>
          <w:sz w:val="24"/>
        </w:rPr>
        <w:tab/>
      </w:r>
      <w:r w:rsidRPr="00110802">
        <w:rPr>
          <w:rFonts w:eastAsiaTheme="minorHAnsi"/>
          <w:sz w:val="24"/>
        </w:rPr>
        <w:tab/>
      </w:r>
      <w:r w:rsidRPr="00110802">
        <w:rPr>
          <w:rFonts w:eastAsiaTheme="minorHAnsi"/>
          <w:sz w:val="24"/>
        </w:rPr>
        <w:tab/>
      </w:r>
      <w:r w:rsidRPr="00110802">
        <w:rPr>
          <w:rFonts w:eastAsiaTheme="minorHAnsi"/>
          <w:sz w:val="24"/>
        </w:rPr>
        <w:tab/>
      </w:r>
      <w:r w:rsidRPr="00110802">
        <w:rPr>
          <w:rFonts w:eastAsiaTheme="minorHAnsi"/>
          <w:sz w:val="24"/>
        </w:rPr>
        <w:tab/>
      </w:r>
      <w:r w:rsidRPr="00110802">
        <w:rPr>
          <w:rFonts w:eastAsiaTheme="minorHAnsi"/>
          <w:sz w:val="24"/>
        </w:rPr>
        <w:tab/>
      </w:r>
      <w:r w:rsidRPr="00110802">
        <w:rPr>
          <w:rFonts w:eastAsiaTheme="minorHAnsi"/>
          <w:sz w:val="24"/>
        </w:rPr>
        <w:tab/>
        <w:t>«____» ______________ 20__</w:t>
      </w:r>
    </w:p>
    <w:p w14:paraId="76893962" w14:textId="77777777" w:rsidR="0076141D" w:rsidRPr="00110802" w:rsidRDefault="0076141D" w:rsidP="0076141D">
      <w:pPr>
        <w:widowControl w:val="0"/>
        <w:tabs>
          <w:tab w:val="left" w:pos="6521"/>
        </w:tabs>
        <w:spacing w:before="0" w:line="240" w:lineRule="auto"/>
      </w:pPr>
      <w:r w:rsidRPr="00110802">
        <w:t>_______________________________________________________________</w:t>
      </w:r>
      <w:r w:rsidR="001C2B92" w:rsidRPr="00110802">
        <w:t>______________</w:t>
      </w:r>
    </w:p>
    <w:p w14:paraId="096B6136" w14:textId="77777777" w:rsidR="0076141D" w:rsidRPr="00110802" w:rsidRDefault="0076141D" w:rsidP="0076141D">
      <w:pPr>
        <w:widowControl w:val="0"/>
        <w:tabs>
          <w:tab w:val="left" w:pos="6521"/>
        </w:tabs>
        <w:spacing w:before="0" w:line="240" w:lineRule="auto"/>
        <w:jc w:val="center"/>
        <w:rPr>
          <w:i/>
          <w:vertAlign w:val="superscript"/>
        </w:rPr>
      </w:pPr>
      <w:r w:rsidRPr="00110802">
        <w:rPr>
          <w:i/>
          <w:vertAlign w:val="superscript"/>
        </w:rPr>
        <w:t>(полное наименование Клиента)</w:t>
      </w:r>
    </w:p>
    <w:p w14:paraId="777D0ACA" w14:textId="45C2BE4A" w:rsidR="0076141D" w:rsidRPr="00110802" w:rsidRDefault="0076141D" w:rsidP="0076141D">
      <w:pPr>
        <w:widowControl w:val="0"/>
        <w:tabs>
          <w:tab w:val="left" w:pos="6521"/>
        </w:tabs>
        <w:spacing w:before="0" w:line="240" w:lineRule="auto"/>
      </w:pPr>
      <w:r w:rsidRPr="00110802">
        <w:t>в лице________________________________________________________________________, действующего на основании_____________________________________________________ в соответствии со статьей 428 Гражданского кодекса Российской Федераций полностью и безусловно присоединяется к Договору об оказании репозитарных услуг, условия которого определены Правилами осуществления репозитарной деятельности НКО АО НРД с даты регистрации настоящего Заявления в Небанковской кредитной организации акционерном обществе «Национальный расчетный депозитарий».</w:t>
      </w:r>
    </w:p>
    <w:p w14:paraId="1313CDBD" w14:textId="60D7B5F0" w:rsidR="0076141D" w:rsidRPr="00110802" w:rsidRDefault="0076141D" w:rsidP="0076141D">
      <w:pPr>
        <w:widowControl w:val="0"/>
        <w:spacing w:before="0" w:line="240" w:lineRule="auto"/>
      </w:pPr>
      <w:r w:rsidRPr="00110802">
        <w:t>Клиент ознакомлен с условиями оказания услуг и согласен, что Правила осуществления репозитарной деятельности НКО АО НРД и Тарифы оказания репозитарных услуг НКО АО НРД</w:t>
      </w:r>
      <w:r w:rsidRPr="00110802">
        <w:rPr>
          <w:b/>
        </w:rPr>
        <w:t xml:space="preserve"> </w:t>
      </w:r>
      <w:r w:rsidRPr="00110802">
        <w:t>могут быть изменены НКО АО НРД в одностороннем порядке.</w:t>
      </w:r>
    </w:p>
    <w:p w14:paraId="79C883EE" w14:textId="77777777" w:rsidR="0076141D" w:rsidRPr="00110802" w:rsidRDefault="0076141D" w:rsidP="0076141D">
      <w:pPr>
        <w:widowControl w:val="0"/>
        <w:tabs>
          <w:tab w:val="left" w:pos="6521"/>
        </w:tabs>
        <w:spacing w:before="0" w:line="240" w:lineRule="auto"/>
      </w:pPr>
      <w:r w:rsidRPr="00110802">
        <w:t xml:space="preserve">Клиент согласен, что в случае недостижения согласия между </w:t>
      </w:r>
      <w:r w:rsidR="009F2E29" w:rsidRPr="00110802">
        <w:t>Участниками</w:t>
      </w:r>
      <w:r w:rsidR="00C76162" w:rsidRPr="00110802">
        <w:t xml:space="preserve"> </w:t>
      </w:r>
      <w:r w:rsidRPr="00110802">
        <w:t>все споры, разногласия, претензии и требования, возникающие из Договора</w:t>
      </w:r>
      <w:r w:rsidR="00C76162" w:rsidRPr="00110802">
        <w:t xml:space="preserve"> </w:t>
      </w:r>
      <w:r w:rsidR="00C8157D" w:rsidRPr="00110802">
        <w:t>об оказании репозитарных услуг</w:t>
      </w:r>
      <w:r w:rsidRPr="00110802">
        <w:t xml:space="preserve">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w:t>
      </w:r>
      <w:r w:rsidR="009F2E29" w:rsidRPr="00110802">
        <w:t>Участниками</w:t>
      </w:r>
      <w:r w:rsidR="00C76162" w:rsidRPr="00110802">
        <w:t xml:space="preserve"> </w:t>
      </w:r>
      <w:r w:rsidRPr="00110802">
        <w:t>и не подлежит оспариванию.</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4"/>
      </w:tblGrid>
      <w:tr w:rsidR="0076141D" w:rsidRPr="00110802" w14:paraId="0FB12983" w14:textId="77777777" w:rsidTr="00974D8D">
        <w:trPr>
          <w:trHeight w:val="279"/>
        </w:trPr>
        <w:tc>
          <w:tcPr>
            <w:tcW w:w="9356" w:type="dxa"/>
            <w:gridSpan w:val="2"/>
          </w:tcPr>
          <w:p w14:paraId="4E6B9147" w14:textId="77777777" w:rsidR="0076141D" w:rsidRPr="00110802" w:rsidRDefault="0076141D" w:rsidP="0076141D">
            <w:pPr>
              <w:widowControl w:val="0"/>
              <w:spacing w:before="0"/>
              <w:jc w:val="center"/>
              <w:rPr>
                <w:sz w:val="20"/>
                <w:szCs w:val="20"/>
              </w:rPr>
            </w:pPr>
            <w:r w:rsidRPr="00110802">
              <w:rPr>
                <w:b/>
                <w:sz w:val="20"/>
                <w:szCs w:val="20"/>
              </w:rPr>
              <w:t>Сведения о Клиенте</w:t>
            </w:r>
          </w:p>
        </w:tc>
      </w:tr>
      <w:tr w:rsidR="0076141D" w:rsidRPr="00110802" w14:paraId="17FEEDBA" w14:textId="77777777" w:rsidTr="00974D8D">
        <w:tc>
          <w:tcPr>
            <w:tcW w:w="3402" w:type="dxa"/>
          </w:tcPr>
          <w:p w14:paraId="1A923C77" w14:textId="77777777" w:rsidR="0076141D" w:rsidRPr="00110802" w:rsidRDefault="0076141D" w:rsidP="0076141D">
            <w:pPr>
              <w:widowControl w:val="0"/>
              <w:spacing w:before="0"/>
              <w:rPr>
                <w:b/>
                <w:sz w:val="20"/>
                <w:szCs w:val="20"/>
              </w:rPr>
            </w:pPr>
            <w:r w:rsidRPr="00110802">
              <w:rPr>
                <w:b/>
                <w:sz w:val="20"/>
                <w:szCs w:val="20"/>
              </w:rPr>
              <w:t>Адрес места нахождения</w:t>
            </w:r>
          </w:p>
        </w:tc>
        <w:tc>
          <w:tcPr>
            <w:tcW w:w="5954" w:type="dxa"/>
          </w:tcPr>
          <w:p w14:paraId="77266BB5" w14:textId="77777777" w:rsidR="0076141D" w:rsidRPr="00110802" w:rsidRDefault="0076141D" w:rsidP="0076141D">
            <w:pPr>
              <w:widowControl w:val="0"/>
              <w:spacing w:before="0"/>
              <w:rPr>
                <w:sz w:val="20"/>
                <w:szCs w:val="20"/>
              </w:rPr>
            </w:pPr>
          </w:p>
        </w:tc>
      </w:tr>
      <w:tr w:rsidR="0076141D" w:rsidRPr="00110802" w14:paraId="1CFCF9A4" w14:textId="77777777" w:rsidTr="00974D8D">
        <w:tc>
          <w:tcPr>
            <w:tcW w:w="3402" w:type="dxa"/>
          </w:tcPr>
          <w:p w14:paraId="29F2AC7F" w14:textId="77777777" w:rsidR="0076141D" w:rsidRPr="00110802" w:rsidRDefault="0076141D" w:rsidP="0076141D">
            <w:pPr>
              <w:widowControl w:val="0"/>
              <w:spacing w:before="0"/>
              <w:rPr>
                <w:b/>
                <w:sz w:val="20"/>
                <w:szCs w:val="20"/>
              </w:rPr>
            </w:pPr>
            <w:r w:rsidRPr="00110802">
              <w:rPr>
                <w:b/>
                <w:sz w:val="20"/>
                <w:szCs w:val="20"/>
              </w:rPr>
              <w:t>Почтовый адрес</w:t>
            </w:r>
          </w:p>
        </w:tc>
        <w:tc>
          <w:tcPr>
            <w:tcW w:w="5954" w:type="dxa"/>
          </w:tcPr>
          <w:p w14:paraId="5DD05941" w14:textId="77777777" w:rsidR="0076141D" w:rsidRPr="00110802" w:rsidRDefault="0076141D" w:rsidP="0076141D">
            <w:pPr>
              <w:widowControl w:val="0"/>
              <w:spacing w:before="0"/>
              <w:rPr>
                <w:sz w:val="20"/>
                <w:szCs w:val="20"/>
              </w:rPr>
            </w:pPr>
          </w:p>
        </w:tc>
      </w:tr>
      <w:tr w:rsidR="0076141D" w:rsidRPr="00110802" w14:paraId="17EB9D8E" w14:textId="77777777" w:rsidTr="00974D8D">
        <w:tc>
          <w:tcPr>
            <w:tcW w:w="3402" w:type="dxa"/>
          </w:tcPr>
          <w:p w14:paraId="3001D90D" w14:textId="77777777" w:rsidR="0076141D" w:rsidRPr="00110802" w:rsidRDefault="0076141D" w:rsidP="0076141D">
            <w:pPr>
              <w:widowControl w:val="0"/>
              <w:spacing w:before="0"/>
              <w:rPr>
                <w:b/>
                <w:sz w:val="20"/>
                <w:szCs w:val="20"/>
              </w:rPr>
            </w:pPr>
            <w:r w:rsidRPr="00110802">
              <w:rPr>
                <w:b/>
                <w:sz w:val="20"/>
                <w:szCs w:val="20"/>
              </w:rPr>
              <w:t>Телефон</w:t>
            </w:r>
          </w:p>
        </w:tc>
        <w:tc>
          <w:tcPr>
            <w:tcW w:w="5954" w:type="dxa"/>
          </w:tcPr>
          <w:p w14:paraId="51F0A4B5" w14:textId="77777777" w:rsidR="0076141D" w:rsidRPr="00110802" w:rsidRDefault="0076141D" w:rsidP="0076141D">
            <w:pPr>
              <w:widowControl w:val="0"/>
              <w:spacing w:before="0"/>
              <w:rPr>
                <w:sz w:val="20"/>
                <w:szCs w:val="20"/>
              </w:rPr>
            </w:pPr>
          </w:p>
        </w:tc>
      </w:tr>
      <w:tr w:rsidR="0076141D" w:rsidRPr="00110802" w14:paraId="672C7AC2" w14:textId="77777777" w:rsidTr="00974D8D">
        <w:tc>
          <w:tcPr>
            <w:tcW w:w="3402" w:type="dxa"/>
          </w:tcPr>
          <w:p w14:paraId="45081658" w14:textId="77777777" w:rsidR="0076141D" w:rsidRPr="00110802" w:rsidRDefault="0076141D" w:rsidP="0076141D">
            <w:pPr>
              <w:widowControl w:val="0"/>
              <w:spacing w:before="0"/>
              <w:rPr>
                <w:b/>
                <w:sz w:val="20"/>
                <w:szCs w:val="20"/>
              </w:rPr>
            </w:pPr>
            <w:r w:rsidRPr="00110802">
              <w:rPr>
                <w:b/>
                <w:sz w:val="20"/>
                <w:szCs w:val="20"/>
              </w:rPr>
              <w:t>Факс</w:t>
            </w:r>
          </w:p>
        </w:tc>
        <w:tc>
          <w:tcPr>
            <w:tcW w:w="5954" w:type="dxa"/>
          </w:tcPr>
          <w:p w14:paraId="624E0BED" w14:textId="77777777" w:rsidR="0076141D" w:rsidRPr="00110802" w:rsidRDefault="0076141D" w:rsidP="0076141D">
            <w:pPr>
              <w:widowControl w:val="0"/>
              <w:spacing w:before="0"/>
              <w:rPr>
                <w:sz w:val="20"/>
                <w:szCs w:val="20"/>
              </w:rPr>
            </w:pPr>
          </w:p>
        </w:tc>
      </w:tr>
      <w:tr w:rsidR="0076141D" w:rsidRPr="00110802" w14:paraId="7D1B3CFC" w14:textId="77777777" w:rsidTr="00974D8D">
        <w:tc>
          <w:tcPr>
            <w:tcW w:w="3402" w:type="dxa"/>
          </w:tcPr>
          <w:p w14:paraId="306E4164" w14:textId="77777777" w:rsidR="0076141D" w:rsidRPr="00110802" w:rsidRDefault="0076141D" w:rsidP="0076141D">
            <w:pPr>
              <w:widowControl w:val="0"/>
              <w:spacing w:before="0"/>
              <w:rPr>
                <w:b/>
                <w:sz w:val="20"/>
                <w:szCs w:val="20"/>
              </w:rPr>
            </w:pPr>
            <w:r w:rsidRPr="00110802">
              <w:rPr>
                <w:b/>
                <w:sz w:val="20"/>
                <w:szCs w:val="20"/>
              </w:rPr>
              <w:t>Адрес электронной почты</w:t>
            </w:r>
          </w:p>
        </w:tc>
        <w:tc>
          <w:tcPr>
            <w:tcW w:w="5954" w:type="dxa"/>
          </w:tcPr>
          <w:p w14:paraId="10CF55CC" w14:textId="77777777" w:rsidR="0076141D" w:rsidRPr="00110802" w:rsidRDefault="0076141D" w:rsidP="0076141D">
            <w:pPr>
              <w:widowControl w:val="0"/>
              <w:spacing w:before="0"/>
              <w:rPr>
                <w:sz w:val="20"/>
                <w:szCs w:val="20"/>
              </w:rPr>
            </w:pPr>
          </w:p>
        </w:tc>
      </w:tr>
      <w:tr w:rsidR="0076141D" w:rsidRPr="00110802" w14:paraId="2DA0B907" w14:textId="77777777" w:rsidTr="00974D8D">
        <w:tc>
          <w:tcPr>
            <w:tcW w:w="3402" w:type="dxa"/>
          </w:tcPr>
          <w:p w14:paraId="18FF9380" w14:textId="77777777" w:rsidR="0076141D" w:rsidRPr="00110802" w:rsidRDefault="0076141D" w:rsidP="0076141D">
            <w:pPr>
              <w:widowControl w:val="0"/>
              <w:spacing w:before="0"/>
              <w:rPr>
                <w:b/>
                <w:sz w:val="20"/>
                <w:szCs w:val="20"/>
              </w:rPr>
            </w:pPr>
            <w:r w:rsidRPr="00110802">
              <w:rPr>
                <w:b/>
                <w:sz w:val="20"/>
                <w:szCs w:val="20"/>
              </w:rPr>
              <w:t>ОГРН</w:t>
            </w:r>
          </w:p>
        </w:tc>
        <w:tc>
          <w:tcPr>
            <w:tcW w:w="5954" w:type="dxa"/>
          </w:tcPr>
          <w:p w14:paraId="1FCA4408" w14:textId="77777777" w:rsidR="0076141D" w:rsidRPr="00110802" w:rsidRDefault="0076141D" w:rsidP="0076141D">
            <w:pPr>
              <w:widowControl w:val="0"/>
              <w:spacing w:before="0"/>
              <w:rPr>
                <w:sz w:val="20"/>
                <w:szCs w:val="20"/>
              </w:rPr>
            </w:pPr>
          </w:p>
        </w:tc>
      </w:tr>
      <w:tr w:rsidR="0076141D" w:rsidRPr="00110802" w14:paraId="4E9EF272" w14:textId="77777777" w:rsidTr="00974D8D">
        <w:tc>
          <w:tcPr>
            <w:tcW w:w="3402" w:type="dxa"/>
          </w:tcPr>
          <w:p w14:paraId="09E71E62" w14:textId="77777777" w:rsidR="0076141D" w:rsidRPr="00110802" w:rsidRDefault="0076141D" w:rsidP="0076141D">
            <w:pPr>
              <w:widowControl w:val="0"/>
              <w:spacing w:before="0"/>
              <w:rPr>
                <w:b/>
                <w:sz w:val="20"/>
                <w:szCs w:val="20"/>
              </w:rPr>
            </w:pPr>
            <w:r w:rsidRPr="00110802">
              <w:rPr>
                <w:b/>
                <w:sz w:val="20"/>
                <w:szCs w:val="20"/>
              </w:rPr>
              <w:t>ИНН/КПП</w:t>
            </w:r>
          </w:p>
        </w:tc>
        <w:tc>
          <w:tcPr>
            <w:tcW w:w="5954" w:type="dxa"/>
          </w:tcPr>
          <w:p w14:paraId="02854B1B" w14:textId="77777777" w:rsidR="0076141D" w:rsidRPr="00110802" w:rsidRDefault="0076141D" w:rsidP="0076141D">
            <w:pPr>
              <w:widowControl w:val="0"/>
              <w:spacing w:before="0"/>
              <w:rPr>
                <w:sz w:val="20"/>
                <w:szCs w:val="20"/>
              </w:rPr>
            </w:pPr>
          </w:p>
        </w:tc>
      </w:tr>
      <w:tr w:rsidR="0076141D" w:rsidRPr="00110802" w14:paraId="1275334A" w14:textId="77777777" w:rsidTr="00974D8D">
        <w:tc>
          <w:tcPr>
            <w:tcW w:w="3402" w:type="dxa"/>
          </w:tcPr>
          <w:p w14:paraId="42C7DCA1" w14:textId="77777777" w:rsidR="0076141D" w:rsidRPr="00110802" w:rsidRDefault="0076141D" w:rsidP="0076141D">
            <w:pPr>
              <w:widowControl w:val="0"/>
              <w:spacing w:before="0"/>
              <w:rPr>
                <w:b/>
                <w:sz w:val="20"/>
                <w:szCs w:val="20"/>
              </w:rPr>
            </w:pPr>
            <w:r w:rsidRPr="00110802">
              <w:rPr>
                <w:b/>
                <w:sz w:val="20"/>
                <w:szCs w:val="20"/>
              </w:rPr>
              <w:t xml:space="preserve">Код </w:t>
            </w:r>
            <w:r w:rsidRPr="00110802">
              <w:rPr>
                <w:b/>
                <w:sz w:val="20"/>
                <w:szCs w:val="20"/>
                <w:lang w:val="en-US"/>
              </w:rPr>
              <w:t>LEI</w:t>
            </w:r>
          </w:p>
        </w:tc>
        <w:tc>
          <w:tcPr>
            <w:tcW w:w="5954" w:type="dxa"/>
          </w:tcPr>
          <w:p w14:paraId="0867D579" w14:textId="77777777" w:rsidR="0076141D" w:rsidRPr="00110802" w:rsidRDefault="0076141D" w:rsidP="0076141D">
            <w:pPr>
              <w:widowControl w:val="0"/>
              <w:spacing w:before="0"/>
              <w:rPr>
                <w:sz w:val="20"/>
                <w:szCs w:val="20"/>
              </w:rPr>
            </w:pPr>
          </w:p>
        </w:tc>
      </w:tr>
      <w:tr w:rsidR="0076141D" w:rsidRPr="00110802" w14:paraId="4BF5DB40" w14:textId="77777777" w:rsidTr="00974D8D">
        <w:tc>
          <w:tcPr>
            <w:tcW w:w="3402" w:type="dxa"/>
          </w:tcPr>
          <w:p w14:paraId="353D576E" w14:textId="77777777" w:rsidR="0076141D" w:rsidRPr="00110802" w:rsidRDefault="0076141D" w:rsidP="0076141D">
            <w:pPr>
              <w:widowControl w:val="0"/>
              <w:spacing w:before="0"/>
              <w:rPr>
                <w:b/>
                <w:sz w:val="20"/>
                <w:szCs w:val="20"/>
              </w:rPr>
            </w:pPr>
            <w:r w:rsidRPr="00110802">
              <w:rPr>
                <w:b/>
                <w:sz w:val="20"/>
                <w:szCs w:val="20"/>
              </w:rPr>
              <w:t>Банковские реквизиты</w:t>
            </w:r>
          </w:p>
        </w:tc>
        <w:tc>
          <w:tcPr>
            <w:tcW w:w="5954" w:type="dxa"/>
          </w:tcPr>
          <w:p w14:paraId="0D4FDD9F" w14:textId="77777777" w:rsidR="0076141D" w:rsidRPr="00110802" w:rsidRDefault="0076141D" w:rsidP="0076141D">
            <w:pPr>
              <w:widowControl w:val="0"/>
              <w:spacing w:before="0"/>
              <w:rPr>
                <w:sz w:val="20"/>
                <w:szCs w:val="20"/>
              </w:rPr>
            </w:pPr>
          </w:p>
        </w:tc>
      </w:tr>
    </w:tbl>
    <w:p w14:paraId="31E912D3" w14:textId="77777777" w:rsidR="0076141D" w:rsidRPr="00110802" w:rsidRDefault="0076141D" w:rsidP="0076141D">
      <w:pPr>
        <w:widowControl w:val="0"/>
        <w:spacing w:before="0" w:line="240" w:lineRule="auto"/>
        <w:rPr>
          <w:sz w:val="20"/>
          <w:szCs w:val="20"/>
        </w:rPr>
      </w:pPr>
    </w:p>
    <w:p w14:paraId="5583E3B2" w14:textId="77777777" w:rsidR="0076141D" w:rsidRPr="00110802" w:rsidRDefault="0076141D" w:rsidP="0076141D">
      <w:pPr>
        <w:widowControl w:val="0"/>
        <w:spacing w:before="0" w:line="240" w:lineRule="auto"/>
        <w:rPr>
          <w:sz w:val="20"/>
          <w:szCs w:val="20"/>
        </w:rPr>
      </w:pPr>
      <w:r w:rsidRPr="00110802">
        <w:rPr>
          <w:sz w:val="20"/>
          <w:szCs w:val="20"/>
        </w:rPr>
        <w:t>__________________________     ________________     _______________________________</w:t>
      </w:r>
    </w:p>
    <w:p w14:paraId="3FC30299" w14:textId="77777777" w:rsidR="0076141D" w:rsidRPr="00110802" w:rsidRDefault="0076141D" w:rsidP="0076141D">
      <w:pPr>
        <w:widowControl w:val="0"/>
        <w:spacing w:before="0" w:line="240" w:lineRule="auto"/>
        <w:rPr>
          <w:i/>
          <w:sz w:val="20"/>
          <w:szCs w:val="20"/>
        </w:rPr>
      </w:pPr>
      <w:r w:rsidRPr="00110802">
        <w:rPr>
          <w:i/>
          <w:sz w:val="20"/>
          <w:szCs w:val="20"/>
        </w:rPr>
        <w:t xml:space="preserve">                     (должность)                                  (подпись)                                                 (ФИО)</w:t>
      </w:r>
      <w:r w:rsidRPr="00110802">
        <w:rPr>
          <w:rStyle w:val="af8"/>
          <w:i/>
          <w:iCs/>
          <w:sz w:val="20"/>
          <w:szCs w:val="20"/>
        </w:rPr>
        <w:footnoteReference w:id="2"/>
      </w:r>
    </w:p>
    <w:tbl>
      <w:tblPr>
        <w:tblpPr w:leftFromText="180" w:rightFromText="180" w:vertAnchor="text" w:horzAnchor="margin" w:tblpY="327"/>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5954"/>
      </w:tblGrid>
      <w:tr w:rsidR="0076141D" w:rsidRPr="00110802" w14:paraId="4E08F4B9" w14:textId="77777777" w:rsidTr="00974D8D">
        <w:trPr>
          <w:trHeight w:val="311"/>
        </w:trPr>
        <w:tc>
          <w:tcPr>
            <w:tcW w:w="9351" w:type="dxa"/>
            <w:gridSpan w:val="2"/>
          </w:tcPr>
          <w:p w14:paraId="374786BE" w14:textId="77777777" w:rsidR="0076141D" w:rsidRPr="00110802" w:rsidRDefault="0076141D" w:rsidP="0076141D">
            <w:pPr>
              <w:widowControl w:val="0"/>
              <w:spacing w:before="0"/>
              <w:jc w:val="center"/>
              <w:rPr>
                <w:b/>
                <w:sz w:val="20"/>
                <w:szCs w:val="20"/>
              </w:rPr>
            </w:pPr>
            <w:r w:rsidRPr="00110802">
              <w:rPr>
                <w:b/>
                <w:sz w:val="20"/>
                <w:szCs w:val="20"/>
              </w:rPr>
              <w:t>Отметка НКО АО НРД о присоединении к Договору</w:t>
            </w:r>
          </w:p>
        </w:tc>
      </w:tr>
      <w:tr w:rsidR="0076141D" w:rsidRPr="00110802" w14:paraId="60E32711" w14:textId="77777777" w:rsidTr="00974D8D">
        <w:tc>
          <w:tcPr>
            <w:tcW w:w="3397" w:type="dxa"/>
          </w:tcPr>
          <w:p w14:paraId="48A144E8" w14:textId="77777777" w:rsidR="0076141D" w:rsidRPr="00110802" w:rsidRDefault="0076141D" w:rsidP="0076141D">
            <w:pPr>
              <w:widowControl w:val="0"/>
              <w:spacing w:before="0"/>
              <w:rPr>
                <w:b/>
                <w:sz w:val="20"/>
                <w:szCs w:val="20"/>
              </w:rPr>
            </w:pPr>
            <w:r w:rsidRPr="00110802">
              <w:rPr>
                <w:b/>
                <w:sz w:val="20"/>
                <w:szCs w:val="20"/>
              </w:rPr>
              <w:t>Дата регистрации Заявления</w:t>
            </w:r>
          </w:p>
        </w:tc>
        <w:tc>
          <w:tcPr>
            <w:tcW w:w="5954" w:type="dxa"/>
          </w:tcPr>
          <w:p w14:paraId="6DDD611A" w14:textId="77777777" w:rsidR="0076141D" w:rsidRPr="00110802" w:rsidRDefault="0076141D" w:rsidP="0076141D">
            <w:pPr>
              <w:widowControl w:val="0"/>
              <w:spacing w:before="0"/>
              <w:rPr>
                <w:sz w:val="20"/>
                <w:szCs w:val="20"/>
              </w:rPr>
            </w:pPr>
          </w:p>
        </w:tc>
      </w:tr>
      <w:tr w:rsidR="0076141D" w:rsidRPr="00110802" w14:paraId="23A3E897" w14:textId="77777777" w:rsidTr="00974D8D">
        <w:tc>
          <w:tcPr>
            <w:tcW w:w="3397" w:type="dxa"/>
          </w:tcPr>
          <w:p w14:paraId="055EA480" w14:textId="77777777" w:rsidR="0076141D" w:rsidRPr="00110802" w:rsidRDefault="0076141D" w:rsidP="0076141D">
            <w:pPr>
              <w:widowControl w:val="0"/>
              <w:spacing w:before="0"/>
              <w:rPr>
                <w:b/>
                <w:sz w:val="20"/>
                <w:szCs w:val="20"/>
              </w:rPr>
            </w:pPr>
            <w:r w:rsidRPr="00110802">
              <w:rPr>
                <w:b/>
                <w:sz w:val="20"/>
                <w:szCs w:val="20"/>
              </w:rPr>
              <w:t>Номер договора (№)</w:t>
            </w:r>
          </w:p>
        </w:tc>
        <w:tc>
          <w:tcPr>
            <w:tcW w:w="5954" w:type="dxa"/>
          </w:tcPr>
          <w:p w14:paraId="1AD97681" w14:textId="77777777" w:rsidR="0076141D" w:rsidRPr="00110802" w:rsidRDefault="0076141D" w:rsidP="0076141D">
            <w:pPr>
              <w:widowControl w:val="0"/>
              <w:spacing w:before="0"/>
              <w:rPr>
                <w:sz w:val="20"/>
                <w:szCs w:val="20"/>
              </w:rPr>
            </w:pPr>
          </w:p>
        </w:tc>
      </w:tr>
      <w:tr w:rsidR="0076141D" w:rsidRPr="00110802" w14:paraId="64FB1961" w14:textId="77777777" w:rsidTr="00974D8D">
        <w:tc>
          <w:tcPr>
            <w:tcW w:w="3397" w:type="dxa"/>
          </w:tcPr>
          <w:p w14:paraId="621EA565" w14:textId="77777777" w:rsidR="0076141D" w:rsidRPr="00110802" w:rsidRDefault="0076141D" w:rsidP="0076141D">
            <w:pPr>
              <w:widowControl w:val="0"/>
              <w:spacing w:before="0"/>
              <w:rPr>
                <w:b/>
                <w:sz w:val="20"/>
                <w:szCs w:val="20"/>
              </w:rPr>
            </w:pPr>
            <w:r w:rsidRPr="00110802">
              <w:rPr>
                <w:b/>
                <w:sz w:val="20"/>
                <w:szCs w:val="20"/>
              </w:rPr>
              <w:t>Должность</w:t>
            </w:r>
          </w:p>
        </w:tc>
        <w:tc>
          <w:tcPr>
            <w:tcW w:w="5954" w:type="dxa"/>
          </w:tcPr>
          <w:p w14:paraId="4CBC0AE7" w14:textId="77777777" w:rsidR="0076141D" w:rsidRPr="00110802" w:rsidRDefault="0076141D" w:rsidP="0076141D">
            <w:pPr>
              <w:widowControl w:val="0"/>
              <w:spacing w:before="0"/>
              <w:rPr>
                <w:sz w:val="20"/>
                <w:szCs w:val="20"/>
              </w:rPr>
            </w:pPr>
          </w:p>
        </w:tc>
      </w:tr>
      <w:tr w:rsidR="0076141D" w:rsidRPr="00110802" w14:paraId="3D9CBB60" w14:textId="77777777" w:rsidTr="00974D8D">
        <w:tc>
          <w:tcPr>
            <w:tcW w:w="3397" w:type="dxa"/>
          </w:tcPr>
          <w:p w14:paraId="100999CC" w14:textId="77777777" w:rsidR="0076141D" w:rsidRPr="00110802" w:rsidRDefault="0076141D" w:rsidP="0076141D">
            <w:pPr>
              <w:widowControl w:val="0"/>
              <w:spacing w:before="0"/>
              <w:rPr>
                <w:sz w:val="20"/>
                <w:szCs w:val="20"/>
              </w:rPr>
            </w:pPr>
            <w:r w:rsidRPr="00110802">
              <w:rPr>
                <w:sz w:val="20"/>
                <w:szCs w:val="20"/>
              </w:rPr>
              <w:t>Ф.И.О. и подпись</w:t>
            </w:r>
          </w:p>
        </w:tc>
        <w:tc>
          <w:tcPr>
            <w:tcW w:w="5954" w:type="dxa"/>
          </w:tcPr>
          <w:p w14:paraId="5B5DEEBD" w14:textId="77777777" w:rsidR="0076141D" w:rsidRPr="00110802" w:rsidRDefault="0076141D" w:rsidP="0076141D">
            <w:pPr>
              <w:widowControl w:val="0"/>
              <w:spacing w:before="0"/>
              <w:ind w:right="-113"/>
              <w:rPr>
                <w:sz w:val="20"/>
                <w:szCs w:val="20"/>
              </w:rPr>
            </w:pPr>
            <w:r w:rsidRPr="00110802">
              <w:rPr>
                <w:sz w:val="20"/>
                <w:szCs w:val="20"/>
              </w:rPr>
              <w:t>_____________________________/_____________________/</w:t>
            </w:r>
          </w:p>
        </w:tc>
      </w:tr>
    </w:tbl>
    <w:p w14:paraId="40CD2F3C" w14:textId="77777777" w:rsidR="0076141D" w:rsidRPr="00110802" w:rsidRDefault="0076141D" w:rsidP="0076141D">
      <w:pPr>
        <w:widowControl w:val="0"/>
        <w:spacing w:before="0" w:after="0" w:line="240" w:lineRule="auto"/>
        <w:jc w:val="left"/>
        <w:rPr>
          <w:bCs/>
          <w:iCs/>
        </w:rPr>
      </w:pPr>
    </w:p>
    <w:p w14:paraId="1E164FE2" w14:textId="77777777" w:rsidR="0076141D" w:rsidRPr="00110802" w:rsidRDefault="0076141D" w:rsidP="0076141D">
      <w:pPr>
        <w:spacing w:before="0" w:after="200"/>
        <w:jc w:val="left"/>
        <w:rPr>
          <w:bCs/>
          <w:iCs/>
        </w:rPr>
      </w:pPr>
      <w:r w:rsidRPr="00110802">
        <w:rPr>
          <w:bCs/>
          <w:iCs/>
        </w:rPr>
        <w:br w:type="page"/>
      </w:r>
    </w:p>
    <w:p w14:paraId="590363BF" w14:textId="77777777" w:rsidR="0076141D" w:rsidRPr="00110802" w:rsidRDefault="0076141D" w:rsidP="00CB354F">
      <w:pPr>
        <w:pStyle w:val="2"/>
        <w:keepNext w:val="0"/>
        <w:keepLines w:val="0"/>
        <w:widowControl w:val="0"/>
        <w:spacing w:before="0" w:line="240" w:lineRule="auto"/>
        <w:ind w:left="4820" w:firstLine="136"/>
        <w:rPr>
          <w:rFonts w:ascii="Times New Roman" w:hAnsi="Times New Roman" w:cs="Times New Roman"/>
          <w:b w:val="0"/>
        </w:rPr>
      </w:pPr>
      <w:bookmarkStart w:id="4782" w:name="_Приложение_1.2"/>
      <w:bookmarkStart w:id="4783" w:name="_Toc13646182"/>
      <w:bookmarkStart w:id="4784" w:name="_Toc47527622"/>
      <w:bookmarkStart w:id="4785" w:name="_Toc70413218"/>
      <w:bookmarkEnd w:id="4782"/>
      <w:r w:rsidRPr="00110802">
        <w:rPr>
          <w:rFonts w:ascii="Times New Roman" w:hAnsi="Times New Roman" w:cs="Times New Roman"/>
          <w:b w:val="0"/>
        </w:rPr>
        <w:t>Приложение 1</w:t>
      </w:r>
      <w:bookmarkEnd w:id="4783"/>
      <w:r w:rsidRPr="00110802">
        <w:rPr>
          <w:rFonts w:ascii="Times New Roman" w:hAnsi="Times New Roman" w:cs="Times New Roman"/>
          <w:b w:val="0"/>
        </w:rPr>
        <w:t>.2</w:t>
      </w:r>
      <w:bookmarkEnd w:id="4784"/>
      <w:bookmarkEnd w:id="4785"/>
    </w:p>
    <w:p w14:paraId="72167DA3" w14:textId="77777777" w:rsidR="0076141D" w:rsidRPr="00110802" w:rsidRDefault="0076141D" w:rsidP="0076141D">
      <w:pPr>
        <w:widowControl w:val="0"/>
        <w:spacing w:before="0" w:after="0" w:line="240" w:lineRule="auto"/>
        <w:ind w:left="4820"/>
      </w:pPr>
      <w:r w:rsidRPr="00110802">
        <w:t xml:space="preserve">к Правилам осуществления </w:t>
      </w:r>
    </w:p>
    <w:p w14:paraId="63DEBB97" w14:textId="77777777" w:rsidR="0076141D" w:rsidRPr="00110802" w:rsidRDefault="0076141D" w:rsidP="0076141D">
      <w:pPr>
        <w:widowControl w:val="0"/>
        <w:tabs>
          <w:tab w:val="left" w:pos="1701"/>
        </w:tabs>
        <w:spacing w:before="0" w:after="0" w:line="240" w:lineRule="auto"/>
        <w:ind w:left="4820"/>
        <w:rPr>
          <w:rFonts w:eastAsia="Times New Roman"/>
          <w:lang w:eastAsia="ru-RU"/>
        </w:rPr>
      </w:pPr>
      <w:r w:rsidRPr="00110802">
        <w:t>репозитарной де</w:t>
      </w:r>
      <w:r w:rsidRPr="00110802">
        <w:rPr>
          <w:rFonts w:eastAsia="Times New Roman"/>
          <w:lang w:eastAsia="ru-RU"/>
        </w:rPr>
        <w:t>ятельности НКО АО НРД</w:t>
      </w:r>
    </w:p>
    <w:p w14:paraId="72CF86EA" w14:textId="77777777" w:rsidR="0076141D" w:rsidRPr="00110802" w:rsidRDefault="0076141D" w:rsidP="0076141D">
      <w:pPr>
        <w:jc w:val="right"/>
      </w:pPr>
    </w:p>
    <w:p w14:paraId="1E77B0E7" w14:textId="77777777" w:rsidR="0076141D" w:rsidRPr="00110802" w:rsidRDefault="0076141D" w:rsidP="0076141D">
      <w:pPr>
        <w:pStyle w:val="af9"/>
        <w:tabs>
          <w:tab w:val="clear" w:pos="4677"/>
          <w:tab w:val="clear" w:pos="9355"/>
        </w:tabs>
        <w:spacing w:after="120"/>
        <w:jc w:val="center"/>
        <w:rPr>
          <w:i/>
        </w:rPr>
      </w:pPr>
      <w:r w:rsidRPr="00110802">
        <w:rPr>
          <w:i/>
        </w:rPr>
        <w:t>[на бланке организации]</w:t>
      </w:r>
    </w:p>
    <w:p w14:paraId="70CA44FD" w14:textId="77777777" w:rsidR="0076141D" w:rsidRPr="00110802" w:rsidRDefault="0076141D" w:rsidP="0076141D">
      <w:pPr>
        <w:spacing w:before="0" w:line="240" w:lineRule="auto"/>
        <w:jc w:val="center"/>
      </w:pPr>
    </w:p>
    <w:tbl>
      <w:tblPr>
        <w:tblW w:w="0" w:type="auto"/>
        <w:tblLook w:val="04A0" w:firstRow="1" w:lastRow="0" w:firstColumn="1" w:lastColumn="0" w:noHBand="0" w:noVBand="1"/>
      </w:tblPr>
      <w:tblGrid>
        <w:gridCol w:w="4536"/>
        <w:gridCol w:w="4428"/>
      </w:tblGrid>
      <w:tr w:rsidR="0076141D" w:rsidRPr="00110802" w14:paraId="020BD76D" w14:textId="77777777" w:rsidTr="0076141D">
        <w:trPr>
          <w:trHeight w:val="957"/>
        </w:trPr>
        <w:tc>
          <w:tcPr>
            <w:tcW w:w="4536" w:type="dxa"/>
            <w:shd w:val="clear" w:color="auto" w:fill="auto"/>
          </w:tcPr>
          <w:p w14:paraId="1AC58B29" w14:textId="77777777" w:rsidR="0076141D" w:rsidRPr="00110802" w:rsidRDefault="0076141D" w:rsidP="0076141D">
            <w:pPr>
              <w:spacing w:before="0" w:line="240" w:lineRule="auto"/>
              <w:jc w:val="right"/>
            </w:pPr>
          </w:p>
        </w:tc>
        <w:tc>
          <w:tcPr>
            <w:tcW w:w="4428" w:type="dxa"/>
            <w:shd w:val="clear" w:color="auto" w:fill="auto"/>
          </w:tcPr>
          <w:p w14:paraId="27785114" w14:textId="77777777" w:rsidR="0076141D" w:rsidRPr="00110802" w:rsidRDefault="0076141D" w:rsidP="0076141D">
            <w:pPr>
              <w:spacing w:before="0" w:line="240" w:lineRule="auto"/>
            </w:pPr>
            <w:r w:rsidRPr="00110802">
              <w:t>НКО АО НРД</w:t>
            </w:r>
          </w:p>
          <w:p w14:paraId="4DCB340C" w14:textId="79E9B16E" w:rsidR="0076141D" w:rsidRPr="00110802" w:rsidRDefault="00110802" w:rsidP="0076141D">
            <w:pPr>
              <w:spacing w:before="0" w:line="240" w:lineRule="auto"/>
            </w:pPr>
            <w:hyperlink r:id="rId9" w:history="1">
              <w:r w:rsidR="0076141D" w:rsidRPr="00110802">
                <w:t>Департамент клиентских и корреспондентских отношений</w:t>
              </w:r>
            </w:hyperlink>
          </w:p>
          <w:p w14:paraId="07988AA7" w14:textId="77777777" w:rsidR="0076141D" w:rsidRPr="00110802" w:rsidRDefault="0076141D" w:rsidP="0076141D">
            <w:pPr>
              <w:spacing w:before="0" w:line="240" w:lineRule="auto"/>
            </w:pPr>
            <w:r w:rsidRPr="00110802">
              <w:t>105066, Москва, ул. Спартаковская, 12</w:t>
            </w:r>
          </w:p>
        </w:tc>
      </w:tr>
    </w:tbl>
    <w:p w14:paraId="1B543143" w14:textId="77777777" w:rsidR="0076141D" w:rsidRPr="00110802" w:rsidRDefault="0076141D" w:rsidP="0076141D">
      <w:pPr>
        <w:spacing w:before="0" w:line="240" w:lineRule="auto"/>
        <w:jc w:val="right"/>
      </w:pPr>
    </w:p>
    <w:p w14:paraId="07F2A7D2" w14:textId="149A9B82" w:rsidR="0076141D" w:rsidRPr="00110802" w:rsidRDefault="0076141D" w:rsidP="002D565E">
      <w:pPr>
        <w:pStyle w:val="a"/>
        <w:numPr>
          <w:ilvl w:val="0"/>
          <w:numId w:val="0"/>
        </w:numPr>
        <w:spacing w:before="0" w:after="0" w:line="240" w:lineRule="auto"/>
        <w:contextualSpacing w:val="0"/>
        <w:jc w:val="center"/>
        <w:rPr>
          <w:b/>
          <w:sz w:val="24"/>
        </w:rPr>
      </w:pPr>
      <w:r w:rsidRPr="00110802">
        <w:rPr>
          <w:b/>
          <w:sz w:val="24"/>
        </w:rPr>
        <w:t>Заявление о направлении расчетных</w:t>
      </w:r>
      <w:r w:rsidR="003A0B95" w:rsidRPr="00110802">
        <w:rPr>
          <w:b/>
          <w:sz w:val="24"/>
        </w:rPr>
        <w:t xml:space="preserve"> </w:t>
      </w:r>
      <w:r w:rsidRPr="00110802">
        <w:rPr>
          <w:b/>
          <w:sz w:val="24"/>
        </w:rPr>
        <w:t>документов</w:t>
      </w:r>
    </w:p>
    <w:p w14:paraId="031CCA8E" w14:textId="77777777" w:rsidR="0076141D" w:rsidRPr="00110802" w:rsidRDefault="0076141D" w:rsidP="002D565E">
      <w:pPr>
        <w:pStyle w:val="a"/>
        <w:numPr>
          <w:ilvl w:val="0"/>
          <w:numId w:val="0"/>
        </w:numPr>
        <w:spacing w:before="0" w:after="0" w:line="240" w:lineRule="auto"/>
        <w:contextualSpacing w:val="0"/>
        <w:jc w:val="center"/>
        <w:rPr>
          <w:b/>
          <w:sz w:val="24"/>
        </w:rPr>
      </w:pPr>
      <w:r w:rsidRPr="00110802">
        <w:rPr>
          <w:b/>
          <w:sz w:val="24"/>
        </w:rPr>
        <w:t>на указанный Репозитарный код</w:t>
      </w:r>
    </w:p>
    <w:p w14:paraId="029363F6" w14:textId="77777777" w:rsidR="0076141D" w:rsidRPr="00110802" w:rsidRDefault="0076141D" w:rsidP="0076141D">
      <w:pPr>
        <w:spacing w:before="0" w:after="0" w:line="240" w:lineRule="auto"/>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7992"/>
      </w:tblGrid>
      <w:tr w:rsidR="0076141D" w:rsidRPr="00110802" w14:paraId="077B9361" w14:textId="77777777" w:rsidTr="0076141D">
        <w:tc>
          <w:tcPr>
            <w:tcW w:w="9355" w:type="dxa"/>
            <w:gridSpan w:val="2"/>
            <w:tcBorders>
              <w:top w:val="nil"/>
              <w:left w:val="nil"/>
              <w:bottom w:val="nil"/>
              <w:right w:val="nil"/>
            </w:tcBorders>
            <w:shd w:val="clear" w:color="auto" w:fill="auto"/>
          </w:tcPr>
          <w:p w14:paraId="6B6E7496" w14:textId="77777777" w:rsidR="0076141D" w:rsidRPr="00110802" w:rsidRDefault="0076141D" w:rsidP="0076141D">
            <w:pPr>
              <w:spacing w:before="0" w:line="240" w:lineRule="auto"/>
            </w:pPr>
            <w:r w:rsidRPr="00110802">
              <w:t>Настоящим</w:t>
            </w:r>
          </w:p>
        </w:tc>
      </w:tr>
      <w:tr w:rsidR="0076141D" w:rsidRPr="00110802" w14:paraId="4873EA4A" w14:textId="77777777" w:rsidTr="0076141D">
        <w:tc>
          <w:tcPr>
            <w:tcW w:w="9355" w:type="dxa"/>
            <w:gridSpan w:val="2"/>
            <w:tcBorders>
              <w:top w:val="nil"/>
              <w:left w:val="nil"/>
              <w:bottom w:val="single" w:sz="12" w:space="0" w:color="auto"/>
              <w:right w:val="nil"/>
            </w:tcBorders>
            <w:shd w:val="clear" w:color="auto" w:fill="auto"/>
          </w:tcPr>
          <w:p w14:paraId="2AD1AA02" w14:textId="77777777" w:rsidR="0076141D" w:rsidRPr="00110802" w:rsidRDefault="0076141D" w:rsidP="0076141D">
            <w:pPr>
              <w:spacing w:before="0" w:line="240" w:lineRule="auto"/>
            </w:pPr>
          </w:p>
        </w:tc>
      </w:tr>
      <w:tr w:rsidR="0076141D" w:rsidRPr="00110802" w14:paraId="0D0BB736" w14:textId="77777777" w:rsidTr="0076141D">
        <w:tc>
          <w:tcPr>
            <w:tcW w:w="9355" w:type="dxa"/>
            <w:gridSpan w:val="2"/>
            <w:tcBorders>
              <w:top w:val="single" w:sz="12" w:space="0" w:color="auto"/>
              <w:left w:val="nil"/>
              <w:bottom w:val="nil"/>
              <w:right w:val="nil"/>
            </w:tcBorders>
            <w:shd w:val="clear" w:color="auto" w:fill="auto"/>
          </w:tcPr>
          <w:p w14:paraId="21EFF160" w14:textId="77777777" w:rsidR="0076141D" w:rsidRPr="00110802" w:rsidRDefault="0076141D" w:rsidP="0076141D">
            <w:pPr>
              <w:spacing w:before="0" w:line="240" w:lineRule="auto"/>
              <w:jc w:val="center"/>
              <w:rPr>
                <w:i/>
                <w:sz w:val="20"/>
                <w:szCs w:val="20"/>
              </w:rPr>
            </w:pPr>
            <w:r w:rsidRPr="00110802">
              <w:rPr>
                <w:i/>
                <w:sz w:val="20"/>
                <w:szCs w:val="20"/>
              </w:rPr>
              <w:t>(полное или сокращенное наименование организации)</w:t>
            </w:r>
          </w:p>
        </w:tc>
      </w:tr>
      <w:tr w:rsidR="0076141D" w:rsidRPr="00110802" w14:paraId="749ADD90" w14:textId="77777777" w:rsidTr="0076141D">
        <w:tc>
          <w:tcPr>
            <w:tcW w:w="9355" w:type="dxa"/>
            <w:gridSpan w:val="2"/>
            <w:tcBorders>
              <w:top w:val="nil"/>
              <w:left w:val="nil"/>
              <w:bottom w:val="nil"/>
              <w:right w:val="nil"/>
            </w:tcBorders>
            <w:shd w:val="clear" w:color="auto" w:fill="auto"/>
          </w:tcPr>
          <w:p w14:paraId="15804319" w14:textId="0A4C8712" w:rsidR="0076141D" w:rsidRPr="00110802" w:rsidRDefault="0076141D" w:rsidP="003A0B95">
            <w:pPr>
              <w:spacing w:before="0" w:line="240" w:lineRule="auto"/>
            </w:pPr>
            <w:r w:rsidRPr="00110802">
              <w:t>(далее – Клиент) просит Репозитарий НКО АО НРД, начиная со следующего календарного месяца, осуществлять отправку расчетных</w:t>
            </w:r>
            <w:r w:rsidR="003A0B95" w:rsidRPr="00110802">
              <w:t xml:space="preserve"> </w:t>
            </w:r>
            <w:r w:rsidRPr="00110802">
              <w:t>документов за услуги Репозитария (счет, акт оказанных услуг и детализация к счету), используя следующий Репозитарный код:</w:t>
            </w:r>
          </w:p>
        </w:tc>
      </w:tr>
      <w:tr w:rsidR="0076141D" w:rsidRPr="00110802" w14:paraId="5A4CD208" w14:textId="77777777" w:rsidTr="0076141D">
        <w:tc>
          <w:tcPr>
            <w:tcW w:w="9355" w:type="dxa"/>
            <w:gridSpan w:val="2"/>
            <w:tcBorders>
              <w:top w:val="nil"/>
              <w:left w:val="nil"/>
              <w:right w:val="nil"/>
            </w:tcBorders>
            <w:shd w:val="clear" w:color="auto" w:fill="auto"/>
          </w:tcPr>
          <w:p w14:paraId="7432C217" w14:textId="77777777" w:rsidR="0076141D" w:rsidRPr="00110802" w:rsidRDefault="0076141D" w:rsidP="0076141D">
            <w:pPr>
              <w:spacing w:before="0" w:line="240" w:lineRule="auto"/>
            </w:pPr>
          </w:p>
        </w:tc>
      </w:tr>
      <w:tr w:rsidR="0076141D" w:rsidRPr="00110802" w14:paraId="3F1A1481" w14:textId="77777777" w:rsidTr="0076141D">
        <w:trPr>
          <w:trHeight w:val="210"/>
        </w:trPr>
        <w:tc>
          <w:tcPr>
            <w:tcW w:w="1363" w:type="dxa"/>
            <w:tcBorders>
              <w:top w:val="nil"/>
              <w:left w:val="nil"/>
              <w:bottom w:val="nil"/>
              <w:right w:val="single" w:sz="12" w:space="0" w:color="auto"/>
            </w:tcBorders>
            <w:shd w:val="clear" w:color="auto" w:fill="auto"/>
          </w:tcPr>
          <w:p w14:paraId="5022697A" w14:textId="77777777" w:rsidR="0076141D" w:rsidRPr="00110802" w:rsidRDefault="0076141D" w:rsidP="0076141D">
            <w:pPr>
              <w:spacing w:before="0" w:line="240" w:lineRule="auto"/>
              <w:jc w:val="center"/>
              <w:rPr>
                <w:b/>
              </w:rPr>
            </w:pPr>
          </w:p>
        </w:tc>
        <w:tc>
          <w:tcPr>
            <w:tcW w:w="7992" w:type="dxa"/>
            <w:tcBorders>
              <w:top w:val="single" w:sz="12" w:space="0" w:color="auto"/>
              <w:left w:val="single" w:sz="12" w:space="0" w:color="auto"/>
              <w:bottom w:val="single" w:sz="12" w:space="0" w:color="auto"/>
              <w:right w:val="single" w:sz="12" w:space="0" w:color="auto"/>
            </w:tcBorders>
            <w:shd w:val="clear" w:color="auto" w:fill="auto"/>
          </w:tcPr>
          <w:p w14:paraId="53354EBA" w14:textId="77777777" w:rsidR="0076141D" w:rsidRPr="00110802" w:rsidRDefault="0076141D" w:rsidP="0076141D">
            <w:pPr>
              <w:spacing w:before="0" w:line="240" w:lineRule="auto"/>
              <w:jc w:val="center"/>
              <w:rPr>
                <w:b/>
              </w:rPr>
            </w:pPr>
          </w:p>
        </w:tc>
      </w:tr>
    </w:tbl>
    <w:p w14:paraId="66917805" w14:textId="77777777" w:rsidR="0076141D" w:rsidRPr="00110802" w:rsidRDefault="0076141D" w:rsidP="0076141D">
      <w:pPr>
        <w:spacing w:before="0" w:line="240" w:lineRule="auto"/>
      </w:pPr>
    </w:p>
    <w:p w14:paraId="75B64BE1" w14:textId="77777777" w:rsidR="0076141D" w:rsidRPr="00110802" w:rsidRDefault="0076141D" w:rsidP="0076141D">
      <w:pPr>
        <w:spacing w:before="0" w:line="240" w:lineRule="auto"/>
      </w:pPr>
      <w:r w:rsidRPr="00110802">
        <w:t>Клиент:</w:t>
      </w:r>
    </w:p>
    <w:p w14:paraId="6D89DE70" w14:textId="77777777" w:rsidR="0076141D" w:rsidRPr="00110802" w:rsidRDefault="0076141D" w:rsidP="0076141D">
      <w:pPr>
        <w:pStyle w:val="af1"/>
        <w:numPr>
          <w:ilvl w:val="0"/>
          <w:numId w:val="14"/>
        </w:numPr>
        <w:spacing w:before="0" w:line="240" w:lineRule="auto"/>
        <w:ind w:left="426" w:hanging="426"/>
        <w:contextualSpacing w:val="0"/>
      </w:pPr>
      <w:r w:rsidRPr="00110802">
        <w:t>подтверждает, что предупрежден о необходимости наличия в НКО АО НРД корректно заполненной Анкеты ЭДО к указанному выше Репозитарному коду;</w:t>
      </w:r>
    </w:p>
    <w:p w14:paraId="5D275783" w14:textId="77777777" w:rsidR="0076141D" w:rsidRPr="00110802" w:rsidRDefault="0076141D" w:rsidP="0076141D">
      <w:pPr>
        <w:pStyle w:val="af1"/>
        <w:numPr>
          <w:ilvl w:val="0"/>
          <w:numId w:val="14"/>
        </w:numPr>
        <w:spacing w:before="0" w:line="240" w:lineRule="auto"/>
        <w:ind w:left="426" w:hanging="426"/>
        <w:contextualSpacing w:val="0"/>
      </w:pPr>
      <w:r w:rsidRPr="00110802">
        <w:t>соглашается, что Репозитарий НКО АО НРД не несет ответственности за неполучение Клиентом расчетных документов на указанный в данном заявлении Репозитарный код в связи c некорректными (неполными) данными, указанными Клиентом в Анкете ЭДО.</w:t>
      </w:r>
    </w:p>
    <w:p w14:paraId="49551AED" w14:textId="77777777" w:rsidR="0076141D" w:rsidRPr="00110802" w:rsidRDefault="0076141D" w:rsidP="0076141D">
      <w:pPr>
        <w:spacing w:before="0" w:line="240" w:lineRule="auto"/>
      </w:pPr>
    </w:p>
    <w:p w14:paraId="60F6C3DF" w14:textId="77777777" w:rsidR="0076141D" w:rsidRPr="00110802" w:rsidRDefault="0076141D" w:rsidP="0076141D">
      <w:pPr>
        <w:spacing w:before="0" w:line="240" w:lineRule="auto"/>
      </w:pPr>
      <w:r w:rsidRPr="00110802">
        <w:t>С уважением,</w:t>
      </w:r>
    </w:p>
    <w:p w14:paraId="75C530AE" w14:textId="77777777" w:rsidR="0076141D" w:rsidRPr="00110802" w:rsidRDefault="0076141D" w:rsidP="0076141D">
      <w:pPr>
        <w:widowControl w:val="0"/>
        <w:spacing w:before="0" w:line="240" w:lineRule="auto"/>
        <w:rPr>
          <w:bCs/>
          <w:iCs/>
        </w:rPr>
      </w:pPr>
      <w:r w:rsidRPr="00110802">
        <w:rPr>
          <w:bCs/>
          <w:iCs/>
        </w:rPr>
        <w:t>_______________           _______________________  _________________________________</w:t>
      </w:r>
    </w:p>
    <w:p w14:paraId="28E967EB" w14:textId="77777777" w:rsidR="0076141D" w:rsidRPr="00110802" w:rsidRDefault="0076141D" w:rsidP="0076141D">
      <w:pPr>
        <w:widowControl w:val="0"/>
        <w:spacing w:before="0" w:line="240" w:lineRule="auto"/>
        <w:ind w:right="-425"/>
        <w:rPr>
          <w:bCs/>
          <w:i/>
          <w:iCs/>
        </w:rPr>
      </w:pPr>
      <w:r w:rsidRPr="00110802">
        <w:rPr>
          <w:bCs/>
          <w:i/>
          <w:iCs/>
        </w:rPr>
        <w:t xml:space="preserve">   (должность)                            (подпись)                                            (ФИО)</w:t>
      </w:r>
    </w:p>
    <w:p w14:paraId="1D445AA5" w14:textId="77777777" w:rsidR="0076141D" w:rsidRPr="00110802" w:rsidRDefault="0076141D" w:rsidP="0076141D">
      <w:pPr>
        <w:widowControl w:val="0"/>
        <w:spacing w:before="0" w:line="240" w:lineRule="auto"/>
        <w:ind w:right="1275"/>
        <w:rPr>
          <w:bCs/>
          <w:iCs/>
        </w:rPr>
      </w:pPr>
      <w:r w:rsidRPr="00110802">
        <w:rPr>
          <w:bCs/>
          <w:iCs/>
        </w:rPr>
        <w:t xml:space="preserve"> М.П.</w:t>
      </w:r>
    </w:p>
    <w:p w14:paraId="62562F3A" w14:textId="77777777" w:rsidR="0076141D" w:rsidRPr="00110802" w:rsidRDefault="0076141D" w:rsidP="0076141D">
      <w:r w:rsidRPr="00110802">
        <w:t>«____» ________________ 20__ года</w:t>
      </w:r>
    </w:p>
    <w:p w14:paraId="1F5EA242" w14:textId="77777777" w:rsidR="0076141D" w:rsidRPr="00110802" w:rsidRDefault="0076141D" w:rsidP="0076141D">
      <w:pPr>
        <w:spacing w:before="0" w:after="200"/>
        <w:jc w:val="left"/>
      </w:pPr>
      <w:r w:rsidRPr="00110802">
        <w:br w:type="page"/>
      </w:r>
    </w:p>
    <w:p w14:paraId="0C837DD2" w14:textId="77777777" w:rsidR="00A80F72" w:rsidRPr="00110802" w:rsidRDefault="00A80F72" w:rsidP="00501575">
      <w:pPr>
        <w:pStyle w:val="2"/>
        <w:keepNext w:val="0"/>
        <w:keepLines w:val="0"/>
        <w:widowControl w:val="0"/>
        <w:spacing w:before="0" w:line="240" w:lineRule="auto"/>
        <w:ind w:left="0"/>
        <w:jc w:val="left"/>
        <w:rPr>
          <w:rFonts w:ascii="Times New Roman" w:hAnsi="Times New Roman" w:cs="Times New Roman"/>
        </w:rPr>
      </w:pPr>
      <w:bookmarkStart w:id="4786" w:name="_Toc47527623"/>
      <w:bookmarkStart w:id="4787" w:name="_Toc70413219"/>
      <w:r w:rsidRPr="00110802">
        <w:rPr>
          <w:rFonts w:ascii="Times New Roman" w:hAnsi="Times New Roman" w:cs="Times New Roman"/>
        </w:rPr>
        <w:t xml:space="preserve">ПРИЛОЖЕНИЯ К ЧАСТИ </w:t>
      </w:r>
      <w:r w:rsidRPr="00110802">
        <w:rPr>
          <w:rFonts w:ascii="Times New Roman" w:hAnsi="Times New Roman" w:cs="Times New Roman"/>
          <w:lang w:val="en-US"/>
        </w:rPr>
        <w:t>II</w:t>
      </w:r>
      <w:r w:rsidRPr="00110802">
        <w:rPr>
          <w:rFonts w:ascii="Times New Roman" w:hAnsi="Times New Roman" w:cs="Times New Roman"/>
        </w:rPr>
        <w:t xml:space="preserve"> ТОРГОВЫЙ РЕПОЗИТАРИЙ</w:t>
      </w:r>
      <w:bookmarkEnd w:id="4786"/>
      <w:bookmarkEnd w:id="4787"/>
    </w:p>
    <w:p w14:paraId="2B7E8B7A" w14:textId="77777777" w:rsidR="0076141D" w:rsidRPr="00110802" w:rsidRDefault="0076141D" w:rsidP="0076141D">
      <w:pPr>
        <w:pStyle w:val="2"/>
        <w:keepNext w:val="0"/>
        <w:keepLines w:val="0"/>
        <w:widowControl w:val="0"/>
        <w:spacing w:before="0" w:line="240" w:lineRule="auto"/>
        <w:ind w:left="4820"/>
        <w:rPr>
          <w:rFonts w:ascii="Times New Roman" w:hAnsi="Times New Roman" w:cs="Times New Roman"/>
          <w:b w:val="0"/>
        </w:rPr>
      </w:pPr>
      <w:bookmarkStart w:id="4788" w:name="_Приложение_2.1"/>
      <w:bookmarkStart w:id="4789" w:name="_Toc47527624"/>
      <w:bookmarkStart w:id="4790" w:name="_Toc70413220"/>
      <w:bookmarkEnd w:id="4788"/>
      <w:r w:rsidRPr="00110802">
        <w:rPr>
          <w:rFonts w:ascii="Times New Roman" w:hAnsi="Times New Roman" w:cs="Times New Roman"/>
          <w:b w:val="0"/>
        </w:rPr>
        <w:t>Приложение 2.1</w:t>
      </w:r>
      <w:bookmarkEnd w:id="4789"/>
      <w:bookmarkEnd w:id="4790"/>
    </w:p>
    <w:p w14:paraId="30B984EA" w14:textId="4627A992" w:rsidR="0076141D" w:rsidRPr="00110802" w:rsidRDefault="0076141D" w:rsidP="0076141D">
      <w:pPr>
        <w:widowControl w:val="0"/>
        <w:tabs>
          <w:tab w:val="left" w:pos="1701"/>
          <w:tab w:val="left" w:pos="10206"/>
        </w:tabs>
        <w:spacing w:before="0" w:after="0" w:line="240" w:lineRule="auto"/>
        <w:ind w:left="4820"/>
        <w:jc w:val="left"/>
        <w:rPr>
          <w:rFonts w:eastAsia="Times New Roman"/>
          <w:lang w:eastAsia="ru-RU"/>
        </w:rPr>
      </w:pPr>
      <w:r w:rsidRPr="00110802">
        <w:rPr>
          <w:rFonts w:eastAsia="Times New Roman"/>
          <w:lang w:eastAsia="ru-RU"/>
        </w:rPr>
        <w:t>к Правилам осуществления</w:t>
      </w:r>
    </w:p>
    <w:p w14:paraId="582CC452" w14:textId="77777777" w:rsidR="0076141D" w:rsidRPr="00110802" w:rsidRDefault="0076141D" w:rsidP="0076141D">
      <w:pPr>
        <w:widowControl w:val="0"/>
        <w:tabs>
          <w:tab w:val="left" w:pos="1701"/>
          <w:tab w:val="left" w:pos="10206"/>
        </w:tabs>
        <w:spacing w:before="0" w:after="0" w:line="240" w:lineRule="auto"/>
        <w:ind w:left="4820"/>
        <w:jc w:val="left"/>
        <w:rPr>
          <w:rFonts w:eastAsia="Times New Roman"/>
          <w:lang w:eastAsia="ru-RU"/>
        </w:rPr>
      </w:pPr>
      <w:r w:rsidRPr="00110802">
        <w:rPr>
          <w:rFonts w:eastAsia="Times New Roman"/>
          <w:lang w:eastAsia="ru-RU"/>
        </w:rPr>
        <w:t>репозитарной деятельности НКО АО НРД</w:t>
      </w:r>
    </w:p>
    <w:p w14:paraId="48746A49" w14:textId="77777777" w:rsidR="0076141D" w:rsidRPr="00110802" w:rsidRDefault="0076141D" w:rsidP="0076141D">
      <w:pPr>
        <w:widowControl w:val="0"/>
        <w:tabs>
          <w:tab w:val="left" w:pos="1701"/>
          <w:tab w:val="left" w:pos="10206"/>
        </w:tabs>
        <w:spacing w:before="0" w:line="240" w:lineRule="auto"/>
        <w:ind w:left="567" w:right="397" w:hanging="567"/>
        <w:jc w:val="left"/>
        <w:rPr>
          <w:rFonts w:eastAsia="Times New Roman"/>
          <w:b/>
          <w:lang w:eastAsia="ru-RU"/>
        </w:rPr>
      </w:pPr>
    </w:p>
    <w:p w14:paraId="351E4CF5" w14:textId="77777777" w:rsidR="0076141D" w:rsidRPr="00110802" w:rsidRDefault="0076141D" w:rsidP="0076141D">
      <w:pPr>
        <w:spacing w:before="0" w:after="0" w:line="240" w:lineRule="auto"/>
        <w:jc w:val="center"/>
        <w:rPr>
          <w:b/>
        </w:rPr>
      </w:pPr>
      <w:bookmarkStart w:id="4791" w:name="_Toc13646185"/>
      <w:r w:rsidRPr="00110802">
        <w:rPr>
          <w:b/>
        </w:rPr>
        <w:t>Перечень документов, используемых</w:t>
      </w:r>
      <w:bookmarkEnd w:id="4791"/>
      <w:r w:rsidRPr="00110802">
        <w:rPr>
          <w:b/>
        </w:rPr>
        <w:t xml:space="preserve"> </w:t>
      </w:r>
      <w:bookmarkStart w:id="4792" w:name="_Toc13646186"/>
      <w:r w:rsidR="004F084C" w:rsidRPr="00110802">
        <w:rPr>
          <w:b/>
        </w:rPr>
        <w:t>в документообороте</w:t>
      </w:r>
    </w:p>
    <w:p w14:paraId="667B360F" w14:textId="77777777" w:rsidR="0076141D" w:rsidRPr="00110802" w:rsidRDefault="0076141D" w:rsidP="0076141D">
      <w:pPr>
        <w:spacing w:before="0" w:after="0" w:line="240" w:lineRule="auto"/>
        <w:jc w:val="center"/>
        <w:rPr>
          <w:b/>
        </w:rPr>
      </w:pPr>
      <w:r w:rsidRPr="00110802">
        <w:rPr>
          <w:b/>
        </w:rPr>
        <w:t>Торгового репозитария</w:t>
      </w:r>
      <w:bookmarkEnd w:id="4792"/>
    </w:p>
    <w:p w14:paraId="1FD5BC3C" w14:textId="77777777" w:rsidR="0076141D" w:rsidRPr="00110802" w:rsidRDefault="0076141D" w:rsidP="00000113">
      <w:pPr>
        <w:pStyle w:val="af1"/>
        <w:numPr>
          <w:ilvl w:val="0"/>
          <w:numId w:val="21"/>
        </w:numPr>
        <w:spacing w:line="240" w:lineRule="auto"/>
        <w:ind w:left="709" w:hanging="709"/>
        <w:contextualSpacing w:val="0"/>
        <w:rPr>
          <w:b/>
        </w:rPr>
      </w:pPr>
      <w:r w:rsidRPr="00110802">
        <w:rPr>
          <w:b/>
        </w:rPr>
        <w:t>Входящие сообщения</w:t>
      </w:r>
    </w:p>
    <w:p w14:paraId="65A31B04" w14:textId="77777777" w:rsidR="00F25DFA" w:rsidRPr="00110802" w:rsidRDefault="00F25DFA" w:rsidP="00000113">
      <w:pPr>
        <w:pStyle w:val="af1"/>
        <w:widowControl w:val="0"/>
        <w:numPr>
          <w:ilvl w:val="1"/>
          <w:numId w:val="21"/>
        </w:numPr>
        <w:spacing w:line="240" w:lineRule="auto"/>
        <w:ind w:left="709" w:hanging="709"/>
        <w:contextualSpacing w:val="0"/>
        <w:rPr>
          <w:rFonts w:eastAsia="Times New Roman"/>
          <w:lang w:eastAsia="ru-RU"/>
        </w:rPr>
      </w:pPr>
      <w:r w:rsidRPr="00110802">
        <w:rPr>
          <w:rFonts w:eastAsia="Times New Roman"/>
          <w:lang w:eastAsia="ru-RU"/>
        </w:rPr>
        <w:t>Сообщения, не связанные с сбором, фиксацией, обраб</w:t>
      </w:r>
      <w:r w:rsidR="00727A41" w:rsidRPr="00110802">
        <w:rPr>
          <w:rFonts w:eastAsia="Times New Roman"/>
          <w:lang w:eastAsia="ru-RU"/>
        </w:rPr>
        <w:t>откой и хранением информации о Д</w:t>
      </w:r>
      <w:r w:rsidRPr="00110802">
        <w:rPr>
          <w:rFonts w:eastAsia="Times New Roman"/>
          <w:lang w:eastAsia="ru-RU"/>
        </w:rPr>
        <w:t>оговорах:</w:t>
      </w:r>
    </w:p>
    <w:tbl>
      <w:tblPr>
        <w:tblpPr w:leftFromText="180" w:rightFromText="180" w:vertAnchor="text" w:tblpY="1"/>
        <w:tblOverlap w:val="neve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375"/>
        <w:gridCol w:w="1418"/>
        <w:gridCol w:w="1559"/>
      </w:tblGrid>
      <w:tr w:rsidR="0076141D" w:rsidRPr="00110802" w14:paraId="517A3C56" w14:textId="77777777" w:rsidTr="0076141D">
        <w:trPr>
          <w:cantSplit/>
          <w:trHeight w:val="580"/>
          <w:tblHeader/>
        </w:trPr>
        <w:tc>
          <w:tcPr>
            <w:tcW w:w="6375" w:type="dxa"/>
            <w:shd w:val="clear" w:color="auto" w:fill="auto"/>
            <w:vAlign w:val="center"/>
            <w:hideMark/>
          </w:tcPr>
          <w:p w14:paraId="3D5064C2" w14:textId="77777777" w:rsidR="0076141D" w:rsidRPr="00110802" w:rsidRDefault="0076141D" w:rsidP="0076141D">
            <w:pPr>
              <w:widowControl w:val="0"/>
              <w:spacing w:before="0" w:after="0" w:line="240" w:lineRule="auto"/>
              <w:ind w:left="567" w:hanging="567"/>
              <w:jc w:val="center"/>
              <w:rPr>
                <w:rFonts w:eastAsia="Times New Roman"/>
                <w:b/>
                <w:lang w:eastAsia="ru-RU"/>
              </w:rPr>
            </w:pPr>
            <w:r w:rsidRPr="00110802">
              <w:rPr>
                <w:rFonts w:eastAsia="Times New Roman"/>
                <w:b/>
                <w:lang w:eastAsia="ru-RU"/>
              </w:rPr>
              <w:t>Наименование документа</w:t>
            </w:r>
          </w:p>
        </w:tc>
        <w:tc>
          <w:tcPr>
            <w:tcW w:w="1418" w:type="dxa"/>
            <w:shd w:val="clear" w:color="auto" w:fill="auto"/>
            <w:vAlign w:val="center"/>
          </w:tcPr>
          <w:p w14:paraId="50364D6D" w14:textId="77777777" w:rsidR="0076141D" w:rsidRPr="00110802" w:rsidRDefault="0076141D" w:rsidP="0076141D">
            <w:pPr>
              <w:widowControl w:val="0"/>
              <w:spacing w:before="0" w:after="0" w:line="240" w:lineRule="auto"/>
              <w:ind w:left="133"/>
              <w:jc w:val="center"/>
              <w:rPr>
                <w:rFonts w:eastAsia="Times New Roman"/>
                <w:b/>
                <w:bCs/>
                <w:lang w:eastAsia="ru-RU"/>
              </w:rPr>
            </w:pPr>
            <w:r w:rsidRPr="00110802">
              <w:rPr>
                <w:rFonts w:eastAsia="Times New Roman"/>
                <w:b/>
                <w:lang w:eastAsia="ru-RU"/>
              </w:rPr>
              <w:t>Номер формы</w:t>
            </w:r>
          </w:p>
        </w:tc>
        <w:tc>
          <w:tcPr>
            <w:tcW w:w="1559" w:type="dxa"/>
          </w:tcPr>
          <w:p w14:paraId="4E453E77" w14:textId="77777777" w:rsidR="0076141D" w:rsidRPr="00110802" w:rsidRDefault="0076141D" w:rsidP="0076141D">
            <w:pPr>
              <w:widowControl w:val="0"/>
              <w:spacing w:before="0" w:after="0" w:line="240" w:lineRule="auto"/>
              <w:ind w:left="130"/>
              <w:jc w:val="center"/>
              <w:rPr>
                <w:rFonts w:eastAsia="Times New Roman"/>
                <w:b/>
                <w:lang w:eastAsia="ru-RU"/>
              </w:rPr>
            </w:pPr>
            <w:r w:rsidRPr="00110802">
              <w:rPr>
                <w:rFonts w:eastAsia="Times New Roman"/>
                <w:b/>
                <w:lang w:eastAsia="ru-RU"/>
              </w:rPr>
              <w:t>Формат</w:t>
            </w:r>
          </w:p>
        </w:tc>
      </w:tr>
      <w:tr w:rsidR="0076141D" w:rsidRPr="00110802" w14:paraId="2EA57B30" w14:textId="77777777" w:rsidTr="0076141D">
        <w:trPr>
          <w:cantSplit/>
          <w:trHeight w:val="580"/>
        </w:trPr>
        <w:tc>
          <w:tcPr>
            <w:tcW w:w="6375" w:type="dxa"/>
            <w:shd w:val="clear" w:color="auto" w:fill="auto"/>
            <w:vAlign w:val="center"/>
            <w:hideMark/>
          </w:tcPr>
          <w:p w14:paraId="596998AA"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Уведомление о несогласии с параметрами запроса</w:t>
            </w:r>
          </w:p>
        </w:tc>
        <w:tc>
          <w:tcPr>
            <w:tcW w:w="1418" w:type="dxa"/>
            <w:vAlign w:val="center"/>
          </w:tcPr>
          <w:p w14:paraId="4312A167"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CM002</w:t>
            </w:r>
          </w:p>
        </w:tc>
        <w:tc>
          <w:tcPr>
            <w:tcW w:w="1559" w:type="dxa"/>
          </w:tcPr>
          <w:p w14:paraId="3CC6B89F" w14:textId="77777777"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25226736" w14:textId="77777777" w:rsidTr="0076141D">
        <w:trPr>
          <w:cantSplit/>
          <w:trHeight w:val="580"/>
        </w:trPr>
        <w:tc>
          <w:tcPr>
            <w:tcW w:w="6375" w:type="dxa"/>
            <w:shd w:val="clear" w:color="auto" w:fill="auto"/>
            <w:vAlign w:val="center"/>
            <w:hideMark/>
          </w:tcPr>
          <w:p w14:paraId="1D73A899"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Запрос на предоставление выписки по договорам, зарегистрированным в интересах клиента</w:t>
            </w:r>
          </w:p>
        </w:tc>
        <w:tc>
          <w:tcPr>
            <w:tcW w:w="1418" w:type="dxa"/>
            <w:vAlign w:val="center"/>
          </w:tcPr>
          <w:p w14:paraId="7917A5FC"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CM004</w:t>
            </w:r>
          </w:p>
        </w:tc>
        <w:tc>
          <w:tcPr>
            <w:tcW w:w="1559" w:type="dxa"/>
          </w:tcPr>
          <w:p w14:paraId="1B479B6D" w14:textId="26EBC43A"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5197CBE5" w14:textId="77777777" w:rsidTr="0076141D">
        <w:trPr>
          <w:cantSplit/>
          <w:trHeight w:val="580"/>
        </w:trPr>
        <w:tc>
          <w:tcPr>
            <w:tcW w:w="6375" w:type="dxa"/>
            <w:shd w:val="clear" w:color="auto" w:fill="auto"/>
            <w:vAlign w:val="center"/>
            <w:hideMark/>
          </w:tcPr>
          <w:p w14:paraId="33DE4874"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Заявка на присвоение репозитарного кода</w:t>
            </w:r>
          </w:p>
        </w:tc>
        <w:tc>
          <w:tcPr>
            <w:tcW w:w="1418" w:type="dxa"/>
          </w:tcPr>
          <w:p w14:paraId="718E48B4"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СМ006</w:t>
            </w:r>
          </w:p>
        </w:tc>
        <w:tc>
          <w:tcPr>
            <w:tcW w:w="1559" w:type="dxa"/>
          </w:tcPr>
          <w:p w14:paraId="7A8814ED"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Бумажный</w:t>
            </w:r>
          </w:p>
        </w:tc>
      </w:tr>
      <w:tr w:rsidR="0076141D" w:rsidRPr="00110802" w14:paraId="786A8279" w14:textId="77777777" w:rsidTr="0076141D">
        <w:trPr>
          <w:cantSplit/>
          <w:trHeight w:val="580"/>
        </w:trPr>
        <w:tc>
          <w:tcPr>
            <w:tcW w:w="6375" w:type="dxa"/>
            <w:shd w:val="clear" w:color="auto" w:fill="auto"/>
            <w:vAlign w:val="center"/>
            <w:hideMark/>
          </w:tcPr>
          <w:p w14:paraId="4775FD83"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Заявка на изменение назначения репозитарного кода</w:t>
            </w:r>
          </w:p>
        </w:tc>
        <w:tc>
          <w:tcPr>
            <w:tcW w:w="1418" w:type="dxa"/>
          </w:tcPr>
          <w:p w14:paraId="148B64F5"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СМ007</w:t>
            </w:r>
          </w:p>
        </w:tc>
        <w:tc>
          <w:tcPr>
            <w:tcW w:w="1559" w:type="dxa"/>
          </w:tcPr>
          <w:p w14:paraId="42ACC0BA"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Бумажный</w:t>
            </w:r>
          </w:p>
        </w:tc>
      </w:tr>
      <w:tr w:rsidR="0076141D" w:rsidRPr="00110802" w14:paraId="1006E1F6" w14:textId="77777777" w:rsidTr="0076141D">
        <w:trPr>
          <w:cantSplit/>
          <w:trHeight w:val="580"/>
        </w:trPr>
        <w:tc>
          <w:tcPr>
            <w:tcW w:w="6375" w:type="dxa"/>
            <w:shd w:val="clear" w:color="auto" w:fill="auto"/>
            <w:vAlign w:val="center"/>
          </w:tcPr>
          <w:p w14:paraId="291C532B"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Заявка на приостановление использования репозитарного кода</w:t>
            </w:r>
          </w:p>
        </w:tc>
        <w:tc>
          <w:tcPr>
            <w:tcW w:w="1418" w:type="dxa"/>
          </w:tcPr>
          <w:p w14:paraId="3EAF7229" w14:textId="77777777" w:rsidR="0076141D" w:rsidRPr="00110802" w:rsidRDefault="0076141D" w:rsidP="0076141D">
            <w:pPr>
              <w:widowControl w:val="0"/>
              <w:spacing w:after="0" w:line="240" w:lineRule="auto"/>
              <w:ind w:left="567" w:hanging="567"/>
              <w:jc w:val="center"/>
              <w:rPr>
                <w:rFonts w:eastAsia="Times New Roman"/>
                <w:lang w:val="en-US" w:eastAsia="ru-RU"/>
              </w:rPr>
            </w:pPr>
            <w:r w:rsidRPr="00110802">
              <w:rPr>
                <w:rFonts w:eastAsia="Times New Roman"/>
                <w:lang w:eastAsia="ru-RU"/>
              </w:rPr>
              <w:t>СМ009</w:t>
            </w:r>
          </w:p>
        </w:tc>
        <w:tc>
          <w:tcPr>
            <w:tcW w:w="1559" w:type="dxa"/>
          </w:tcPr>
          <w:p w14:paraId="6BBB6B0E"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Бумажный</w:t>
            </w:r>
          </w:p>
        </w:tc>
      </w:tr>
      <w:tr w:rsidR="0076141D" w:rsidRPr="00110802" w14:paraId="6E3C655A" w14:textId="77777777" w:rsidTr="0076141D">
        <w:trPr>
          <w:cantSplit/>
          <w:trHeight w:val="580"/>
        </w:trPr>
        <w:tc>
          <w:tcPr>
            <w:tcW w:w="6375" w:type="dxa"/>
            <w:shd w:val="clear" w:color="auto" w:fill="auto"/>
            <w:vAlign w:val="center"/>
            <w:hideMark/>
          </w:tcPr>
          <w:p w14:paraId="7317672A"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Уведомление об отказе от предоставления сведений в репозитарий</w:t>
            </w:r>
          </w:p>
        </w:tc>
        <w:tc>
          <w:tcPr>
            <w:tcW w:w="1418" w:type="dxa"/>
          </w:tcPr>
          <w:p w14:paraId="63DDBD6D"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СМ012</w:t>
            </w:r>
          </w:p>
        </w:tc>
        <w:tc>
          <w:tcPr>
            <w:tcW w:w="1559" w:type="dxa"/>
          </w:tcPr>
          <w:p w14:paraId="4CB8F283"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Бумажный</w:t>
            </w:r>
          </w:p>
        </w:tc>
      </w:tr>
      <w:tr w:rsidR="0076141D" w:rsidRPr="00110802" w14:paraId="08D7F207" w14:textId="77777777" w:rsidTr="0076141D">
        <w:trPr>
          <w:cantSplit/>
          <w:trHeight w:val="580"/>
        </w:trPr>
        <w:tc>
          <w:tcPr>
            <w:tcW w:w="6375" w:type="dxa"/>
            <w:shd w:val="clear" w:color="auto" w:fill="auto"/>
            <w:vAlign w:val="center"/>
          </w:tcPr>
          <w:p w14:paraId="1E091EC4"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Уведомление об отмене документа</w:t>
            </w:r>
          </w:p>
        </w:tc>
        <w:tc>
          <w:tcPr>
            <w:tcW w:w="1418" w:type="dxa"/>
          </w:tcPr>
          <w:p w14:paraId="5EEDFC6C"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СМ013</w:t>
            </w:r>
          </w:p>
        </w:tc>
        <w:tc>
          <w:tcPr>
            <w:tcW w:w="1559" w:type="dxa"/>
          </w:tcPr>
          <w:p w14:paraId="6AF9B66A"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Бумажный</w:t>
            </w:r>
          </w:p>
        </w:tc>
      </w:tr>
      <w:tr w:rsidR="0076141D" w:rsidRPr="00110802" w14:paraId="32DD892A" w14:textId="77777777" w:rsidTr="0076141D">
        <w:trPr>
          <w:cantSplit/>
          <w:trHeight w:val="580"/>
        </w:trPr>
        <w:tc>
          <w:tcPr>
            <w:tcW w:w="6375" w:type="dxa"/>
            <w:shd w:val="clear" w:color="auto" w:fill="auto"/>
            <w:vAlign w:val="center"/>
          </w:tcPr>
          <w:p w14:paraId="5F6CB136"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Уведомление о намерении расторгнуть договор об оказании репозитарных услуг</w:t>
            </w:r>
          </w:p>
        </w:tc>
        <w:tc>
          <w:tcPr>
            <w:tcW w:w="1418" w:type="dxa"/>
          </w:tcPr>
          <w:p w14:paraId="67D74712"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СМ014</w:t>
            </w:r>
          </w:p>
        </w:tc>
        <w:tc>
          <w:tcPr>
            <w:tcW w:w="1559" w:type="dxa"/>
          </w:tcPr>
          <w:p w14:paraId="48CE714E"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Бумажный</w:t>
            </w:r>
          </w:p>
        </w:tc>
      </w:tr>
      <w:tr w:rsidR="0076141D" w:rsidRPr="00110802" w14:paraId="2BB84340" w14:textId="77777777" w:rsidTr="0076141D">
        <w:trPr>
          <w:cantSplit/>
          <w:trHeight w:val="580"/>
        </w:trPr>
        <w:tc>
          <w:tcPr>
            <w:tcW w:w="6375" w:type="dxa"/>
            <w:shd w:val="clear" w:color="auto" w:fill="auto"/>
            <w:vAlign w:val="center"/>
          </w:tcPr>
          <w:p w14:paraId="77E3E333"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 xml:space="preserve">Заявление о назначении информирующих лиц </w:t>
            </w:r>
          </w:p>
        </w:tc>
        <w:tc>
          <w:tcPr>
            <w:tcW w:w="1418" w:type="dxa"/>
          </w:tcPr>
          <w:p w14:paraId="7C901EA6"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СМ016</w:t>
            </w:r>
          </w:p>
        </w:tc>
        <w:tc>
          <w:tcPr>
            <w:tcW w:w="1559" w:type="dxa"/>
          </w:tcPr>
          <w:p w14:paraId="3FF4C1B6" w14:textId="3DD3B744"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302B50B7" w14:textId="77777777" w:rsidTr="0076141D">
        <w:trPr>
          <w:cantSplit/>
          <w:trHeight w:val="580"/>
        </w:trPr>
        <w:tc>
          <w:tcPr>
            <w:tcW w:w="6375" w:type="dxa"/>
            <w:shd w:val="clear" w:color="auto" w:fill="auto"/>
            <w:vAlign w:val="center"/>
          </w:tcPr>
          <w:p w14:paraId="56F8C9D0"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 xml:space="preserve">Заявление об отказе от функций информирующего лица </w:t>
            </w:r>
          </w:p>
        </w:tc>
        <w:tc>
          <w:tcPr>
            <w:tcW w:w="1418" w:type="dxa"/>
          </w:tcPr>
          <w:p w14:paraId="2163090E"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СМ017</w:t>
            </w:r>
          </w:p>
        </w:tc>
        <w:tc>
          <w:tcPr>
            <w:tcW w:w="1559" w:type="dxa"/>
          </w:tcPr>
          <w:p w14:paraId="6F5F256A" w14:textId="77777777"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bl>
    <w:p w14:paraId="08C4440A" w14:textId="77777777" w:rsidR="00F25DFA" w:rsidRPr="00110802" w:rsidRDefault="00F25DFA" w:rsidP="00F25DFA">
      <w:pPr>
        <w:pStyle w:val="af1"/>
        <w:widowControl w:val="0"/>
        <w:numPr>
          <w:ilvl w:val="1"/>
          <w:numId w:val="21"/>
        </w:numPr>
        <w:spacing w:line="240" w:lineRule="auto"/>
        <w:ind w:left="709" w:hanging="709"/>
        <w:contextualSpacing w:val="0"/>
        <w:rPr>
          <w:rFonts w:eastAsia="Times New Roman"/>
          <w:lang w:eastAsia="ru-RU"/>
        </w:rPr>
      </w:pPr>
      <w:bookmarkStart w:id="4793" w:name="_Ref46237494"/>
      <w:r w:rsidRPr="00110802">
        <w:rPr>
          <w:rFonts w:eastAsia="Times New Roman"/>
          <w:lang w:eastAsia="ru-RU"/>
        </w:rPr>
        <w:t>Сообщения, связанные с сбором, фиксацией, обраб</w:t>
      </w:r>
      <w:r w:rsidR="00727A41" w:rsidRPr="00110802">
        <w:rPr>
          <w:rFonts w:eastAsia="Times New Roman"/>
          <w:lang w:eastAsia="ru-RU"/>
        </w:rPr>
        <w:t>откой и хранением информации о Д</w:t>
      </w:r>
      <w:r w:rsidRPr="00110802">
        <w:rPr>
          <w:rFonts w:eastAsia="Times New Roman"/>
          <w:lang w:eastAsia="ru-RU"/>
        </w:rPr>
        <w:t>оговорах:</w:t>
      </w:r>
      <w:bookmarkEnd w:id="4793"/>
    </w:p>
    <w:tbl>
      <w:tblPr>
        <w:tblpPr w:leftFromText="180" w:rightFromText="180" w:vertAnchor="text" w:tblpY="1"/>
        <w:tblOverlap w:val="neve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375"/>
        <w:gridCol w:w="1418"/>
        <w:gridCol w:w="1559"/>
      </w:tblGrid>
      <w:tr w:rsidR="0076141D" w:rsidRPr="00110802" w14:paraId="194F5F7B" w14:textId="77777777" w:rsidTr="0076141D">
        <w:trPr>
          <w:cantSplit/>
          <w:trHeight w:val="580"/>
          <w:tblHeader/>
        </w:trPr>
        <w:tc>
          <w:tcPr>
            <w:tcW w:w="6375" w:type="dxa"/>
            <w:shd w:val="clear" w:color="auto" w:fill="auto"/>
            <w:vAlign w:val="center"/>
            <w:hideMark/>
          </w:tcPr>
          <w:p w14:paraId="6C72F904" w14:textId="77777777" w:rsidR="0076141D" w:rsidRPr="00110802" w:rsidRDefault="0076141D" w:rsidP="0076141D">
            <w:pPr>
              <w:widowControl w:val="0"/>
              <w:spacing w:before="0" w:after="0" w:line="240" w:lineRule="auto"/>
              <w:ind w:left="567" w:hanging="567"/>
              <w:jc w:val="center"/>
              <w:rPr>
                <w:rFonts w:eastAsia="Times New Roman"/>
                <w:b/>
                <w:lang w:eastAsia="ru-RU"/>
              </w:rPr>
            </w:pPr>
            <w:r w:rsidRPr="00110802">
              <w:rPr>
                <w:rFonts w:eastAsia="Times New Roman"/>
                <w:b/>
                <w:lang w:eastAsia="ru-RU"/>
              </w:rPr>
              <w:t>Наименование документа</w:t>
            </w:r>
          </w:p>
        </w:tc>
        <w:tc>
          <w:tcPr>
            <w:tcW w:w="1418" w:type="dxa"/>
            <w:shd w:val="clear" w:color="auto" w:fill="auto"/>
            <w:vAlign w:val="center"/>
          </w:tcPr>
          <w:p w14:paraId="11C7EFF0" w14:textId="77777777" w:rsidR="0076141D" w:rsidRPr="00110802" w:rsidRDefault="0076141D" w:rsidP="0076141D">
            <w:pPr>
              <w:widowControl w:val="0"/>
              <w:spacing w:before="0" w:after="0" w:line="240" w:lineRule="auto"/>
              <w:ind w:left="133"/>
              <w:jc w:val="center"/>
              <w:rPr>
                <w:rFonts w:eastAsia="Times New Roman"/>
                <w:b/>
                <w:bCs/>
                <w:lang w:eastAsia="ru-RU"/>
              </w:rPr>
            </w:pPr>
            <w:r w:rsidRPr="00110802">
              <w:rPr>
                <w:rFonts w:eastAsia="Times New Roman"/>
                <w:b/>
                <w:lang w:eastAsia="ru-RU"/>
              </w:rPr>
              <w:t>Номер формы</w:t>
            </w:r>
          </w:p>
        </w:tc>
        <w:tc>
          <w:tcPr>
            <w:tcW w:w="1559" w:type="dxa"/>
          </w:tcPr>
          <w:p w14:paraId="3E4C89CD" w14:textId="77777777" w:rsidR="0076141D" w:rsidRPr="00110802" w:rsidRDefault="0076141D" w:rsidP="0076141D">
            <w:pPr>
              <w:widowControl w:val="0"/>
              <w:spacing w:after="0" w:line="240" w:lineRule="auto"/>
              <w:ind w:left="130"/>
              <w:jc w:val="center"/>
              <w:rPr>
                <w:rFonts w:eastAsia="Times New Roman"/>
                <w:b/>
                <w:lang w:eastAsia="ru-RU"/>
              </w:rPr>
            </w:pPr>
            <w:r w:rsidRPr="00110802">
              <w:rPr>
                <w:rFonts w:eastAsia="Times New Roman"/>
                <w:b/>
                <w:lang w:eastAsia="ru-RU"/>
              </w:rPr>
              <w:t>Формат</w:t>
            </w:r>
          </w:p>
        </w:tc>
      </w:tr>
      <w:tr w:rsidR="0076141D" w:rsidRPr="00110802" w14:paraId="1AB77A4F" w14:textId="77777777" w:rsidTr="0076141D">
        <w:trPr>
          <w:cantSplit/>
          <w:trHeight w:val="580"/>
        </w:trPr>
        <w:tc>
          <w:tcPr>
            <w:tcW w:w="6375" w:type="dxa"/>
            <w:shd w:val="clear" w:color="auto" w:fill="auto"/>
            <w:vAlign w:val="center"/>
            <w:hideMark/>
          </w:tcPr>
          <w:p w14:paraId="150EBBA4"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Подтверждение параметров запроса</w:t>
            </w:r>
          </w:p>
        </w:tc>
        <w:tc>
          <w:tcPr>
            <w:tcW w:w="1418" w:type="dxa"/>
            <w:vAlign w:val="center"/>
          </w:tcPr>
          <w:p w14:paraId="714140C4"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CM001</w:t>
            </w:r>
          </w:p>
        </w:tc>
        <w:tc>
          <w:tcPr>
            <w:tcW w:w="1559" w:type="dxa"/>
          </w:tcPr>
          <w:p w14:paraId="6F5E9643" w14:textId="77777777"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3EE72D46" w14:textId="77777777" w:rsidTr="0076141D">
        <w:trPr>
          <w:cantSplit/>
          <w:trHeight w:val="580"/>
        </w:trPr>
        <w:tc>
          <w:tcPr>
            <w:tcW w:w="6375" w:type="dxa"/>
            <w:shd w:val="clear" w:color="auto" w:fill="auto"/>
            <w:vAlign w:val="center"/>
          </w:tcPr>
          <w:p w14:paraId="0BDBE6D1"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Распоряжение на отмену ранее поданного сообщения</w:t>
            </w:r>
          </w:p>
        </w:tc>
        <w:tc>
          <w:tcPr>
            <w:tcW w:w="1418" w:type="dxa"/>
            <w:vAlign w:val="center"/>
          </w:tcPr>
          <w:p w14:paraId="0E32A9A9"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CM003</w:t>
            </w:r>
          </w:p>
        </w:tc>
        <w:tc>
          <w:tcPr>
            <w:tcW w:w="1559" w:type="dxa"/>
          </w:tcPr>
          <w:p w14:paraId="48A361AE" w14:textId="77777777"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1A1D0B2E" w14:textId="77777777" w:rsidTr="0076141D">
        <w:trPr>
          <w:cantSplit/>
          <w:trHeight w:val="580"/>
        </w:trPr>
        <w:tc>
          <w:tcPr>
            <w:tcW w:w="6375" w:type="dxa"/>
            <w:shd w:val="clear" w:color="auto" w:fill="auto"/>
            <w:vAlign w:val="center"/>
            <w:hideMark/>
          </w:tcPr>
          <w:p w14:paraId="45C0A0D5"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генерального соглашения</w:t>
            </w:r>
          </w:p>
        </w:tc>
        <w:tc>
          <w:tcPr>
            <w:tcW w:w="1418" w:type="dxa"/>
            <w:vAlign w:val="center"/>
          </w:tcPr>
          <w:p w14:paraId="09E6F362"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CM010</w:t>
            </w:r>
          </w:p>
        </w:tc>
        <w:tc>
          <w:tcPr>
            <w:tcW w:w="1559" w:type="dxa"/>
          </w:tcPr>
          <w:p w14:paraId="7C13AE92" w14:textId="7E2A8F81"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589F6850" w14:textId="77777777" w:rsidTr="0076141D">
        <w:trPr>
          <w:cantSplit/>
          <w:trHeight w:val="580"/>
        </w:trPr>
        <w:tc>
          <w:tcPr>
            <w:tcW w:w="6375" w:type="dxa"/>
            <w:shd w:val="clear" w:color="auto" w:fill="auto"/>
            <w:vAlign w:val="center"/>
            <w:hideMark/>
          </w:tcPr>
          <w:p w14:paraId="6742AC2A" w14:textId="77777777" w:rsidR="0076141D" w:rsidRPr="00110802" w:rsidRDefault="0076141D" w:rsidP="0076141D">
            <w:pPr>
              <w:widowControl w:val="0"/>
              <w:spacing w:before="0" w:after="0" w:line="240" w:lineRule="auto"/>
              <w:ind w:left="142"/>
              <w:jc w:val="left"/>
            </w:pPr>
            <w:r w:rsidRPr="00110802">
              <w:rPr>
                <w:rFonts w:eastAsia="Times New Roman"/>
                <w:lang w:eastAsia="ru-RU"/>
              </w:rPr>
              <w:t>Анкета прекращения генерального соглашения</w:t>
            </w:r>
          </w:p>
        </w:tc>
        <w:tc>
          <w:tcPr>
            <w:tcW w:w="1418" w:type="dxa"/>
            <w:vAlign w:val="center"/>
          </w:tcPr>
          <w:p w14:paraId="03D3B9E7"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СМ011</w:t>
            </w:r>
          </w:p>
        </w:tc>
        <w:tc>
          <w:tcPr>
            <w:tcW w:w="1559" w:type="dxa"/>
          </w:tcPr>
          <w:p w14:paraId="6C8F82F2" w14:textId="41D045F8"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403946A1" w14:textId="77777777" w:rsidTr="0076141D">
        <w:trPr>
          <w:cantSplit/>
          <w:trHeight w:val="580"/>
        </w:trPr>
        <w:tc>
          <w:tcPr>
            <w:tcW w:w="6375" w:type="dxa"/>
            <w:shd w:val="clear" w:color="auto" w:fill="auto"/>
            <w:vAlign w:val="center"/>
          </w:tcPr>
          <w:p w14:paraId="76719C33"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 заключенного в целях обеспечения исполнения обязательств</w:t>
            </w:r>
          </w:p>
        </w:tc>
        <w:tc>
          <w:tcPr>
            <w:tcW w:w="1418" w:type="dxa"/>
            <w:vAlign w:val="center"/>
          </w:tcPr>
          <w:p w14:paraId="7F825A3E"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СМ015</w:t>
            </w:r>
          </w:p>
        </w:tc>
        <w:tc>
          <w:tcPr>
            <w:tcW w:w="1559" w:type="dxa"/>
          </w:tcPr>
          <w:p w14:paraId="46CCF755" w14:textId="6E19098B"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1D076B2E" w14:textId="77777777" w:rsidTr="0076141D">
        <w:trPr>
          <w:cantSplit/>
          <w:trHeight w:val="580"/>
        </w:trPr>
        <w:tc>
          <w:tcPr>
            <w:tcW w:w="6375" w:type="dxa"/>
            <w:shd w:val="clear" w:color="auto" w:fill="auto"/>
            <w:vAlign w:val="center"/>
          </w:tcPr>
          <w:p w14:paraId="705764A7"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 валютного свопа</w:t>
            </w:r>
          </w:p>
        </w:tc>
        <w:tc>
          <w:tcPr>
            <w:tcW w:w="1418" w:type="dxa"/>
            <w:vAlign w:val="center"/>
          </w:tcPr>
          <w:p w14:paraId="63BD5686"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CM021</w:t>
            </w:r>
          </w:p>
        </w:tc>
        <w:tc>
          <w:tcPr>
            <w:tcW w:w="1559" w:type="dxa"/>
          </w:tcPr>
          <w:p w14:paraId="71AD3642" w14:textId="518FFA27"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12B3D20D" w14:textId="77777777" w:rsidTr="0076141D">
        <w:trPr>
          <w:cantSplit/>
          <w:trHeight w:val="580"/>
        </w:trPr>
        <w:tc>
          <w:tcPr>
            <w:tcW w:w="6375" w:type="dxa"/>
            <w:shd w:val="clear" w:color="auto" w:fill="auto"/>
            <w:vAlign w:val="center"/>
            <w:hideMark/>
          </w:tcPr>
          <w:p w14:paraId="40A77816"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 конверсионной сделки (валютного форварда)</w:t>
            </w:r>
          </w:p>
        </w:tc>
        <w:tc>
          <w:tcPr>
            <w:tcW w:w="1418" w:type="dxa"/>
            <w:vAlign w:val="center"/>
          </w:tcPr>
          <w:p w14:paraId="73B6BC8E"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CM022</w:t>
            </w:r>
          </w:p>
        </w:tc>
        <w:tc>
          <w:tcPr>
            <w:tcW w:w="1559" w:type="dxa"/>
          </w:tcPr>
          <w:p w14:paraId="446C8840" w14:textId="1B7C904C"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28D1B6CB" w14:textId="77777777" w:rsidTr="0076141D">
        <w:trPr>
          <w:cantSplit/>
          <w:trHeight w:val="580"/>
        </w:trPr>
        <w:tc>
          <w:tcPr>
            <w:tcW w:w="6375" w:type="dxa"/>
            <w:shd w:val="clear" w:color="auto" w:fill="auto"/>
            <w:vAlign w:val="center"/>
            <w:hideMark/>
          </w:tcPr>
          <w:p w14:paraId="178DE530"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 валютного опциона</w:t>
            </w:r>
          </w:p>
        </w:tc>
        <w:tc>
          <w:tcPr>
            <w:tcW w:w="1418" w:type="dxa"/>
            <w:vAlign w:val="center"/>
          </w:tcPr>
          <w:p w14:paraId="399E1936"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CM023</w:t>
            </w:r>
          </w:p>
        </w:tc>
        <w:tc>
          <w:tcPr>
            <w:tcW w:w="1559" w:type="dxa"/>
          </w:tcPr>
          <w:p w14:paraId="0139FDFE" w14:textId="14B87D31"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5F6CD11C" w14:textId="77777777" w:rsidTr="0076141D">
        <w:trPr>
          <w:cantSplit/>
          <w:trHeight w:val="580"/>
        </w:trPr>
        <w:tc>
          <w:tcPr>
            <w:tcW w:w="6375" w:type="dxa"/>
            <w:shd w:val="clear" w:color="auto" w:fill="auto"/>
            <w:vAlign w:val="center"/>
            <w:hideMark/>
          </w:tcPr>
          <w:p w14:paraId="105E4219"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 бинарного валютного опциона</w:t>
            </w:r>
          </w:p>
        </w:tc>
        <w:tc>
          <w:tcPr>
            <w:tcW w:w="1418" w:type="dxa"/>
            <w:vAlign w:val="center"/>
          </w:tcPr>
          <w:p w14:paraId="0B1A687A"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CM024</w:t>
            </w:r>
          </w:p>
        </w:tc>
        <w:tc>
          <w:tcPr>
            <w:tcW w:w="1559" w:type="dxa"/>
          </w:tcPr>
          <w:p w14:paraId="0F26D2AC" w14:textId="04A78284"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28D8B4D9" w14:textId="77777777" w:rsidTr="0076141D">
        <w:trPr>
          <w:cantSplit/>
          <w:trHeight w:val="580"/>
        </w:trPr>
        <w:tc>
          <w:tcPr>
            <w:tcW w:w="6375" w:type="dxa"/>
            <w:shd w:val="clear" w:color="auto" w:fill="auto"/>
            <w:vAlign w:val="center"/>
            <w:hideMark/>
          </w:tcPr>
          <w:p w14:paraId="6C9EFF57"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соглашения о будущей процентной ставке</w:t>
            </w:r>
          </w:p>
        </w:tc>
        <w:tc>
          <w:tcPr>
            <w:tcW w:w="1418" w:type="dxa"/>
            <w:vAlign w:val="center"/>
          </w:tcPr>
          <w:p w14:paraId="2AB69ECC"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CM031</w:t>
            </w:r>
          </w:p>
        </w:tc>
        <w:tc>
          <w:tcPr>
            <w:tcW w:w="1559" w:type="dxa"/>
          </w:tcPr>
          <w:p w14:paraId="3AF6CB0E" w14:textId="1A62DAD9"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1774BB94" w14:textId="77777777" w:rsidTr="0076141D">
        <w:trPr>
          <w:cantSplit/>
          <w:trHeight w:val="580"/>
        </w:trPr>
        <w:tc>
          <w:tcPr>
            <w:tcW w:w="6375" w:type="dxa"/>
            <w:shd w:val="clear" w:color="auto" w:fill="auto"/>
            <w:vAlign w:val="center"/>
            <w:hideMark/>
          </w:tcPr>
          <w:p w14:paraId="1C9EBDBA"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 процентного свопа</w:t>
            </w:r>
          </w:p>
        </w:tc>
        <w:tc>
          <w:tcPr>
            <w:tcW w:w="1418" w:type="dxa"/>
            <w:vAlign w:val="center"/>
          </w:tcPr>
          <w:p w14:paraId="10E15AB2"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CM032</w:t>
            </w:r>
          </w:p>
        </w:tc>
        <w:tc>
          <w:tcPr>
            <w:tcW w:w="1559" w:type="dxa"/>
          </w:tcPr>
          <w:p w14:paraId="30611523" w14:textId="5D727F83"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38FEA497" w14:textId="77777777" w:rsidTr="0076141D">
        <w:trPr>
          <w:cantSplit/>
          <w:trHeight w:val="580"/>
        </w:trPr>
        <w:tc>
          <w:tcPr>
            <w:tcW w:w="6375" w:type="dxa"/>
            <w:shd w:val="clear" w:color="auto" w:fill="auto"/>
            <w:vAlign w:val="center"/>
            <w:hideMark/>
          </w:tcPr>
          <w:p w14:paraId="744CEAC3"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 фиксации максимальной/минимальной процентной ставки</w:t>
            </w:r>
          </w:p>
        </w:tc>
        <w:tc>
          <w:tcPr>
            <w:tcW w:w="1418" w:type="dxa"/>
            <w:vAlign w:val="center"/>
          </w:tcPr>
          <w:p w14:paraId="45D73E6A"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CM033</w:t>
            </w:r>
          </w:p>
        </w:tc>
        <w:tc>
          <w:tcPr>
            <w:tcW w:w="1559" w:type="dxa"/>
          </w:tcPr>
          <w:p w14:paraId="6D8240D9" w14:textId="0C92A5C6"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77C623AC" w14:textId="77777777" w:rsidTr="0076141D">
        <w:trPr>
          <w:cantSplit/>
          <w:trHeight w:val="580"/>
        </w:trPr>
        <w:tc>
          <w:tcPr>
            <w:tcW w:w="6375" w:type="dxa"/>
            <w:shd w:val="clear" w:color="auto" w:fill="auto"/>
            <w:vAlign w:val="center"/>
            <w:hideMark/>
          </w:tcPr>
          <w:p w14:paraId="1BFD1418"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 свопциона</w:t>
            </w:r>
          </w:p>
        </w:tc>
        <w:tc>
          <w:tcPr>
            <w:tcW w:w="1418" w:type="dxa"/>
            <w:vAlign w:val="center"/>
          </w:tcPr>
          <w:p w14:paraId="56F88B06"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CM034</w:t>
            </w:r>
          </w:p>
        </w:tc>
        <w:tc>
          <w:tcPr>
            <w:tcW w:w="1559" w:type="dxa"/>
          </w:tcPr>
          <w:p w14:paraId="17FA48C3" w14:textId="70EE66F5"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22EA5C5D" w14:textId="77777777" w:rsidTr="0076141D">
        <w:trPr>
          <w:cantSplit/>
          <w:trHeight w:val="580"/>
        </w:trPr>
        <w:tc>
          <w:tcPr>
            <w:tcW w:w="6375" w:type="dxa"/>
            <w:shd w:val="clear" w:color="auto" w:fill="auto"/>
            <w:vAlign w:val="center"/>
            <w:hideMark/>
          </w:tcPr>
          <w:p w14:paraId="07537E97"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 репо</w:t>
            </w:r>
          </w:p>
        </w:tc>
        <w:tc>
          <w:tcPr>
            <w:tcW w:w="1418" w:type="dxa"/>
            <w:vAlign w:val="center"/>
          </w:tcPr>
          <w:p w14:paraId="292C1922"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CM041</w:t>
            </w:r>
          </w:p>
        </w:tc>
        <w:tc>
          <w:tcPr>
            <w:tcW w:w="1559" w:type="dxa"/>
          </w:tcPr>
          <w:p w14:paraId="1BCD029F" w14:textId="04F0B088"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3F63A83A" w14:textId="77777777" w:rsidTr="0076141D">
        <w:trPr>
          <w:cantSplit/>
          <w:trHeight w:val="580"/>
        </w:trPr>
        <w:tc>
          <w:tcPr>
            <w:tcW w:w="6375" w:type="dxa"/>
            <w:shd w:val="clear" w:color="auto" w:fill="auto"/>
            <w:vAlign w:val="center"/>
            <w:hideMark/>
          </w:tcPr>
          <w:p w14:paraId="13E62405"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 купли-продажи облигации</w:t>
            </w:r>
          </w:p>
        </w:tc>
        <w:tc>
          <w:tcPr>
            <w:tcW w:w="1418" w:type="dxa"/>
            <w:vAlign w:val="center"/>
          </w:tcPr>
          <w:p w14:paraId="7F008B2F"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CM042</w:t>
            </w:r>
          </w:p>
        </w:tc>
        <w:tc>
          <w:tcPr>
            <w:tcW w:w="1559" w:type="dxa"/>
          </w:tcPr>
          <w:p w14:paraId="52E89331" w14:textId="20B0F7B2"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1C3FC536" w14:textId="77777777" w:rsidTr="0076141D">
        <w:trPr>
          <w:cantSplit/>
          <w:trHeight w:val="580"/>
        </w:trPr>
        <w:tc>
          <w:tcPr>
            <w:tcW w:w="6375" w:type="dxa"/>
            <w:shd w:val="clear" w:color="auto" w:fill="auto"/>
            <w:vAlign w:val="center"/>
            <w:hideMark/>
          </w:tcPr>
          <w:p w14:paraId="6D398259"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 форварда на облигацию и индекс</w:t>
            </w:r>
          </w:p>
        </w:tc>
        <w:tc>
          <w:tcPr>
            <w:tcW w:w="1418" w:type="dxa"/>
            <w:vAlign w:val="center"/>
          </w:tcPr>
          <w:p w14:paraId="524A82E6"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CM043</w:t>
            </w:r>
          </w:p>
        </w:tc>
        <w:tc>
          <w:tcPr>
            <w:tcW w:w="1559" w:type="dxa"/>
          </w:tcPr>
          <w:p w14:paraId="0F8C810F" w14:textId="401B3A89"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555D1C6B" w14:textId="77777777" w:rsidTr="0076141D">
        <w:trPr>
          <w:cantSplit/>
          <w:trHeight w:val="580"/>
        </w:trPr>
        <w:tc>
          <w:tcPr>
            <w:tcW w:w="6375" w:type="dxa"/>
            <w:shd w:val="clear" w:color="auto" w:fill="auto"/>
            <w:vAlign w:val="center"/>
            <w:hideMark/>
          </w:tcPr>
          <w:p w14:paraId="557D7B43" w14:textId="77777777" w:rsidR="0076141D" w:rsidRPr="00110802" w:rsidRDefault="0076141D" w:rsidP="0076141D">
            <w:pPr>
              <w:widowControl w:val="0"/>
              <w:spacing w:before="0" w:after="0" w:line="240" w:lineRule="auto"/>
              <w:ind w:left="142"/>
              <w:jc w:val="left"/>
              <w:rPr>
                <w:rFonts w:eastAsia="Times New Roman"/>
                <w:b/>
                <w:lang w:eastAsia="ru-RU"/>
              </w:rPr>
            </w:pPr>
            <w:r w:rsidRPr="00110802">
              <w:rPr>
                <w:rFonts w:eastAsia="Times New Roman"/>
                <w:lang w:eastAsia="ru-RU"/>
              </w:rPr>
              <w:t>Анкета договора опциона на облигацию</w:t>
            </w:r>
          </w:p>
        </w:tc>
        <w:tc>
          <w:tcPr>
            <w:tcW w:w="1418" w:type="dxa"/>
            <w:vAlign w:val="center"/>
          </w:tcPr>
          <w:p w14:paraId="49EEA097"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CM044</w:t>
            </w:r>
          </w:p>
        </w:tc>
        <w:tc>
          <w:tcPr>
            <w:tcW w:w="1559" w:type="dxa"/>
          </w:tcPr>
          <w:p w14:paraId="6293A63B" w14:textId="1F41C054"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6A22E320" w14:textId="77777777" w:rsidTr="0076141D">
        <w:trPr>
          <w:cantSplit/>
          <w:trHeight w:val="580"/>
        </w:trPr>
        <w:tc>
          <w:tcPr>
            <w:tcW w:w="6375" w:type="dxa"/>
            <w:shd w:val="clear" w:color="auto" w:fill="auto"/>
            <w:vAlign w:val="center"/>
            <w:hideMark/>
          </w:tcPr>
          <w:p w14:paraId="70181FCB"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 опциона на индекс и корзину облигаций (индексов)</w:t>
            </w:r>
          </w:p>
        </w:tc>
        <w:tc>
          <w:tcPr>
            <w:tcW w:w="1418" w:type="dxa"/>
            <w:vAlign w:val="center"/>
          </w:tcPr>
          <w:p w14:paraId="6888904D"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CM045</w:t>
            </w:r>
          </w:p>
        </w:tc>
        <w:tc>
          <w:tcPr>
            <w:tcW w:w="1559" w:type="dxa"/>
          </w:tcPr>
          <w:p w14:paraId="5A14C6FE" w14:textId="387C2843"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6436149D" w14:textId="77777777" w:rsidTr="0076141D">
        <w:trPr>
          <w:cantSplit/>
          <w:trHeight w:val="580"/>
        </w:trPr>
        <w:tc>
          <w:tcPr>
            <w:tcW w:w="6375" w:type="dxa"/>
            <w:shd w:val="clear" w:color="auto" w:fill="auto"/>
            <w:vAlign w:val="center"/>
            <w:hideMark/>
          </w:tcPr>
          <w:p w14:paraId="57702F32"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 купли-продажи акции</w:t>
            </w:r>
          </w:p>
        </w:tc>
        <w:tc>
          <w:tcPr>
            <w:tcW w:w="1418" w:type="dxa"/>
            <w:vAlign w:val="center"/>
          </w:tcPr>
          <w:p w14:paraId="05CF7293"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CM046</w:t>
            </w:r>
          </w:p>
        </w:tc>
        <w:tc>
          <w:tcPr>
            <w:tcW w:w="1559" w:type="dxa"/>
          </w:tcPr>
          <w:p w14:paraId="026B29FA" w14:textId="0E2172B3"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752B1760" w14:textId="77777777" w:rsidTr="0076141D">
        <w:trPr>
          <w:cantSplit/>
          <w:trHeight w:val="580"/>
        </w:trPr>
        <w:tc>
          <w:tcPr>
            <w:tcW w:w="6375" w:type="dxa"/>
            <w:shd w:val="clear" w:color="auto" w:fill="auto"/>
            <w:vAlign w:val="center"/>
            <w:hideMark/>
          </w:tcPr>
          <w:p w14:paraId="09C1BF1B"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 форварда на акцию</w:t>
            </w:r>
          </w:p>
        </w:tc>
        <w:tc>
          <w:tcPr>
            <w:tcW w:w="1418" w:type="dxa"/>
            <w:vAlign w:val="center"/>
          </w:tcPr>
          <w:p w14:paraId="68CD20C9"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CM047</w:t>
            </w:r>
          </w:p>
        </w:tc>
        <w:tc>
          <w:tcPr>
            <w:tcW w:w="1559" w:type="dxa"/>
          </w:tcPr>
          <w:p w14:paraId="206F9EC8" w14:textId="343A0722"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7204AE6F" w14:textId="77777777" w:rsidTr="0076141D">
        <w:trPr>
          <w:cantSplit/>
          <w:trHeight w:val="580"/>
        </w:trPr>
        <w:tc>
          <w:tcPr>
            <w:tcW w:w="6375" w:type="dxa"/>
            <w:shd w:val="clear" w:color="auto" w:fill="auto"/>
            <w:vAlign w:val="center"/>
            <w:hideMark/>
          </w:tcPr>
          <w:p w14:paraId="112CAAF9"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 опциона на акцию</w:t>
            </w:r>
          </w:p>
        </w:tc>
        <w:tc>
          <w:tcPr>
            <w:tcW w:w="1418" w:type="dxa"/>
            <w:vAlign w:val="center"/>
          </w:tcPr>
          <w:p w14:paraId="79A7D7EA"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CM048</w:t>
            </w:r>
          </w:p>
        </w:tc>
        <w:tc>
          <w:tcPr>
            <w:tcW w:w="1559" w:type="dxa"/>
          </w:tcPr>
          <w:p w14:paraId="37131475" w14:textId="31306F7B"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7475342C" w14:textId="77777777" w:rsidTr="0076141D">
        <w:trPr>
          <w:cantSplit/>
          <w:trHeight w:val="580"/>
        </w:trPr>
        <w:tc>
          <w:tcPr>
            <w:tcW w:w="6375" w:type="dxa"/>
            <w:shd w:val="clear" w:color="auto" w:fill="auto"/>
            <w:vAlign w:val="center"/>
            <w:hideMark/>
          </w:tcPr>
          <w:p w14:paraId="38A4C1AD"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 товарного форварда</w:t>
            </w:r>
          </w:p>
        </w:tc>
        <w:tc>
          <w:tcPr>
            <w:tcW w:w="1418" w:type="dxa"/>
            <w:vAlign w:val="center"/>
          </w:tcPr>
          <w:p w14:paraId="23A6CC50"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CM051</w:t>
            </w:r>
          </w:p>
        </w:tc>
        <w:tc>
          <w:tcPr>
            <w:tcW w:w="1559" w:type="dxa"/>
          </w:tcPr>
          <w:p w14:paraId="50F8D0F5" w14:textId="2A318A24"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4944143E" w14:textId="77777777" w:rsidTr="0076141D">
        <w:trPr>
          <w:cantSplit/>
          <w:trHeight w:val="580"/>
        </w:trPr>
        <w:tc>
          <w:tcPr>
            <w:tcW w:w="6375" w:type="dxa"/>
            <w:shd w:val="clear" w:color="auto" w:fill="auto"/>
            <w:vAlign w:val="center"/>
            <w:hideMark/>
          </w:tcPr>
          <w:p w14:paraId="4F5F6EC6"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 товарного опциона</w:t>
            </w:r>
          </w:p>
        </w:tc>
        <w:tc>
          <w:tcPr>
            <w:tcW w:w="1418" w:type="dxa"/>
            <w:vAlign w:val="center"/>
          </w:tcPr>
          <w:p w14:paraId="1B298643"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CM052</w:t>
            </w:r>
          </w:p>
        </w:tc>
        <w:tc>
          <w:tcPr>
            <w:tcW w:w="1559" w:type="dxa"/>
          </w:tcPr>
          <w:p w14:paraId="23107422" w14:textId="498D535B"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20224443" w14:textId="77777777" w:rsidTr="0076141D">
        <w:trPr>
          <w:cantSplit/>
          <w:trHeight w:val="580"/>
        </w:trPr>
        <w:tc>
          <w:tcPr>
            <w:tcW w:w="6375" w:type="dxa"/>
            <w:shd w:val="clear" w:color="auto" w:fill="auto"/>
            <w:vAlign w:val="center"/>
            <w:hideMark/>
          </w:tcPr>
          <w:p w14:paraId="53C96AD6"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 товарного свопа</w:t>
            </w:r>
          </w:p>
        </w:tc>
        <w:tc>
          <w:tcPr>
            <w:tcW w:w="1418" w:type="dxa"/>
            <w:vAlign w:val="center"/>
          </w:tcPr>
          <w:p w14:paraId="71146530"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CM053</w:t>
            </w:r>
          </w:p>
        </w:tc>
        <w:tc>
          <w:tcPr>
            <w:tcW w:w="1559" w:type="dxa"/>
          </w:tcPr>
          <w:p w14:paraId="367ACD49" w14:textId="4DC3A073"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2E71693D" w14:textId="77777777" w:rsidTr="0076141D">
        <w:trPr>
          <w:cantSplit/>
          <w:trHeight w:val="580"/>
        </w:trPr>
        <w:tc>
          <w:tcPr>
            <w:tcW w:w="6375" w:type="dxa"/>
            <w:shd w:val="clear" w:color="auto" w:fill="auto"/>
            <w:vAlign w:val="center"/>
            <w:hideMark/>
          </w:tcPr>
          <w:p w14:paraId="5DA1708A"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 товарного свопциона</w:t>
            </w:r>
          </w:p>
        </w:tc>
        <w:tc>
          <w:tcPr>
            <w:tcW w:w="1418" w:type="dxa"/>
            <w:vAlign w:val="center"/>
          </w:tcPr>
          <w:p w14:paraId="156752CD"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CM054</w:t>
            </w:r>
          </w:p>
        </w:tc>
        <w:tc>
          <w:tcPr>
            <w:tcW w:w="1559" w:type="dxa"/>
          </w:tcPr>
          <w:p w14:paraId="37E02ED5" w14:textId="64EF462C"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3FC386DC" w14:textId="77777777" w:rsidTr="0076141D">
        <w:trPr>
          <w:cantSplit/>
          <w:trHeight w:val="580"/>
        </w:trPr>
        <w:tc>
          <w:tcPr>
            <w:tcW w:w="6375" w:type="dxa"/>
            <w:shd w:val="clear" w:color="auto" w:fill="auto"/>
            <w:vAlign w:val="center"/>
            <w:hideMark/>
          </w:tcPr>
          <w:p w14:paraId="4FDF040E"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w:t>
            </w:r>
            <w:r w:rsidRPr="00110802" w:rsidDel="001F1B96">
              <w:rPr>
                <w:rFonts w:eastAsia="Times New Roman"/>
                <w:lang w:eastAsia="ru-RU"/>
              </w:rPr>
              <w:t xml:space="preserve"> </w:t>
            </w:r>
            <w:r w:rsidRPr="00110802">
              <w:rPr>
                <w:rFonts w:eastAsia="Times New Roman"/>
                <w:lang w:eastAsia="ru-RU"/>
              </w:rPr>
              <w:t>свопа дохода на облигацию</w:t>
            </w:r>
          </w:p>
        </w:tc>
        <w:tc>
          <w:tcPr>
            <w:tcW w:w="1418" w:type="dxa"/>
            <w:vAlign w:val="center"/>
          </w:tcPr>
          <w:p w14:paraId="39AB5E16"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CM061</w:t>
            </w:r>
          </w:p>
        </w:tc>
        <w:tc>
          <w:tcPr>
            <w:tcW w:w="1559" w:type="dxa"/>
          </w:tcPr>
          <w:p w14:paraId="7E453307" w14:textId="4A64037D"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2E0D635E" w14:textId="77777777" w:rsidTr="0076141D">
        <w:trPr>
          <w:cantSplit/>
          <w:trHeight w:val="580"/>
        </w:trPr>
        <w:tc>
          <w:tcPr>
            <w:tcW w:w="6375" w:type="dxa"/>
            <w:shd w:val="clear" w:color="auto" w:fill="auto"/>
            <w:vAlign w:val="center"/>
            <w:hideMark/>
          </w:tcPr>
          <w:p w14:paraId="4B196E61"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 свопа дохода на акцию</w:t>
            </w:r>
          </w:p>
        </w:tc>
        <w:tc>
          <w:tcPr>
            <w:tcW w:w="1418" w:type="dxa"/>
            <w:vAlign w:val="center"/>
          </w:tcPr>
          <w:p w14:paraId="29AC4B84"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CM062</w:t>
            </w:r>
          </w:p>
        </w:tc>
        <w:tc>
          <w:tcPr>
            <w:tcW w:w="1559" w:type="dxa"/>
          </w:tcPr>
          <w:p w14:paraId="51D9DD58" w14:textId="79E6B5C3"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77C01F3D" w14:textId="77777777" w:rsidTr="0076141D">
        <w:trPr>
          <w:cantSplit/>
          <w:trHeight w:val="580"/>
        </w:trPr>
        <w:tc>
          <w:tcPr>
            <w:tcW w:w="6375" w:type="dxa"/>
            <w:shd w:val="clear" w:color="auto" w:fill="auto"/>
            <w:vAlign w:val="center"/>
            <w:hideMark/>
          </w:tcPr>
          <w:p w14:paraId="52A9E44A"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w:t>
            </w:r>
            <w:r w:rsidRPr="00110802" w:rsidDel="001F1B96">
              <w:rPr>
                <w:rFonts w:eastAsia="Times New Roman"/>
                <w:lang w:eastAsia="ru-RU"/>
              </w:rPr>
              <w:t xml:space="preserve"> </w:t>
            </w:r>
            <w:r w:rsidRPr="00110802">
              <w:rPr>
                <w:rFonts w:eastAsia="Times New Roman"/>
                <w:lang w:eastAsia="ru-RU"/>
              </w:rPr>
              <w:t>кредитного дефолтного свопа</w:t>
            </w:r>
          </w:p>
        </w:tc>
        <w:tc>
          <w:tcPr>
            <w:tcW w:w="1418" w:type="dxa"/>
            <w:vAlign w:val="center"/>
          </w:tcPr>
          <w:p w14:paraId="5AA7CE3D"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CM071</w:t>
            </w:r>
          </w:p>
        </w:tc>
        <w:tc>
          <w:tcPr>
            <w:tcW w:w="1559" w:type="dxa"/>
          </w:tcPr>
          <w:p w14:paraId="729FCE74" w14:textId="22D7F480"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73BA4BD1" w14:textId="77777777" w:rsidTr="0076141D">
        <w:trPr>
          <w:cantSplit/>
          <w:trHeight w:val="580"/>
        </w:trPr>
        <w:tc>
          <w:tcPr>
            <w:tcW w:w="6375" w:type="dxa"/>
            <w:shd w:val="clear" w:color="auto" w:fill="auto"/>
            <w:vAlign w:val="center"/>
            <w:hideMark/>
          </w:tcPr>
          <w:p w14:paraId="207B64F8"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w:t>
            </w:r>
            <w:r w:rsidRPr="00110802" w:rsidDel="001F1B96">
              <w:rPr>
                <w:rFonts w:eastAsia="Times New Roman"/>
                <w:lang w:eastAsia="ru-RU"/>
              </w:rPr>
              <w:t xml:space="preserve"> </w:t>
            </w:r>
            <w:r w:rsidRPr="00110802">
              <w:rPr>
                <w:rFonts w:eastAsia="Times New Roman"/>
                <w:lang w:eastAsia="ru-RU"/>
              </w:rPr>
              <w:t>кредитного дефолтного свопциона</w:t>
            </w:r>
          </w:p>
        </w:tc>
        <w:tc>
          <w:tcPr>
            <w:tcW w:w="1418" w:type="dxa"/>
            <w:vAlign w:val="center"/>
          </w:tcPr>
          <w:p w14:paraId="38DD30AC" w14:textId="77777777" w:rsidR="0076141D" w:rsidRPr="00110802" w:rsidRDefault="0076141D" w:rsidP="0076141D">
            <w:pPr>
              <w:widowControl w:val="0"/>
              <w:spacing w:after="0" w:line="240" w:lineRule="auto"/>
              <w:ind w:left="567" w:hanging="567"/>
              <w:jc w:val="center"/>
              <w:rPr>
                <w:rFonts w:eastAsia="Times New Roman"/>
                <w:lang w:eastAsia="ru-RU"/>
              </w:rPr>
            </w:pPr>
            <w:r w:rsidRPr="00110802">
              <w:rPr>
                <w:rFonts w:eastAsia="Times New Roman"/>
                <w:lang w:eastAsia="ru-RU"/>
              </w:rPr>
              <w:t>CM072</w:t>
            </w:r>
          </w:p>
        </w:tc>
        <w:tc>
          <w:tcPr>
            <w:tcW w:w="1559" w:type="dxa"/>
          </w:tcPr>
          <w:p w14:paraId="18A10144" w14:textId="51CB9350"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45947DA6" w14:textId="77777777" w:rsidTr="0076141D">
        <w:trPr>
          <w:cantSplit/>
          <w:trHeight w:val="580"/>
        </w:trPr>
        <w:tc>
          <w:tcPr>
            <w:tcW w:w="6375" w:type="dxa"/>
            <w:shd w:val="clear" w:color="auto" w:fill="auto"/>
            <w:vAlign w:val="center"/>
            <w:hideMark/>
          </w:tcPr>
          <w:p w14:paraId="4CFB8105"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иной сделки</w:t>
            </w:r>
          </w:p>
        </w:tc>
        <w:tc>
          <w:tcPr>
            <w:tcW w:w="1418" w:type="dxa"/>
            <w:vAlign w:val="center"/>
          </w:tcPr>
          <w:p w14:paraId="67916C77" w14:textId="77777777" w:rsidR="0076141D" w:rsidRPr="00110802" w:rsidRDefault="0076141D" w:rsidP="0076141D">
            <w:pPr>
              <w:widowControl w:val="0"/>
              <w:spacing w:before="0" w:after="0" w:line="240" w:lineRule="auto"/>
              <w:ind w:left="567" w:hanging="567"/>
              <w:jc w:val="center"/>
              <w:rPr>
                <w:rFonts w:eastAsia="Times New Roman"/>
                <w:lang w:eastAsia="ru-RU"/>
              </w:rPr>
            </w:pPr>
            <w:r w:rsidRPr="00110802">
              <w:rPr>
                <w:rFonts w:eastAsia="Times New Roman"/>
                <w:lang w:eastAsia="ru-RU"/>
              </w:rPr>
              <w:t>CM081</w:t>
            </w:r>
          </w:p>
        </w:tc>
        <w:tc>
          <w:tcPr>
            <w:tcW w:w="1559" w:type="dxa"/>
          </w:tcPr>
          <w:p w14:paraId="50FAEE4A" w14:textId="09DF427A"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1BB4E985" w14:textId="77777777" w:rsidTr="0076141D">
        <w:trPr>
          <w:cantSplit/>
          <w:trHeight w:val="580"/>
        </w:trPr>
        <w:tc>
          <w:tcPr>
            <w:tcW w:w="6375" w:type="dxa"/>
            <w:shd w:val="clear" w:color="auto" w:fill="auto"/>
            <w:vAlign w:val="center"/>
            <w:hideMark/>
          </w:tcPr>
          <w:p w14:paraId="6CA5314E"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Отчет по сделкам репо</w:t>
            </w:r>
          </w:p>
        </w:tc>
        <w:tc>
          <w:tcPr>
            <w:tcW w:w="1418" w:type="dxa"/>
            <w:vAlign w:val="center"/>
          </w:tcPr>
          <w:p w14:paraId="18615BAC" w14:textId="77777777" w:rsidR="0076141D" w:rsidRPr="00110802" w:rsidRDefault="0076141D" w:rsidP="0076141D">
            <w:pPr>
              <w:widowControl w:val="0"/>
              <w:spacing w:before="0" w:after="0" w:line="240" w:lineRule="auto"/>
              <w:ind w:left="567" w:hanging="567"/>
              <w:jc w:val="center"/>
              <w:rPr>
                <w:rFonts w:eastAsia="Times New Roman"/>
                <w:lang w:eastAsia="ru-RU"/>
              </w:rPr>
            </w:pPr>
            <w:r w:rsidRPr="00110802">
              <w:rPr>
                <w:rFonts w:eastAsia="Times New Roman"/>
                <w:lang w:eastAsia="ru-RU"/>
              </w:rPr>
              <w:t>СМ083</w:t>
            </w:r>
          </w:p>
        </w:tc>
        <w:tc>
          <w:tcPr>
            <w:tcW w:w="1559" w:type="dxa"/>
          </w:tcPr>
          <w:p w14:paraId="6A06A355" w14:textId="77777777"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6BCD67E3" w14:textId="77777777" w:rsidTr="0076141D">
        <w:trPr>
          <w:cantSplit/>
          <w:trHeight w:val="580"/>
        </w:trPr>
        <w:tc>
          <w:tcPr>
            <w:tcW w:w="6375" w:type="dxa"/>
            <w:shd w:val="clear" w:color="auto" w:fill="auto"/>
            <w:vAlign w:val="center"/>
          </w:tcPr>
          <w:p w14:paraId="066F4D8A"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Отчет по сделкам валютный своп</w:t>
            </w:r>
          </w:p>
        </w:tc>
        <w:tc>
          <w:tcPr>
            <w:tcW w:w="1418" w:type="dxa"/>
            <w:vAlign w:val="center"/>
          </w:tcPr>
          <w:p w14:paraId="76FE5FC7" w14:textId="77777777" w:rsidR="0076141D" w:rsidRPr="00110802" w:rsidRDefault="0076141D" w:rsidP="0076141D">
            <w:pPr>
              <w:widowControl w:val="0"/>
              <w:spacing w:before="0" w:after="0" w:line="240" w:lineRule="auto"/>
              <w:ind w:left="567" w:hanging="567"/>
              <w:jc w:val="center"/>
              <w:rPr>
                <w:rFonts w:eastAsia="Times New Roman"/>
                <w:lang w:eastAsia="ru-RU"/>
              </w:rPr>
            </w:pPr>
            <w:r w:rsidRPr="00110802">
              <w:rPr>
                <w:rFonts w:eastAsia="Times New Roman"/>
                <w:lang w:eastAsia="ru-RU"/>
              </w:rPr>
              <w:t>СМ084</w:t>
            </w:r>
          </w:p>
        </w:tc>
        <w:tc>
          <w:tcPr>
            <w:tcW w:w="1559" w:type="dxa"/>
          </w:tcPr>
          <w:p w14:paraId="17AD3B6C" w14:textId="77777777"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671A1749" w14:textId="77777777" w:rsidTr="0076141D">
        <w:trPr>
          <w:cantSplit/>
          <w:trHeight w:val="580"/>
        </w:trPr>
        <w:tc>
          <w:tcPr>
            <w:tcW w:w="6375" w:type="dxa"/>
            <w:shd w:val="clear" w:color="auto" w:fill="auto"/>
            <w:vAlign w:val="center"/>
          </w:tcPr>
          <w:p w14:paraId="42175E82"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Отчет по конверсионным сделкам</w:t>
            </w:r>
          </w:p>
        </w:tc>
        <w:tc>
          <w:tcPr>
            <w:tcW w:w="1418" w:type="dxa"/>
            <w:vAlign w:val="center"/>
          </w:tcPr>
          <w:p w14:paraId="15918290" w14:textId="77777777" w:rsidR="0076141D" w:rsidRPr="00110802" w:rsidRDefault="0076141D" w:rsidP="0076141D">
            <w:pPr>
              <w:widowControl w:val="0"/>
              <w:spacing w:before="0" w:after="0" w:line="240" w:lineRule="auto"/>
              <w:ind w:left="567" w:hanging="567"/>
              <w:jc w:val="center"/>
              <w:rPr>
                <w:rFonts w:eastAsia="Times New Roman"/>
                <w:lang w:eastAsia="ru-RU"/>
              </w:rPr>
            </w:pPr>
            <w:r w:rsidRPr="00110802">
              <w:rPr>
                <w:rFonts w:eastAsia="Times New Roman"/>
                <w:lang w:eastAsia="ru-RU"/>
              </w:rPr>
              <w:t>СМ085</w:t>
            </w:r>
          </w:p>
        </w:tc>
        <w:tc>
          <w:tcPr>
            <w:tcW w:w="1559" w:type="dxa"/>
          </w:tcPr>
          <w:p w14:paraId="0A4A7FEB" w14:textId="77777777"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0AF8CC3A" w14:textId="77777777" w:rsidTr="0076141D">
        <w:trPr>
          <w:cantSplit/>
          <w:trHeight w:val="580"/>
        </w:trPr>
        <w:tc>
          <w:tcPr>
            <w:tcW w:w="6375" w:type="dxa"/>
            <w:shd w:val="clear" w:color="auto" w:fill="auto"/>
            <w:vAlign w:val="center"/>
          </w:tcPr>
          <w:p w14:paraId="6EFC3F35"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Отчет об уплате маржевых сумм</w:t>
            </w:r>
          </w:p>
        </w:tc>
        <w:tc>
          <w:tcPr>
            <w:tcW w:w="1418" w:type="dxa"/>
            <w:vAlign w:val="center"/>
          </w:tcPr>
          <w:p w14:paraId="5E11BF7A" w14:textId="77777777" w:rsidR="0076141D" w:rsidRPr="00110802" w:rsidRDefault="0076141D" w:rsidP="0076141D">
            <w:pPr>
              <w:widowControl w:val="0"/>
              <w:spacing w:before="0" w:after="0" w:line="240" w:lineRule="auto"/>
              <w:ind w:left="567" w:hanging="567"/>
              <w:jc w:val="center"/>
              <w:rPr>
                <w:rFonts w:eastAsia="Times New Roman"/>
                <w:lang w:eastAsia="ru-RU"/>
              </w:rPr>
            </w:pPr>
            <w:r w:rsidRPr="00110802">
              <w:rPr>
                <w:rFonts w:eastAsia="Times New Roman"/>
                <w:lang w:eastAsia="ru-RU"/>
              </w:rPr>
              <w:t>CM092</w:t>
            </w:r>
          </w:p>
        </w:tc>
        <w:tc>
          <w:tcPr>
            <w:tcW w:w="1559" w:type="dxa"/>
          </w:tcPr>
          <w:p w14:paraId="69EB8276" w14:textId="5505F0B3"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1EACEF55" w14:textId="77777777" w:rsidTr="0076141D">
        <w:trPr>
          <w:cantSplit/>
          <w:trHeight w:val="580"/>
        </w:trPr>
        <w:tc>
          <w:tcPr>
            <w:tcW w:w="6375" w:type="dxa"/>
            <w:shd w:val="clear" w:color="auto" w:fill="auto"/>
            <w:vAlign w:val="center"/>
            <w:hideMark/>
          </w:tcPr>
          <w:p w14:paraId="05BF7B01"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Анкета о состоянии обязательств по договорам</w:t>
            </w:r>
          </w:p>
        </w:tc>
        <w:tc>
          <w:tcPr>
            <w:tcW w:w="1418" w:type="dxa"/>
            <w:vAlign w:val="center"/>
          </w:tcPr>
          <w:p w14:paraId="1DDE961B" w14:textId="77777777" w:rsidR="0076141D" w:rsidRPr="00110802" w:rsidRDefault="0076141D" w:rsidP="0076141D">
            <w:pPr>
              <w:widowControl w:val="0"/>
              <w:spacing w:before="0" w:after="0" w:line="240" w:lineRule="auto"/>
              <w:ind w:left="567" w:hanging="567"/>
              <w:jc w:val="center"/>
              <w:rPr>
                <w:rFonts w:eastAsia="Times New Roman"/>
                <w:lang w:eastAsia="ru-RU"/>
              </w:rPr>
            </w:pPr>
            <w:r w:rsidRPr="00110802">
              <w:rPr>
                <w:rFonts w:eastAsia="Times New Roman"/>
                <w:lang w:eastAsia="ru-RU"/>
              </w:rPr>
              <w:t>СМ093</w:t>
            </w:r>
          </w:p>
        </w:tc>
        <w:tc>
          <w:tcPr>
            <w:tcW w:w="1559" w:type="dxa"/>
          </w:tcPr>
          <w:p w14:paraId="7F313AE2" w14:textId="5FEFED93"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716750BA" w14:textId="77777777" w:rsidTr="0076141D">
        <w:trPr>
          <w:cantSplit/>
          <w:trHeight w:val="580"/>
        </w:trPr>
        <w:tc>
          <w:tcPr>
            <w:tcW w:w="6375" w:type="dxa"/>
            <w:shd w:val="clear" w:color="auto" w:fill="auto"/>
            <w:vAlign w:val="center"/>
            <w:hideMark/>
          </w:tcPr>
          <w:p w14:paraId="6B6653D6"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Отчет о расчете справедливой (оценочной) стоимости</w:t>
            </w:r>
          </w:p>
        </w:tc>
        <w:tc>
          <w:tcPr>
            <w:tcW w:w="1418" w:type="dxa"/>
            <w:vAlign w:val="center"/>
          </w:tcPr>
          <w:p w14:paraId="4FAB2F47" w14:textId="77777777" w:rsidR="0076141D" w:rsidRPr="00110802" w:rsidRDefault="0076141D" w:rsidP="0076141D">
            <w:pPr>
              <w:widowControl w:val="0"/>
              <w:spacing w:before="0" w:after="0" w:line="240" w:lineRule="auto"/>
              <w:ind w:left="567" w:hanging="567"/>
              <w:jc w:val="center"/>
              <w:rPr>
                <w:rFonts w:eastAsia="Times New Roman"/>
                <w:lang w:eastAsia="ru-RU"/>
              </w:rPr>
            </w:pPr>
            <w:r w:rsidRPr="00110802">
              <w:rPr>
                <w:rFonts w:eastAsia="Times New Roman"/>
                <w:lang w:eastAsia="ru-RU"/>
              </w:rPr>
              <w:t>СМ094</w:t>
            </w:r>
          </w:p>
        </w:tc>
        <w:tc>
          <w:tcPr>
            <w:tcW w:w="1559" w:type="dxa"/>
          </w:tcPr>
          <w:p w14:paraId="75419E6A" w14:textId="127A057C"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bl>
    <w:p w14:paraId="2390D21A" w14:textId="77777777" w:rsidR="0076141D" w:rsidRPr="00110802" w:rsidRDefault="0076141D" w:rsidP="00D86CB4">
      <w:pPr>
        <w:pStyle w:val="af1"/>
        <w:numPr>
          <w:ilvl w:val="0"/>
          <w:numId w:val="21"/>
        </w:numPr>
        <w:spacing w:line="240" w:lineRule="auto"/>
        <w:ind w:left="709" w:hanging="709"/>
        <w:contextualSpacing w:val="0"/>
        <w:rPr>
          <w:b/>
        </w:rPr>
      </w:pPr>
      <w:r w:rsidRPr="00110802">
        <w:rPr>
          <w:b/>
        </w:rPr>
        <w:t>Исходящие сообщения</w:t>
      </w:r>
    </w:p>
    <w:tbl>
      <w:tblPr>
        <w:tblW w:w="50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374"/>
        <w:gridCol w:w="1418"/>
        <w:gridCol w:w="1636"/>
      </w:tblGrid>
      <w:tr w:rsidR="0076141D" w:rsidRPr="00110802" w14:paraId="285FE381" w14:textId="77777777" w:rsidTr="0076141D">
        <w:trPr>
          <w:cantSplit/>
          <w:trHeight w:val="627"/>
          <w:tblHeader/>
        </w:trPr>
        <w:tc>
          <w:tcPr>
            <w:tcW w:w="6374" w:type="dxa"/>
            <w:shd w:val="clear" w:color="auto" w:fill="auto"/>
            <w:vAlign w:val="center"/>
            <w:hideMark/>
          </w:tcPr>
          <w:p w14:paraId="05D903E5" w14:textId="77777777" w:rsidR="0076141D" w:rsidRPr="00110802" w:rsidRDefault="0076141D" w:rsidP="0076141D">
            <w:pPr>
              <w:widowControl w:val="0"/>
              <w:spacing w:before="0" w:after="0" w:line="240" w:lineRule="auto"/>
              <w:ind w:left="567" w:hanging="567"/>
              <w:jc w:val="center"/>
              <w:rPr>
                <w:rFonts w:eastAsia="Times New Roman"/>
                <w:b/>
                <w:lang w:eastAsia="ru-RU"/>
              </w:rPr>
            </w:pPr>
            <w:r w:rsidRPr="00110802">
              <w:rPr>
                <w:rFonts w:eastAsia="Times New Roman"/>
                <w:b/>
                <w:lang w:eastAsia="ru-RU"/>
              </w:rPr>
              <w:t>Наименование документа</w:t>
            </w:r>
          </w:p>
        </w:tc>
        <w:tc>
          <w:tcPr>
            <w:tcW w:w="1418" w:type="dxa"/>
            <w:shd w:val="clear" w:color="auto" w:fill="auto"/>
            <w:vAlign w:val="center"/>
          </w:tcPr>
          <w:p w14:paraId="71771080" w14:textId="77777777" w:rsidR="0076141D" w:rsidRPr="00110802" w:rsidRDefault="0076141D" w:rsidP="0076141D">
            <w:pPr>
              <w:widowControl w:val="0"/>
              <w:spacing w:before="0" w:after="0" w:line="240" w:lineRule="auto"/>
              <w:ind w:left="-19" w:firstLine="19"/>
              <w:jc w:val="center"/>
              <w:rPr>
                <w:rFonts w:eastAsia="Times New Roman"/>
                <w:b/>
                <w:lang w:eastAsia="ru-RU"/>
              </w:rPr>
            </w:pPr>
            <w:r w:rsidRPr="00110802">
              <w:rPr>
                <w:rFonts w:eastAsia="Times New Roman"/>
                <w:b/>
                <w:lang w:eastAsia="ru-RU"/>
              </w:rPr>
              <w:t>Номер формы</w:t>
            </w:r>
          </w:p>
        </w:tc>
        <w:tc>
          <w:tcPr>
            <w:tcW w:w="1636" w:type="dxa"/>
          </w:tcPr>
          <w:p w14:paraId="7FC0F40F" w14:textId="77777777" w:rsidR="0076141D" w:rsidRPr="00110802" w:rsidRDefault="0076141D" w:rsidP="0076141D">
            <w:pPr>
              <w:widowControl w:val="0"/>
              <w:spacing w:before="0" w:after="0" w:line="240" w:lineRule="auto"/>
              <w:ind w:left="567" w:hanging="567"/>
              <w:jc w:val="center"/>
              <w:rPr>
                <w:rFonts w:eastAsia="Times New Roman"/>
                <w:b/>
                <w:lang w:eastAsia="ru-RU"/>
              </w:rPr>
            </w:pPr>
            <w:r w:rsidRPr="00110802">
              <w:rPr>
                <w:rFonts w:eastAsia="Times New Roman"/>
                <w:b/>
                <w:lang w:eastAsia="ru-RU"/>
              </w:rPr>
              <w:t>Формат</w:t>
            </w:r>
          </w:p>
        </w:tc>
      </w:tr>
      <w:tr w:rsidR="0076141D" w:rsidRPr="00110802" w14:paraId="11A00802" w14:textId="77777777" w:rsidTr="0076141D">
        <w:trPr>
          <w:cantSplit/>
          <w:trHeight w:val="627"/>
        </w:trPr>
        <w:tc>
          <w:tcPr>
            <w:tcW w:w="6374" w:type="dxa"/>
            <w:shd w:val="clear" w:color="auto" w:fill="auto"/>
            <w:vAlign w:val="center"/>
            <w:hideMark/>
          </w:tcPr>
          <w:p w14:paraId="01A78FAD"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Извещение о регистрации</w:t>
            </w:r>
          </w:p>
        </w:tc>
        <w:tc>
          <w:tcPr>
            <w:tcW w:w="1418" w:type="dxa"/>
            <w:vAlign w:val="center"/>
          </w:tcPr>
          <w:p w14:paraId="143FA216" w14:textId="77777777" w:rsidR="0076141D" w:rsidRPr="00110802" w:rsidRDefault="0076141D" w:rsidP="0076141D">
            <w:pPr>
              <w:widowControl w:val="0"/>
              <w:spacing w:before="0" w:after="0" w:line="240" w:lineRule="auto"/>
              <w:ind w:left="567" w:hanging="567"/>
              <w:jc w:val="center"/>
            </w:pPr>
            <w:r w:rsidRPr="00110802">
              <w:rPr>
                <w:rFonts w:eastAsia="Times New Roman"/>
                <w:lang w:val="en-US" w:eastAsia="ru-RU"/>
              </w:rPr>
              <w:t>RM</w:t>
            </w:r>
            <w:r w:rsidRPr="00110802">
              <w:t>001</w:t>
            </w:r>
          </w:p>
        </w:tc>
        <w:tc>
          <w:tcPr>
            <w:tcW w:w="1636" w:type="dxa"/>
          </w:tcPr>
          <w:p w14:paraId="6839EF59" w14:textId="6E311ACB" w:rsidR="0076141D" w:rsidRPr="00110802" w:rsidRDefault="0076141D" w:rsidP="0076141D">
            <w:pPr>
              <w:widowControl w:val="0"/>
              <w:spacing w:before="0" w:after="0" w:line="240" w:lineRule="auto"/>
              <w:ind w:left="-17" w:firstLine="17"/>
              <w:jc w:val="cente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6A9DB4D1" w14:textId="77777777" w:rsidTr="0076141D">
        <w:trPr>
          <w:cantSplit/>
          <w:trHeight w:val="627"/>
        </w:trPr>
        <w:tc>
          <w:tcPr>
            <w:tcW w:w="6374" w:type="dxa"/>
            <w:shd w:val="clear" w:color="auto" w:fill="auto"/>
            <w:vAlign w:val="center"/>
            <w:hideMark/>
          </w:tcPr>
          <w:p w14:paraId="435FE847"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Извещение об отказе в исполнении/регистрации</w:t>
            </w:r>
          </w:p>
        </w:tc>
        <w:tc>
          <w:tcPr>
            <w:tcW w:w="1418" w:type="dxa"/>
            <w:vAlign w:val="center"/>
          </w:tcPr>
          <w:p w14:paraId="515EC46F" w14:textId="77777777" w:rsidR="0076141D" w:rsidRPr="00110802" w:rsidRDefault="0076141D" w:rsidP="0076141D">
            <w:pPr>
              <w:widowControl w:val="0"/>
              <w:spacing w:before="0" w:after="0" w:line="240" w:lineRule="auto"/>
              <w:ind w:left="567" w:hanging="567"/>
              <w:jc w:val="center"/>
              <w:rPr>
                <w:rFonts w:eastAsia="Times New Roman"/>
                <w:lang w:eastAsia="ru-RU"/>
              </w:rPr>
            </w:pPr>
            <w:r w:rsidRPr="00110802">
              <w:rPr>
                <w:rFonts w:eastAsia="Times New Roman"/>
                <w:lang w:val="en-US" w:eastAsia="ru-RU"/>
              </w:rPr>
              <w:t>RM00</w:t>
            </w:r>
            <w:r w:rsidRPr="00110802">
              <w:rPr>
                <w:rFonts w:eastAsia="Times New Roman"/>
                <w:lang w:eastAsia="ru-RU"/>
              </w:rPr>
              <w:t>2</w:t>
            </w:r>
          </w:p>
        </w:tc>
        <w:tc>
          <w:tcPr>
            <w:tcW w:w="1636" w:type="dxa"/>
          </w:tcPr>
          <w:p w14:paraId="3BA2AB98" w14:textId="6CDDD927" w:rsidR="0076141D" w:rsidRPr="00110802" w:rsidRDefault="0076141D" w:rsidP="0076141D">
            <w:pPr>
              <w:widowControl w:val="0"/>
              <w:spacing w:before="0" w:after="0" w:line="240" w:lineRule="auto"/>
              <w:ind w:left="-17" w:firstLine="17"/>
              <w:jc w:val="cente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3285F2BF" w14:textId="77777777" w:rsidTr="0076141D">
        <w:trPr>
          <w:cantSplit/>
          <w:trHeight w:val="627"/>
        </w:trPr>
        <w:tc>
          <w:tcPr>
            <w:tcW w:w="6374" w:type="dxa"/>
            <w:shd w:val="clear" w:color="auto" w:fill="auto"/>
            <w:vAlign w:val="center"/>
          </w:tcPr>
          <w:p w14:paraId="3F2EA485"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 xml:space="preserve">Уведомление о статусе анкеты </w:t>
            </w:r>
          </w:p>
        </w:tc>
        <w:tc>
          <w:tcPr>
            <w:tcW w:w="1418" w:type="dxa"/>
            <w:vAlign w:val="center"/>
          </w:tcPr>
          <w:p w14:paraId="7B6A600C" w14:textId="77777777" w:rsidR="0076141D" w:rsidRPr="00110802" w:rsidRDefault="0076141D" w:rsidP="0076141D">
            <w:pPr>
              <w:widowControl w:val="0"/>
              <w:spacing w:before="0" w:after="0" w:line="240" w:lineRule="auto"/>
              <w:ind w:left="567" w:hanging="567"/>
              <w:jc w:val="center"/>
              <w:rPr>
                <w:rFonts w:eastAsia="Times New Roman"/>
                <w:lang w:eastAsia="ru-RU"/>
              </w:rPr>
            </w:pPr>
            <w:r w:rsidRPr="00110802">
              <w:rPr>
                <w:rFonts w:eastAsia="Times New Roman"/>
                <w:lang w:val="en-US" w:eastAsia="ru-RU"/>
              </w:rPr>
              <w:t>RM</w:t>
            </w:r>
            <w:r w:rsidRPr="00110802">
              <w:t>00</w:t>
            </w:r>
            <w:r w:rsidRPr="00110802">
              <w:rPr>
                <w:rFonts w:eastAsia="Times New Roman"/>
                <w:lang w:eastAsia="ru-RU"/>
              </w:rPr>
              <w:t>3</w:t>
            </w:r>
          </w:p>
        </w:tc>
        <w:tc>
          <w:tcPr>
            <w:tcW w:w="1636" w:type="dxa"/>
          </w:tcPr>
          <w:p w14:paraId="3AF3B57B" w14:textId="77777777" w:rsidR="0076141D" w:rsidRPr="00110802" w:rsidRDefault="0076141D" w:rsidP="0076141D">
            <w:pPr>
              <w:widowControl w:val="0"/>
              <w:spacing w:before="0" w:after="0" w:line="240" w:lineRule="auto"/>
              <w:ind w:left="-17" w:firstLine="17"/>
              <w:jc w:val="cente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72573EEB" w14:textId="77777777" w:rsidTr="0076141D">
        <w:trPr>
          <w:cantSplit/>
          <w:trHeight w:val="627"/>
        </w:trPr>
        <w:tc>
          <w:tcPr>
            <w:tcW w:w="6374" w:type="dxa"/>
            <w:shd w:val="clear" w:color="auto" w:fill="auto"/>
            <w:vAlign w:val="center"/>
          </w:tcPr>
          <w:p w14:paraId="57BE52AA"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Выписка по договорам, зарегистрированным в интересах клиента</w:t>
            </w:r>
          </w:p>
        </w:tc>
        <w:tc>
          <w:tcPr>
            <w:tcW w:w="1418" w:type="dxa"/>
            <w:vAlign w:val="center"/>
          </w:tcPr>
          <w:p w14:paraId="3B763653" w14:textId="77777777" w:rsidR="0076141D" w:rsidRPr="00110802" w:rsidRDefault="0076141D" w:rsidP="0076141D">
            <w:pPr>
              <w:widowControl w:val="0"/>
              <w:spacing w:before="0" w:after="0" w:line="240" w:lineRule="auto"/>
              <w:ind w:left="567" w:hanging="567"/>
              <w:jc w:val="center"/>
              <w:rPr>
                <w:rFonts w:eastAsia="Times New Roman"/>
                <w:lang w:eastAsia="ru-RU"/>
              </w:rPr>
            </w:pPr>
            <w:r w:rsidRPr="00110802">
              <w:rPr>
                <w:rFonts w:eastAsia="Times New Roman"/>
                <w:lang w:val="en-US" w:eastAsia="ru-RU"/>
              </w:rPr>
              <w:t>RM00</w:t>
            </w:r>
            <w:r w:rsidRPr="00110802">
              <w:rPr>
                <w:rFonts w:eastAsia="Times New Roman"/>
                <w:lang w:eastAsia="ru-RU"/>
              </w:rPr>
              <w:t>4</w:t>
            </w:r>
          </w:p>
        </w:tc>
        <w:tc>
          <w:tcPr>
            <w:tcW w:w="1636" w:type="dxa"/>
          </w:tcPr>
          <w:p w14:paraId="410EDD94" w14:textId="15E08D4E" w:rsidR="0076141D" w:rsidRPr="00110802" w:rsidRDefault="0076141D" w:rsidP="0076141D">
            <w:pPr>
              <w:widowControl w:val="0"/>
              <w:spacing w:before="0" w:after="0" w:line="240" w:lineRule="auto"/>
              <w:ind w:left="-17" w:firstLine="17"/>
              <w:jc w:val="cente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4431C2F0" w14:textId="77777777" w:rsidTr="0076141D">
        <w:trPr>
          <w:cantSplit/>
          <w:trHeight w:val="627"/>
        </w:trPr>
        <w:tc>
          <w:tcPr>
            <w:tcW w:w="6374" w:type="dxa"/>
            <w:shd w:val="clear" w:color="auto" w:fill="auto"/>
            <w:vAlign w:val="center"/>
          </w:tcPr>
          <w:p w14:paraId="1815BA81"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Запрос на согласование</w:t>
            </w:r>
          </w:p>
        </w:tc>
        <w:tc>
          <w:tcPr>
            <w:tcW w:w="1418" w:type="dxa"/>
            <w:vAlign w:val="center"/>
          </w:tcPr>
          <w:p w14:paraId="14A0A788" w14:textId="77777777" w:rsidR="0076141D" w:rsidRPr="00110802" w:rsidRDefault="0076141D" w:rsidP="0076141D">
            <w:pPr>
              <w:widowControl w:val="0"/>
              <w:spacing w:before="0" w:after="0" w:line="240" w:lineRule="auto"/>
              <w:ind w:left="567" w:hanging="567"/>
              <w:jc w:val="center"/>
              <w:rPr>
                <w:rFonts w:eastAsia="Times New Roman"/>
                <w:lang w:eastAsia="ru-RU"/>
              </w:rPr>
            </w:pPr>
            <w:r w:rsidRPr="00110802">
              <w:rPr>
                <w:rFonts w:eastAsia="Times New Roman"/>
                <w:lang w:val="en-US" w:eastAsia="ru-RU"/>
              </w:rPr>
              <w:t>RM</w:t>
            </w:r>
            <w:r w:rsidRPr="00110802">
              <w:t>00</w:t>
            </w:r>
            <w:r w:rsidRPr="00110802">
              <w:rPr>
                <w:rFonts w:eastAsia="Times New Roman"/>
                <w:lang w:eastAsia="ru-RU"/>
              </w:rPr>
              <w:t>5</w:t>
            </w:r>
          </w:p>
        </w:tc>
        <w:tc>
          <w:tcPr>
            <w:tcW w:w="1636" w:type="dxa"/>
          </w:tcPr>
          <w:p w14:paraId="7247B683" w14:textId="77777777" w:rsidR="0076141D" w:rsidRPr="00110802" w:rsidRDefault="0076141D" w:rsidP="0076141D">
            <w:pPr>
              <w:widowControl w:val="0"/>
              <w:spacing w:before="0" w:after="0" w:line="240" w:lineRule="auto"/>
              <w:ind w:left="-17" w:firstLine="17"/>
              <w:jc w:val="cente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51AC3621" w14:textId="77777777" w:rsidTr="0076141D">
        <w:trPr>
          <w:cantSplit/>
          <w:trHeight w:val="627"/>
        </w:trPr>
        <w:tc>
          <w:tcPr>
            <w:tcW w:w="6374" w:type="dxa"/>
            <w:shd w:val="clear" w:color="auto" w:fill="auto"/>
            <w:vAlign w:val="center"/>
          </w:tcPr>
          <w:p w14:paraId="44105B10"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Уведомление о расхождении в параметрах анкет</w:t>
            </w:r>
          </w:p>
        </w:tc>
        <w:tc>
          <w:tcPr>
            <w:tcW w:w="1418" w:type="dxa"/>
            <w:vAlign w:val="center"/>
          </w:tcPr>
          <w:p w14:paraId="4282418A" w14:textId="77777777" w:rsidR="0076141D" w:rsidRPr="00110802" w:rsidRDefault="0076141D" w:rsidP="0076141D">
            <w:pPr>
              <w:widowControl w:val="0"/>
              <w:spacing w:before="0" w:after="0" w:line="240" w:lineRule="auto"/>
              <w:ind w:left="567" w:hanging="567"/>
              <w:jc w:val="center"/>
              <w:rPr>
                <w:rFonts w:eastAsia="Times New Roman"/>
                <w:lang w:eastAsia="ru-RU"/>
              </w:rPr>
            </w:pPr>
            <w:r w:rsidRPr="00110802">
              <w:rPr>
                <w:rFonts w:eastAsia="Times New Roman"/>
                <w:lang w:val="en-US" w:eastAsia="ru-RU"/>
              </w:rPr>
              <w:t>RM</w:t>
            </w:r>
            <w:r w:rsidRPr="00110802">
              <w:t>00</w:t>
            </w:r>
            <w:r w:rsidRPr="00110802">
              <w:rPr>
                <w:rFonts w:eastAsia="Times New Roman"/>
                <w:lang w:eastAsia="ru-RU"/>
              </w:rPr>
              <w:t>6</w:t>
            </w:r>
          </w:p>
        </w:tc>
        <w:tc>
          <w:tcPr>
            <w:tcW w:w="1636" w:type="dxa"/>
          </w:tcPr>
          <w:p w14:paraId="1A1924F9" w14:textId="77777777" w:rsidR="0076141D" w:rsidRPr="00110802" w:rsidRDefault="0076141D" w:rsidP="0076141D">
            <w:pPr>
              <w:widowControl w:val="0"/>
              <w:spacing w:before="0" w:after="0" w:line="240" w:lineRule="auto"/>
              <w:ind w:left="-17" w:firstLine="17"/>
              <w:jc w:val="cente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58080B86" w14:textId="77777777" w:rsidTr="0076141D">
        <w:trPr>
          <w:cantSplit/>
          <w:trHeight w:val="627"/>
        </w:trPr>
        <w:tc>
          <w:tcPr>
            <w:tcW w:w="6374" w:type="dxa"/>
            <w:shd w:val="clear" w:color="auto" w:fill="auto"/>
            <w:vAlign w:val="center"/>
          </w:tcPr>
          <w:p w14:paraId="56A56960"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Уведомление о нахождении анкеты в статусе ожидания</w:t>
            </w:r>
          </w:p>
        </w:tc>
        <w:tc>
          <w:tcPr>
            <w:tcW w:w="1418" w:type="dxa"/>
            <w:vAlign w:val="center"/>
          </w:tcPr>
          <w:p w14:paraId="22C87C77" w14:textId="77777777" w:rsidR="0076141D" w:rsidRPr="00110802" w:rsidRDefault="0076141D" w:rsidP="0076141D">
            <w:pPr>
              <w:widowControl w:val="0"/>
              <w:spacing w:before="0" w:after="0" w:line="240" w:lineRule="auto"/>
              <w:ind w:left="567" w:hanging="567"/>
              <w:jc w:val="center"/>
              <w:rPr>
                <w:rFonts w:eastAsia="Times New Roman"/>
                <w:lang w:eastAsia="ru-RU"/>
              </w:rPr>
            </w:pPr>
            <w:r w:rsidRPr="00110802">
              <w:rPr>
                <w:rFonts w:eastAsia="Times New Roman"/>
                <w:lang w:val="en-US" w:eastAsia="ru-RU"/>
              </w:rPr>
              <w:t>RM00</w:t>
            </w:r>
            <w:r w:rsidRPr="00110802">
              <w:rPr>
                <w:rFonts w:eastAsia="Times New Roman"/>
                <w:lang w:eastAsia="ru-RU"/>
              </w:rPr>
              <w:t>7</w:t>
            </w:r>
          </w:p>
        </w:tc>
        <w:tc>
          <w:tcPr>
            <w:tcW w:w="1636" w:type="dxa"/>
          </w:tcPr>
          <w:p w14:paraId="005BACFD" w14:textId="77777777" w:rsidR="0076141D" w:rsidRPr="00110802" w:rsidRDefault="0076141D" w:rsidP="0076141D">
            <w:pPr>
              <w:widowControl w:val="0"/>
              <w:spacing w:before="0" w:after="0" w:line="240" w:lineRule="auto"/>
              <w:ind w:left="-17" w:firstLine="17"/>
              <w:jc w:val="center"/>
              <w:rPr>
                <w:rFonts w:eastAsia="Times New Roman"/>
                <w:lang w:val="en-US"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519BA544" w14:textId="77777777" w:rsidTr="0076141D">
        <w:trPr>
          <w:cantSplit/>
          <w:trHeight w:val="627"/>
        </w:trPr>
        <w:tc>
          <w:tcPr>
            <w:tcW w:w="6374" w:type="dxa"/>
            <w:shd w:val="clear" w:color="auto" w:fill="auto"/>
            <w:vAlign w:val="center"/>
          </w:tcPr>
          <w:p w14:paraId="47AEF490" w14:textId="46532A71"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 xml:space="preserve">Акт приема-передачи отчетных документов репозитария в электронной форме </w:t>
            </w:r>
            <w:r w:rsidRPr="00110802">
              <w:rPr>
                <w:rFonts w:eastAsia="Times New Roman"/>
                <w:i/>
                <w:lang w:eastAsia="ru-RU"/>
              </w:rPr>
              <w:t>(только бумажная форма)</w:t>
            </w:r>
          </w:p>
        </w:tc>
        <w:tc>
          <w:tcPr>
            <w:tcW w:w="1418" w:type="dxa"/>
            <w:vAlign w:val="center"/>
          </w:tcPr>
          <w:p w14:paraId="1DE91B38" w14:textId="7F901A06" w:rsidR="0076141D" w:rsidRPr="00110802" w:rsidRDefault="0076141D" w:rsidP="0076141D">
            <w:pPr>
              <w:widowControl w:val="0"/>
              <w:spacing w:before="0" w:after="0" w:line="240" w:lineRule="auto"/>
              <w:ind w:left="567" w:hanging="567"/>
              <w:jc w:val="center"/>
              <w:rPr>
                <w:rFonts w:eastAsia="Times New Roman"/>
                <w:lang w:val="en-US" w:eastAsia="ru-RU"/>
              </w:rPr>
            </w:pPr>
            <w:r w:rsidRPr="00110802">
              <w:rPr>
                <w:rFonts w:eastAsia="Times New Roman"/>
                <w:lang w:val="en-US" w:eastAsia="ru-RU"/>
              </w:rPr>
              <w:t>RM00</w:t>
            </w:r>
            <w:r w:rsidRPr="00110802">
              <w:rPr>
                <w:rFonts w:eastAsia="Times New Roman"/>
                <w:lang w:eastAsia="ru-RU"/>
              </w:rPr>
              <w:t>8</w:t>
            </w:r>
          </w:p>
        </w:tc>
        <w:tc>
          <w:tcPr>
            <w:tcW w:w="1636" w:type="dxa"/>
          </w:tcPr>
          <w:p w14:paraId="12C60432" w14:textId="56434460" w:rsidR="0076141D" w:rsidRPr="00110802" w:rsidRDefault="0076141D" w:rsidP="0076141D">
            <w:pPr>
              <w:widowControl w:val="0"/>
              <w:spacing w:after="0" w:line="240" w:lineRule="auto"/>
              <w:ind w:left="-17" w:firstLine="17"/>
              <w:jc w:val="center"/>
              <w:rPr>
                <w:rFonts w:eastAsia="Times New Roman"/>
                <w:lang w:val="en-US" w:eastAsia="ru-RU"/>
              </w:rPr>
            </w:pPr>
            <w:r w:rsidRPr="00110802">
              <w:rPr>
                <w:rFonts w:eastAsia="Times New Roman"/>
                <w:lang w:eastAsia="ru-RU"/>
              </w:rPr>
              <w:t>Бумажный</w:t>
            </w:r>
          </w:p>
        </w:tc>
      </w:tr>
      <w:tr w:rsidR="0076141D" w:rsidRPr="00110802" w14:paraId="256750D2" w14:textId="77777777" w:rsidTr="0076141D">
        <w:trPr>
          <w:cantSplit/>
          <w:trHeight w:val="627"/>
        </w:trPr>
        <w:tc>
          <w:tcPr>
            <w:tcW w:w="6374" w:type="dxa"/>
            <w:shd w:val="clear" w:color="auto" w:fill="auto"/>
            <w:vAlign w:val="center"/>
          </w:tcPr>
          <w:p w14:paraId="5B1FF6E5"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 xml:space="preserve">Выписка из </w:t>
            </w:r>
            <w:r w:rsidRPr="00110802">
              <w:t>раздела 1 реестра договоров</w:t>
            </w:r>
          </w:p>
        </w:tc>
        <w:tc>
          <w:tcPr>
            <w:tcW w:w="1418" w:type="dxa"/>
            <w:vAlign w:val="center"/>
          </w:tcPr>
          <w:p w14:paraId="744F9D2F" w14:textId="77777777" w:rsidR="0076141D" w:rsidRPr="00110802" w:rsidRDefault="0076141D" w:rsidP="0076141D">
            <w:pPr>
              <w:widowControl w:val="0"/>
              <w:spacing w:before="0" w:after="0" w:line="240" w:lineRule="auto"/>
              <w:ind w:left="567" w:hanging="567"/>
              <w:jc w:val="center"/>
              <w:rPr>
                <w:rFonts w:eastAsia="Times New Roman"/>
                <w:lang w:val="en-US" w:eastAsia="ru-RU"/>
              </w:rPr>
            </w:pPr>
            <w:r w:rsidRPr="00110802">
              <w:rPr>
                <w:rFonts w:eastAsia="Times New Roman"/>
                <w:lang w:val="en-US" w:eastAsia="ru-RU"/>
              </w:rPr>
              <w:t>RM009</w:t>
            </w:r>
          </w:p>
        </w:tc>
        <w:tc>
          <w:tcPr>
            <w:tcW w:w="1636" w:type="dxa"/>
          </w:tcPr>
          <w:p w14:paraId="2D4E06CA" w14:textId="62999E9C" w:rsidR="0076141D" w:rsidRPr="00110802" w:rsidRDefault="0076141D" w:rsidP="0076141D">
            <w:pPr>
              <w:widowControl w:val="0"/>
              <w:spacing w:before="0" w:after="0" w:line="240" w:lineRule="auto"/>
              <w:ind w:left="-17" w:firstLine="17"/>
              <w:jc w:val="cente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76141D" w:rsidRPr="00110802" w14:paraId="1384AAF3" w14:textId="77777777" w:rsidTr="0076141D">
        <w:trPr>
          <w:cantSplit/>
          <w:trHeight w:val="627"/>
        </w:trPr>
        <w:tc>
          <w:tcPr>
            <w:tcW w:w="6374" w:type="dxa"/>
            <w:shd w:val="clear" w:color="auto" w:fill="auto"/>
            <w:vAlign w:val="center"/>
          </w:tcPr>
          <w:p w14:paraId="07944F2D" w14:textId="77777777" w:rsidR="0076141D" w:rsidRPr="00110802" w:rsidRDefault="0076141D" w:rsidP="0076141D">
            <w:pPr>
              <w:widowControl w:val="0"/>
              <w:spacing w:before="0" w:after="0" w:line="240" w:lineRule="auto"/>
              <w:ind w:left="142"/>
              <w:jc w:val="left"/>
              <w:rPr>
                <w:rFonts w:eastAsia="Times New Roman"/>
                <w:lang w:eastAsia="ru-RU"/>
              </w:rPr>
            </w:pPr>
            <w:r w:rsidRPr="00110802">
              <w:rPr>
                <w:rFonts w:eastAsia="Times New Roman"/>
                <w:lang w:eastAsia="ru-RU"/>
              </w:rPr>
              <w:t>Уведомление об отмене полномочий информирующего лица или о расторжении договора об оказании репозитарных услуг</w:t>
            </w:r>
          </w:p>
        </w:tc>
        <w:tc>
          <w:tcPr>
            <w:tcW w:w="1418" w:type="dxa"/>
            <w:vAlign w:val="center"/>
          </w:tcPr>
          <w:p w14:paraId="5FAE1E61" w14:textId="77777777" w:rsidR="0076141D" w:rsidRPr="00110802" w:rsidRDefault="0076141D" w:rsidP="0076141D">
            <w:pPr>
              <w:widowControl w:val="0"/>
              <w:spacing w:before="0" w:after="0" w:line="240" w:lineRule="auto"/>
              <w:ind w:left="567" w:hanging="567"/>
              <w:jc w:val="center"/>
              <w:rPr>
                <w:rFonts w:eastAsia="Times New Roman"/>
                <w:lang w:eastAsia="ru-RU"/>
              </w:rPr>
            </w:pPr>
            <w:r w:rsidRPr="00110802">
              <w:rPr>
                <w:rFonts w:eastAsia="Times New Roman"/>
                <w:lang w:val="en-US" w:eastAsia="ru-RU"/>
              </w:rPr>
              <w:t>RM</w:t>
            </w:r>
            <w:r w:rsidRPr="00110802">
              <w:rPr>
                <w:rFonts w:eastAsia="Times New Roman"/>
                <w:lang w:eastAsia="ru-RU"/>
              </w:rPr>
              <w:t>010</w:t>
            </w:r>
          </w:p>
        </w:tc>
        <w:tc>
          <w:tcPr>
            <w:tcW w:w="1636" w:type="dxa"/>
          </w:tcPr>
          <w:p w14:paraId="35D04F72" w14:textId="77777777" w:rsidR="0076141D" w:rsidRPr="00110802" w:rsidRDefault="0076141D" w:rsidP="0076141D">
            <w:pPr>
              <w:widowControl w:val="0"/>
              <w:spacing w:before="0" w:after="0" w:line="240" w:lineRule="auto"/>
              <w:ind w:left="-17" w:firstLine="17"/>
              <w:jc w:val="center"/>
              <w:rPr>
                <w:rFonts w:eastAsia="Times New Roman"/>
                <w:lang w:val="en-US"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bl>
    <w:p w14:paraId="639EDA48" w14:textId="77777777" w:rsidR="0076141D" w:rsidRPr="00110802" w:rsidRDefault="0076141D" w:rsidP="0076141D">
      <w:pPr>
        <w:spacing w:before="0" w:after="200"/>
        <w:jc w:val="left"/>
      </w:pPr>
      <w:r w:rsidRPr="00110802">
        <w:br w:type="page"/>
      </w:r>
    </w:p>
    <w:p w14:paraId="6028EA39" w14:textId="77777777" w:rsidR="0076141D" w:rsidRPr="00110802" w:rsidRDefault="0076141D" w:rsidP="0076141D">
      <w:pPr>
        <w:pStyle w:val="2"/>
        <w:keepNext w:val="0"/>
        <w:keepLines w:val="0"/>
        <w:widowControl w:val="0"/>
        <w:spacing w:before="0" w:line="240" w:lineRule="auto"/>
        <w:ind w:left="4820"/>
        <w:rPr>
          <w:rFonts w:ascii="Times New Roman" w:hAnsi="Times New Roman" w:cs="Times New Roman"/>
          <w:b w:val="0"/>
        </w:rPr>
      </w:pPr>
      <w:bookmarkStart w:id="4794" w:name="_Приложение_2.2"/>
      <w:bookmarkStart w:id="4795" w:name="_Toc47527625"/>
      <w:bookmarkStart w:id="4796" w:name="_Toc70413221"/>
      <w:bookmarkEnd w:id="4794"/>
      <w:r w:rsidRPr="00110802">
        <w:rPr>
          <w:rFonts w:ascii="Times New Roman" w:hAnsi="Times New Roman" w:cs="Times New Roman"/>
          <w:b w:val="0"/>
        </w:rPr>
        <w:t>Приложение 2.2</w:t>
      </w:r>
      <w:bookmarkEnd w:id="4795"/>
      <w:bookmarkEnd w:id="4796"/>
    </w:p>
    <w:p w14:paraId="1CAE8665" w14:textId="77777777" w:rsidR="0076141D" w:rsidRPr="00110802" w:rsidRDefault="002D565E" w:rsidP="0076141D">
      <w:pPr>
        <w:widowControl w:val="0"/>
        <w:spacing w:before="0" w:after="0" w:line="240" w:lineRule="auto"/>
        <w:ind w:left="4820"/>
      </w:pPr>
      <w:r w:rsidRPr="00110802">
        <w:t>к Правилам осуществления</w:t>
      </w:r>
    </w:p>
    <w:p w14:paraId="6E668391" w14:textId="77777777" w:rsidR="0076141D" w:rsidRPr="00110802" w:rsidRDefault="0076141D" w:rsidP="0076141D">
      <w:pPr>
        <w:widowControl w:val="0"/>
        <w:tabs>
          <w:tab w:val="left" w:pos="1701"/>
        </w:tabs>
        <w:spacing w:before="0" w:after="0" w:line="240" w:lineRule="auto"/>
        <w:ind w:left="4820"/>
        <w:rPr>
          <w:rFonts w:eastAsia="Times New Roman"/>
          <w:lang w:eastAsia="ru-RU"/>
        </w:rPr>
      </w:pPr>
      <w:r w:rsidRPr="00110802">
        <w:t>репозитарной де</w:t>
      </w:r>
      <w:r w:rsidRPr="00110802">
        <w:rPr>
          <w:rFonts w:eastAsia="Times New Roman"/>
          <w:lang w:eastAsia="ru-RU"/>
        </w:rPr>
        <w:t>ятельности НКО АО НРД</w:t>
      </w:r>
    </w:p>
    <w:p w14:paraId="6DD23853" w14:textId="77777777" w:rsidR="002D565E" w:rsidRPr="00110802" w:rsidRDefault="002D565E" w:rsidP="002D565E">
      <w:pPr>
        <w:widowControl w:val="0"/>
        <w:spacing w:before="0" w:after="0" w:line="240" w:lineRule="auto"/>
        <w:jc w:val="center"/>
        <w:rPr>
          <w:rFonts w:eastAsia="Times New Roman"/>
          <w:b/>
          <w:lang w:eastAsia="ru-RU"/>
        </w:rPr>
      </w:pPr>
    </w:p>
    <w:p w14:paraId="34C7C2A9" w14:textId="77777777" w:rsidR="0076141D" w:rsidRPr="00110802" w:rsidRDefault="0076141D" w:rsidP="002D565E">
      <w:pPr>
        <w:widowControl w:val="0"/>
        <w:spacing w:line="240" w:lineRule="auto"/>
        <w:jc w:val="center"/>
        <w:rPr>
          <w:rFonts w:eastAsia="Times New Roman"/>
          <w:b/>
          <w:lang w:eastAsia="ru-RU"/>
        </w:rPr>
      </w:pPr>
      <w:r w:rsidRPr="00110802">
        <w:rPr>
          <w:rFonts w:eastAsia="Times New Roman"/>
          <w:b/>
          <w:lang w:eastAsia="ru-RU"/>
        </w:rPr>
        <w:t>Формы документов, предоставляемых на бумажном носителе</w:t>
      </w:r>
    </w:p>
    <w:p w14:paraId="6E83A6A2" w14:textId="77777777" w:rsidR="0076141D" w:rsidRPr="00110802" w:rsidRDefault="0076141D" w:rsidP="0076141D">
      <w:pPr>
        <w:spacing w:before="0" w:after="160" w:line="259" w:lineRule="auto"/>
        <w:jc w:val="right"/>
        <w:rPr>
          <w:rFonts w:eastAsia="Times New Roman"/>
          <w:b/>
          <w:lang w:val="en-US" w:eastAsia="ru-RU"/>
        </w:rPr>
      </w:pPr>
      <w:r w:rsidRPr="00110802">
        <w:rPr>
          <w:rFonts w:eastAsia="Times New Roman"/>
          <w:b/>
          <w:lang w:eastAsia="ru-RU"/>
        </w:rPr>
        <w:tab/>
      </w:r>
      <w:r w:rsidRPr="00110802">
        <w:rPr>
          <w:rFonts w:eastAsia="Times New Roman"/>
          <w:b/>
          <w:lang w:eastAsia="ru-RU"/>
        </w:rPr>
        <w:tab/>
      </w:r>
      <w:bookmarkStart w:id="4797" w:name="RF012"/>
      <w:r w:rsidRPr="00110802">
        <w:rPr>
          <w:rFonts w:eastAsia="Times New Roman"/>
          <w:b/>
          <w:lang w:eastAsia="ru-RU"/>
        </w:rPr>
        <w:t>Форма</w:t>
      </w:r>
      <w:r w:rsidRPr="00110802">
        <w:rPr>
          <w:rFonts w:eastAsia="Times New Roman"/>
          <w:b/>
          <w:lang w:val="en-US" w:eastAsia="ru-RU"/>
        </w:rPr>
        <w:t xml:space="preserve"> CM006/Form CM006</w:t>
      </w:r>
      <w:bookmarkEnd w:id="4797"/>
    </w:p>
    <w:p w14:paraId="4B9C7B81" w14:textId="77777777" w:rsidR="0076141D" w:rsidRPr="00110802" w:rsidRDefault="0076141D" w:rsidP="0076141D">
      <w:pPr>
        <w:widowControl w:val="0"/>
        <w:spacing w:before="0" w:line="240" w:lineRule="auto"/>
        <w:ind w:left="567" w:hanging="567"/>
        <w:jc w:val="center"/>
        <w:rPr>
          <w:rFonts w:eastAsia="Times New Roman"/>
          <w:bCs/>
          <w:iCs/>
          <w:kern w:val="16"/>
          <w:lang w:val="en-US" w:eastAsia="ru-RU"/>
        </w:rPr>
      </w:pPr>
      <w:r w:rsidRPr="00110802">
        <w:rPr>
          <w:rFonts w:eastAsia="Times New Roman"/>
          <w:bCs/>
          <w:iCs/>
          <w:kern w:val="16"/>
          <w:lang w:val="en-US" w:eastAsia="ru-RU"/>
        </w:rPr>
        <w:t>(</w:t>
      </w:r>
      <w:r w:rsidRPr="00110802">
        <w:rPr>
          <w:rFonts w:eastAsia="Times New Roman"/>
          <w:bCs/>
          <w:iCs/>
          <w:kern w:val="16"/>
          <w:lang w:eastAsia="ru-RU"/>
        </w:rPr>
        <w:t>Оформляется</w:t>
      </w:r>
      <w:r w:rsidRPr="00110802">
        <w:rPr>
          <w:rFonts w:eastAsia="Times New Roman"/>
          <w:bCs/>
          <w:iCs/>
          <w:kern w:val="16"/>
          <w:lang w:val="en-US" w:eastAsia="ru-RU"/>
        </w:rPr>
        <w:t xml:space="preserve"> </w:t>
      </w:r>
      <w:r w:rsidRPr="00110802">
        <w:rPr>
          <w:rFonts w:eastAsia="Times New Roman"/>
          <w:bCs/>
          <w:iCs/>
          <w:kern w:val="16"/>
          <w:lang w:eastAsia="ru-RU"/>
        </w:rPr>
        <w:t>на</w:t>
      </w:r>
      <w:r w:rsidRPr="00110802">
        <w:rPr>
          <w:rFonts w:eastAsia="Times New Roman"/>
          <w:bCs/>
          <w:iCs/>
          <w:kern w:val="16"/>
          <w:lang w:val="en-US" w:eastAsia="ru-RU"/>
        </w:rPr>
        <w:t xml:space="preserve"> </w:t>
      </w:r>
      <w:r w:rsidRPr="00110802">
        <w:rPr>
          <w:rFonts w:eastAsia="Times New Roman"/>
          <w:bCs/>
          <w:iCs/>
          <w:kern w:val="16"/>
          <w:lang w:eastAsia="ru-RU"/>
        </w:rPr>
        <w:t>бланке</w:t>
      </w:r>
      <w:r w:rsidRPr="00110802">
        <w:rPr>
          <w:rFonts w:eastAsia="Times New Roman"/>
          <w:bCs/>
          <w:iCs/>
          <w:kern w:val="16"/>
          <w:lang w:val="en-US" w:eastAsia="ru-RU"/>
        </w:rPr>
        <w:t xml:space="preserve"> </w:t>
      </w:r>
      <w:r w:rsidRPr="00110802">
        <w:rPr>
          <w:rFonts w:eastAsia="Times New Roman"/>
          <w:bCs/>
          <w:iCs/>
          <w:kern w:val="16"/>
          <w:lang w:eastAsia="ru-RU"/>
        </w:rPr>
        <w:t>организации</w:t>
      </w:r>
      <w:r w:rsidRPr="00110802">
        <w:rPr>
          <w:rFonts w:eastAsia="Times New Roman"/>
          <w:bCs/>
          <w:iCs/>
          <w:kern w:val="16"/>
          <w:lang w:val="en-US" w:eastAsia="ru-RU"/>
        </w:rPr>
        <w:t>/to be printed on the letterheaded form of the company)</w:t>
      </w:r>
    </w:p>
    <w:p w14:paraId="4D3AD802" w14:textId="77777777" w:rsidR="0076141D" w:rsidRPr="00110802" w:rsidRDefault="0076141D" w:rsidP="0076141D">
      <w:pPr>
        <w:widowControl w:val="0"/>
        <w:spacing w:before="0" w:after="0" w:line="240" w:lineRule="auto"/>
        <w:jc w:val="center"/>
        <w:rPr>
          <w:rFonts w:eastAsia="Times New Roman"/>
          <w:b/>
          <w:lang w:eastAsia="ru-RU"/>
        </w:rPr>
      </w:pPr>
      <w:r w:rsidRPr="00110802">
        <w:rPr>
          <w:rFonts w:eastAsia="Times New Roman"/>
          <w:b/>
          <w:lang w:eastAsia="ru-RU"/>
        </w:rPr>
        <w:t>ЗАЯВКА</w:t>
      </w:r>
    </w:p>
    <w:p w14:paraId="657D9DE4" w14:textId="77777777" w:rsidR="0076141D" w:rsidRPr="00110802" w:rsidRDefault="0076141D" w:rsidP="0076141D">
      <w:pPr>
        <w:widowControl w:val="0"/>
        <w:spacing w:before="0" w:after="0" w:line="240" w:lineRule="auto"/>
        <w:jc w:val="center"/>
        <w:rPr>
          <w:rFonts w:eastAsia="Times New Roman"/>
          <w:lang w:eastAsia="ru-RU"/>
        </w:rPr>
      </w:pPr>
      <w:r w:rsidRPr="00110802">
        <w:rPr>
          <w:rFonts w:eastAsia="Times New Roman"/>
          <w:b/>
          <w:lang w:eastAsia="ru-RU"/>
        </w:rPr>
        <w:t>на присвоение Репозитарного кода</w:t>
      </w:r>
      <w:r w:rsidRPr="00110802">
        <w:rPr>
          <w:rFonts w:eastAsia="Times New Roman"/>
          <w:lang w:eastAsia="ru-RU"/>
        </w:rPr>
        <w:t>/</w:t>
      </w:r>
    </w:p>
    <w:p w14:paraId="1F1F1384" w14:textId="722BDBB0" w:rsidR="0076141D" w:rsidRPr="00110802" w:rsidRDefault="0076141D" w:rsidP="0076141D">
      <w:pPr>
        <w:widowControl w:val="0"/>
        <w:spacing w:before="0" w:after="0" w:line="240" w:lineRule="auto"/>
        <w:jc w:val="center"/>
        <w:rPr>
          <w:rFonts w:eastAsia="Times New Roman"/>
          <w:b/>
          <w:lang w:val="en-US" w:eastAsia="ru-RU"/>
        </w:rPr>
      </w:pPr>
      <w:r w:rsidRPr="00110802">
        <w:rPr>
          <w:rFonts w:eastAsia="Times New Roman"/>
          <w:b/>
          <w:lang w:val="en-US" w:eastAsia="ru-RU"/>
        </w:rPr>
        <w:t>REQUEST for the assignment of a Repository</w:t>
      </w:r>
      <w:r w:rsidRPr="00110802" w:rsidDel="006831D7">
        <w:rPr>
          <w:rFonts w:eastAsia="Times New Roman"/>
          <w:b/>
          <w:lang w:val="en-US" w:eastAsia="ru-RU"/>
        </w:rPr>
        <w:t xml:space="preserve"> </w:t>
      </w:r>
      <w:r w:rsidRPr="00110802">
        <w:rPr>
          <w:rFonts w:eastAsia="Times New Roman"/>
          <w:b/>
          <w:lang w:val="en-US" w:eastAsia="ru-RU"/>
        </w:rPr>
        <w:t>Code by the Repository</w:t>
      </w:r>
    </w:p>
    <w:p w14:paraId="063C60B6" w14:textId="77777777" w:rsidR="0076141D" w:rsidRPr="00110802" w:rsidRDefault="0076141D" w:rsidP="0076141D">
      <w:pPr>
        <w:widowControl w:val="0"/>
        <w:spacing w:before="0" w:line="240" w:lineRule="auto"/>
        <w:ind w:left="567" w:hanging="567"/>
        <w:jc w:val="left"/>
        <w:rPr>
          <w:rFonts w:eastAsia="Times New Roman"/>
          <w:kern w:val="16"/>
          <w:sz w:val="20"/>
          <w:szCs w:val="20"/>
          <w:lang w:eastAsia="ru-RU"/>
        </w:rPr>
      </w:pPr>
      <w:r w:rsidRPr="00110802">
        <w:rPr>
          <w:rFonts w:eastAsia="Times New Roman"/>
          <w:kern w:val="16"/>
          <w:sz w:val="20"/>
          <w:szCs w:val="20"/>
          <w:lang w:eastAsia="ru-RU"/>
        </w:rPr>
        <w:t>«___» ____________ 20__</w:t>
      </w:r>
    </w:p>
    <w:p w14:paraId="5556CA9B" w14:textId="77777777" w:rsidR="0076141D" w:rsidRPr="00110802" w:rsidRDefault="0076141D" w:rsidP="0076141D">
      <w:pPr>
        <w:widowControl w:val="0"/>
        <w:spacing w:before="0" w:after="0" w:line="240" w:lineRule="auto"/>
        <w:ind w:left="567" w:hanging="567"/>
        <w:rPr>
          <w:rFonts w:eastAsia="Times New Roman"/>
          <w:b/>
          <w:lang w:eastAsia="x-none"/>
        </w:rPr>
      </w:pPr>
      <w:r w:rsidRPr="00110802">
        <w:rPr>
          <w:rFonts w:eastAsia="Times New Roman"/>
          <w:b/>
          <w:lang w:eastAsia="x-none"/>
        </w:rPr>
        <w:t>_____________________________________________________________________________,</w:t>
      </w:r>
    </w:p>
    <w:p w14:paraId="7DA787C1" w14:textId="77777777" w:rsidR="0076141D" w:rsidRPr="00110802" w:rsidRDefault="0076141D" w:rsidP="0076141D">
      <w:pPr>
        <w:widowControl w:val="0"/>
        <w:spacing w:before="0" w:after="0" w:line="240" w:lineRule="auto"/>
        <w:ind w:left="567" w:hanging="567"/>
        <w:jc w:val="center"/>
        <w:rPr>
          <w:rFonts w:eastAsia="Times New Roman"/>
          <w:i/>
          <w:kern w:val="16"/>
          <w:sz w:val="20"/>
          <w:szCs w:val="20"/>
          <w:lang w:eastAsia="ru-RU"/>
        </w:rPr>
      </w:pPr>
      <w:r w:rsidRPr="00110802">
        <w:rPr>
          <w:rFonts w:eastAsia="Times New Roman"/>
          <w:i/>
          <w:kern w:val="16"/>
          <w:sz w:val="20"/>
          <w:szCs w:val="20"/>
          <w:lang w:eastAsia="ru-RU"/>
        </w:rPr>
        <w:t>(полное наименование организации/Ф.И.О физического лица</w:t>
      </w:r>
    </w:p>
    <w:p w14:paraId="1F0FE316" w14:textId="77777777" w:rsidR="0076141D" w:rsidRPr="00110802" w:rsidRDefault="0076141D" w:rsidP="0076141D">
      <w:pPr>
        <w:widowControl w:val="0"/>
        <w:spacing w:before="0" w:line="240" w:lineRule="auto"/>
        <w:ind w:left="567" w:hanging="567"/>
        <w:jc w:val="center"/>
        <w:rPr>
          <w:rFonts w:eastAsia="Times New Roman"/>
          <w:i/>
          <w:kern w:val="16"/>
          <w:sz w:val="20"/>
          <w:szCs w:val="20"/>
          <w:lang w:val="en-US" w:eastAsia="ru-RU"/>
        </w:rPr>
      </w:pPr>
      <w:r w:rsidRPr="00110802">
        <w:rPr>
          <w:rFonts w:eastAsia="Times New Roman"/>
          <w:i/>
          <w:kern w:val="16"/>
          <w:sz w:val="20"/>
          <w:szCs w:val="20"/>
          <w:lang w:val="en-US" w:eastAsia="ru-RU"/>
        </w:rPr>
        <w:t>/full name of the company/surname, first and, patronymic of the individual)</w:t>
      </w:r>
    </w:p>
    <w:p w14:paraId="3F879317" w14:textId="77777777" w:rsidR="0076141D" w:rsidRPr="00110802" w:rsidRDefault="0076141D" w:rsidP="0076141D">
      <w:pPr>
        <w:widowControl w:val="0"/>
        <w:spacing w:before="0" w:line="240" w:lineRule="auto"/>
        <w:rPr>
          <w:rFonts w:eastAsia="Times New Roman"/>
          <w:lang w:val="en-US" w:eastAsia="x-none"/>
        </w:rPr>
      </w:pPr>
      <w:r w:rsidRPr="00110802">
        <w:rPr>
          <w:rFonts w:eastAsia="Times New Roman"/>
          <w:lang w:eastAsia="ru-RU"/>
        </w:rPr>
        <w:t>именуем</w:t>
      </w:r>
      <w:r w:rsidRPr="00110802">
        <w:rPr>
          <w:rFonts w:eastAsia="Times New Roman"/>
          <w:lang w:val="en-US" w:eastAsia="x-none"/>
        </w:rPr>
        <w:t xml:space="preserve">___ </w:t>
      </w:r>
      <w:r w:rsidRPr="00110802">
        <w:rPr>
          <w:rFonts w:eastAsia="Times New Roman"/>
          <w:lang w:eastAsia="ru-RU"/>
        </w:rPr>
        <w:t>в</w:t>
      </w:r>
      <w:r w:rsidRPr="00110802">
        <w:rPr>
          <w:rFonts w:eastAsia="Times New Roman"/>
          <w:lang w:val="en-US" w:eastAsia="x-none"/>
        </w:rPr>
        <w:t xml:space="preserve"> </w:t>
      </w:r>
      <w:r w:rsidRPr="00110802">
        <w:rPr>
          <w:rFonts w:eastAsia="Times New Roman"/>
          <w:lang w:eastAsia="ru-RU"/>
        </w:rPr>
        <w:t>дальнейшем</w:t>
      </w:r>
      <w:r w:rsidRPr="00110802">
        <w:rPr>
          <w:rFonts w:eastAsia="Times New Roman"/>
          <w:b/>
          <w:lang w:val="en-US" w:eastAsia="x-none"/>
        </w:rPr>
        <w:t xml:space="preserve"> «</w:t>
      </w:r>
      <w:r w:rsidRPr="00110802">
        <w:rPr>
          <w:rFonts w:eastAsia="Times New Roman"/>
          <w:b/>
          <w:lang w:eastAsia="ru-RU"/>
        </w:rPr>
        <w:t>Участник</w:t>
      </w:r>
      <w:r w:rsidRPr="00110802">
        <w:rPr>
          <w:rFonts w:eastAsia="Times New Roman"/>
          <w:b/>
          <w:lang w:val="en-US" w:eastAsia="x-none"/>
        </w:rPr>
        <w:t xml:space="preserve">», </w:t>
      </w:r>
      <w:r w:rsidRPr="00110802">
        <w:rPr>
          <w:rFonts w:eastAsia="Times New Roman"/>
          <w:b/>
          <w:lang w:eastAsia="ru-RU"/>
        </w:rPr>
        <w:t>прошу</w:t>
      </w:r>
      <w:r w:rsidRPr="00110802">
        <w:rPr>
          <w:rFonts w:eastAsia="Times New Roman"/>
          <w:lang w:val="en-US" w:eastAsia="x-none"/>
        </w:rPr>
        <w:t>/hereinafter referred to as the</w:t>
      </w:r>
      <w:r w:rsidRPr="00110802">
        <w:rPr>
          <w:rFonts w:eastAsia="Times New Roman"/>
          <w:b/>
          <w:lang w:val="en-US" w:eastAsia="x-none"/>
        </w:rPr>
        <w:t xml:space="preserve"> “Participant” </w:t>
      </w:r>
      <w:r w:rsidRPr="00110802">
        <w:rPr>
          <w:rFonts w:eastAsia="Times New Roman"/>
          <w:lang w:val="en-US" w:eastAsia="x-none"/>
        </w:rPr>
        <w:t>hereby requests:</w:t>
      </w:r>
    </w:p>
    <w:p w14:paraId="7D1DCB7D" w14:textId="77777777" w:rsidR="0076141D" w:rsidRPr="00110802" w:rsidRDefault="0076141D" w:rsidP="0076141D">
      <w:pPr>
        <w:widowControl w:val="0"/>
        <w:numPr>
          <w:ilvl w:val="12"/>
          <w:numId w:val="15"/>
        </w:numPr>
        <w:tabs>
          <w:tab w:val="clear" w:pos="360"/>
        </w:tabs>
        <w:spacing w:after="240" w:line="240" w:lineRule="auto"/>
        <w:ind w:left="567" w:hanging="567"/>
        <w:rPr>
          <w:rFonts w:eastAsia="Times New Roman"/>
          <w:lang w:val="en-US" w:eastAsia="x-none"/>
        </w:rPr>
      </w:pPr>
      <w:r w:rsidRPr="00110802">
        <w:rPr>
          <w:rFonts w:eastAsia="Times New Roman"/>
          <w:noProof/>
          <w:lang w:eastAsia="ru-RU"/>
        </w:rPr>
        <mc:AlternateContent>
          <mc:Choice Requires="wps">
            <w:drawing>
              <wp:anchor distT="0" distB="0" distL="114300" distR="114300" simplePos="0" relativeHeight="251665408" behindDoc="0" locked="0" layoutInCell="0" allowOverlap="1" wp14:anchorId="0AA95A9A" wp14:editId="1E058291">
                <wp:simplePos x="0" y="0"/>
                <wp:positionH relativeFrom="column">
                  <wp:posOffset>74848</wp:posOffset>
                </wp:positionH>
                <wp:positionV relativeFrom="paragraph">
                  <wp:posOffset>23771</wp:posOffset>
                </wp:positionV>
                <wp:extent cx="184785" cy="180975"/>
                <wp:effectExtent l="0" t="0" r="24765" b="28575"/>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 cy="180975"/>
                        </a:xfrm>
                        <a:prstGeom prst="rect">
                          <a:avLst/>
                        </a:prstGeom>
                        <a:solidFill>
                          <a:srgbClr val="FFFFFF"/>
                        </a:solidFill>
                        <a:ln w="9525">
                          <a:solidFill>
                            <a:srgbClr val="000000"/>
                          </a:solidFill>
                          <a:miter lim="800000"/>
                          <a:headEnd/>
                          <a:tailEnd/>
                        </a:ln>
                      </wps:spPr>
                      <wps:txbx>
                        <w:txbxContent>
                          <w:p w14:paraId="1F474E05" w14:textId="77777777" w:rsidR="00A4217B" w:rsidRDefault="00A4217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A95A9A" id="_x0000_t202" coordsize="21600,21600" o:spt="202" path="m,l,21600r21600,l21600,xe">
                <v:stroke joinstyle="miter"/>
                <v:path gradientshapeok="t" o:connecttype="rect"/>
              </v:shapetype>
              <v:shape id="Поле 6" o:spid="_x0000_s1026" type="#_x0000_t202" style="position:absolute;left:0;text-align:left;margin-left:5.9pt;margin-top:1.85pt;width:14.55pt;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" o:allowincell="f">
                <v:textbox>
                  <w:txbxContent/>
                </v:textbox>
              </v:shape>
            </w:pict>
          </mc:Fallback>
        </mc:AlternateContent>
      </w:r>
      <w:r w:rsidRPr="00110802">
        <w:rPr>
          <w:rFonts w:eastAsia="Times New Roman"/>
          <w:b/>
          <w:lang w:eastAsia="ru-RU"/>
        </w:rPr>
        <w:t>использовать</w:t>
      </w:r>
      <w:r w:rsidRPr="00110802">
        <w:rPr>
          <w:rFonts w:eastAsia="Times New Roman"/>
          <w:b/>
          <w:lang w:val="en-US" w:eastAsia="x-none"/>
        </w:rPr>
        <w:t xml:space="preserve"> </w:t>
      </w:r>
      <w:r w:rsidRPr="00110802">
        <w:rPr>
          <w:rFonts w:eastAsia="Times New Roman"/>
          <w:b/>
          <w:lang w:eastAsia="ru-RU"/>
        </w:rPr>
        <w:t>коды</w:t>
      </w:r>
      <w:r w:rsidRPr="00110802">
        <w:rPr>
          <w:rFonts w:eastAsia="Times New Roman"/>
          <w:lang w:val="en-US" w:eastAsia="x-none"/>
        </w:rPr>
        <w:t>/to use the following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8"/>
        <w:gridCol w:w="4690"/>
      </w:tblGrid>
      <w:tr w:rsidR="0076141D" w:rsidRPr="00110802" w14:paraId="08883614" w14:textId="77777777" w:rsidTr="0076141D">
        <w:tc>
          <w:tcPr>
            <w:tcW w:w="5069" w:type="dxa"/>
            <w:tcBorders>
              <w:top w:val="single" w:sz="4" w:space="0" w:color="auto"/>
              <w:left w:val="single" w:sz="4" w:space="0" w:color="auto"/>
              <w:bottom w:val="single" w:sz="4" w:space="0" w:color="auto"/>
              <w:right w:val="single" w:sz="4" w:space="0" w:color="auto"/>
            </w:tcBorders>
          </w:tcPr>
          <w:p w14:paraId="7B1480FA" w14:textId="77777777" w:rsidR="0076141D" w:rsidRPr="00110802" w:rsidRDefault="0076141D" w:rsidP="0076141D">
            <w:pPr>
              <w:widowControl w:val="0"/>
              <w:numPr>
                <w:ilvl w:val="12"/>
                <w:numId w:val="15"/>
              </w:numPr>
              <w:tabs>
                <w:tab w:val="clear" w:pos="360"/>
              </w:tabs>
              <w:spacing w:before="0" w:after="0" w:line="240" w:lineRule="auto"/>
              <w:jc w:val="center"/>
              <w:rPr>
                <w:rFonts w:eastAsia="Times New Roman"/>
                <w:b/>
                <w:sz w:val="20"/>
                <w:szCs w:val="20"/>
                <w:lang w:val="en-US" w:eastAsia="ru-RU"/>
              </w:rPr>
            </w:pPr>
            <w:bookmarkStart w:id="4798" w:name="_Ref46237529"/>
            <w:r w:rsidRPr="00110802">
              <w:rPr>
                <w:rFonts w:eastAsia="Times New Roman"/>
                <w:b/>
                <w:sz w:val="20"/>
                <w:szCs w:val="20"/>
                <w:lang w:val="en-US" w:eastAsia="ru-RU"/>
              </w:rPr>
              <w:t xml:space="preserve">Репозитарный </w:t>
            </w:r>
            <w:r w:rsidRPr="00110802">
              <w:rPr>
                <w:rFonts w:eastAsia="Times New Roman"/>
                <w:b/>
                <w:sz w:val="20"/>
                <w:szCs w:val="20"/>
                <w:lang w:eastAsia="ru-RU"/>
              </w:rPr>
              <w:t>код</w:t>
            </w:r>
            <w:r w:rsidRPr="00110802">
              <w:rPr>
                <w:rFonts w:eastAsia="Times New Roman"/>
                <w:b/>
                <w:sz w:val="20"/>
                <w:szCs w:val="20"/>
                <w:lang w:val="en-US" w:eastAsia="ru-RU"/>
              </w:rPr>
              <w:t>/Repository Code</w:t>
            </w:r>
            <w:bookmarkEnd w:id="4798"/>
          </w:p>
          <w:p w14:paraId="5CA4FFB6" w14:textId="77777777" w:rsidR="0076141D" w:rsidRPr="00110802" w:rsidRDefault="0076141D" w:rsidP="0076141D">
            <w:pPr>
              <w:widowControl w:val="0"/>
              <w:numPr>
                <w:ilvl w:val="12"/>
                <w:numId w:val="15"/>
              </w:numPr>
              <w:tabs>
                <w:tab w:val="clear" w:pos="360"/>
              </w:tabs>
              <w:spacing w:before="0" w:after="0" w:line="240" w:lineRule="auto"/>
              <w:jc w:val="center"/>
              <w:rPr>
                <w:rFonts w:eastAsia="Times New Roman"/>
                <w:sz w:val="20"/>
                <w:szCs w:val="20"/>
                <w:lang w:val="en-US" w:eastAsia="ru-RU"/>
              </w:rPr>
            </w:pPr>
            <w:r w:rsidRPr="00110802">
              <w:rPr>
                <w:rFonts w:eastAsia="Times New Roman"/>
                <w:sz w:val="20"/>
                <w:szCs w:val="20"/>
                <w:lang w:val="en-US" w:eastAsia="ru-RU"/>
              </w:rPr>
              <w:t>(</w:t>
            </w:r>
            <w:r w:rsidRPr="00110802">
              <w:rPr>
                <w:rFonts w:eastAsia="Times New Roman"/>
                <w:sz w:val="20"/>
                <w:szCs w:val="20"/>
                <w:lang w:eastAsia="ru-RU"/>
              </w:rPr>
              <w:t>заполняется</w:t>
            </w:r>
            <w:r w:rsidRPr="00110802">
              <w:rPr>
                <w:rFonts w:eastAsia="Times New Roman"/>
                <w:sz w:val="20"/>
                <w:szCs w:val="20"/>
                <w:lang w:val="en-US" w:eastAsia="ru-RU"/>
              </w:rPr>
              <w:t xml:space="preserve"> </w:t>
            </w:r>
            <w:r w:rsidRPr="00110802">
              <w:rPr>
                <w:rFonts w:eastAsia="Times New Roman"/>
                <w:sz w:val="20"/>
                <w:szCs w:val="20"/>
                <w:lang w:eastAsia="ru-RU"/>
              </w:rPr>
              <w:t>Участником</w:t>
            </w:r>
            <w:r w:rsidRPr="00110802">
              <w:rPr>
                <w:rFonts w:eastAsia="Times New Roman"/>
                <w:sz w:val="20"/>
                <w:szCs w:val="20"/>
                <w:lang w:val="en-US" w:eastAsia="ru-RU"/>
              </w:rPr>
              <w:t>/</w:t>
            </w:r>
          </w:p>
          <w:p w14:paraId="40F2E3ED" w14:textId="77777777" w:rsidR="0076141D" w:rsidRPr="00110802" w:rsidRDefault="0076141D" w:rsidP="0076141D">
            <w:pPr>
              <w:widowControl w:val="0"/>
              <w:numPr>
                <w:ilvl w:val="12"/>
                <w:numId w:val="15"/>
              </w:numPr>
              <w:tabs>
                <w:tab w:val="clear" w:pos="360"/>
              </w:tabs>
              <w:spacing w:before="0" w:after="0" w:line="240" w:lineRule="auto"/>
              <w:jc w:val="center"/>
              <w:rPr>
                <w:rFonts w:eastAsia="Times New Roman"/>
                <w:sz w:val="20"/>
                <w:szCs w:val="20"/>
                <w:lang w:val="en-US" w:eastAsia="ru-RU"/>
              </w:rPr>
            </w:pPr>
            <w:r w:rsidRPr="00110802">
              <w:rPr>
                <w:rFonts w:eastAsia="Times New Roman"/>
                <w:sz w:val="20"/>
                <w:szCs w:val="20"/>
                <w:lang w:val="en-US" w:eastAsia="ru-RU"/>
              </w:rPr>
              <w:t>to be filled out by the Participant)</w:t>
            </w:r>
          </w:p>
        </w:tc>
        <w:tc>
          <w:tcPr>
            <w:tcW w:w="5137" w:type="dxa"/>
            <w:tcBorders>
              <w:top w:val="single" w:sz="4" w:space="0" w:color="auto"/>
              <w:left w:val="single" w:sz="4" w:space="0" w:color="auto"/>
              <w:bottom w:val="single" w:sz="4" w:space="0" w:color="auto"/>
              <w:right w:val="single" w:sz="4" w:space="0" w:color="auto"/>
            </w:tcBorders>
          </w:tcPr>
          <w:p w14:paraId="411EC9C6" w14:textId="77777777" w:rsidR="0076141D" w:rsidRPr="00110802" w:rsidRDefault="0076141D" w:rsidP="0076141D">
            <w:pPr>
              <w:widowControl w:val="0"/>
              <w:numPr>
                <w:ilvl w:val="12"/>
                <w:numId w:val="15"/>
              </w:numPr>
              <w:tabs>
                <w:tab w:val="clear" w:pos="360"/>
              </w:tabs>
              <w:spacing w:before="0" w:after="0" w:line="240" w:lineRule="auto"/>
              <w:jc w:val="center"/>
              <w:rPr>
                <w:rFonts w:eastAsia="Times New Roman"/>
                <w:b/>
                <w:sz w:val="20"/>
                <w:szCs w:val="20"/>
                <w:lang w:val="en-US" w:eastAsia="ru-RU"/>
              </w:rPr>
            </w:pPr>
            <w:r w:rsidRPr="00110802">
              <w:rPr>
                <w:rFonts w:eastAsia="Times New Roman"/>
                <w:b/>
                <w:sz w:val="20"/>
                <w:szCs w:val="20"/>
                <w:lang w:eastAsia="ru-RU"/>
              </w:rPr>
              <w:t>Назначение</w:t>
            </w:r>
            <w:r w:rsidRPr="00110802">
              <w:rPr>
                <w:rFonts w:eastAsia="Times New Roman"/>
                <w:b/>
                <w:sz w:val="20"/>
                <w:szCs w:val="20"/>
                <w:lang w:val="en-US" w:eastAsia="ru-RU"/>
              </w:rPr>
              <w:t>/Purpose</w:t>
            </w:r>
            <w:r w:rsidRPr="00110802">
              <w:rPr>
                <w:rStyle w:val="af8"/>
                <w:rFonts w:eastAsia="Times New Roman"/>
                <w:b/>
                <w:sz w:val="20"/>
                <w:szCs w:val="20"/>
                <w:lang w:val="en-US" w:eastAsia="ru-RU"/>
              </w:rPr>
              <w:footnoteReference w:id="3"/>
            </w:r>
          </w:p>
          <w:p w14:paraId="552F8021" w14:textId="77777777" w:rsidR="0076141D" w:rsidRPr="00110802" w:rsidRDefault="0076141D" w:rsidP="0076141D">
            <w:pPr>
              <w:widowControl w:val="0"/>
              <w:numPr>
                <w:ilvl w:val="12"/>
                <w:numId w:val="15"/>
              </w:numPr>
              <w:tabs>
                <w:tab w:val="clear" w:pos="360"/>
              </w:tabs>
              <w:spacing w:before="0" w:after="0" w:line="240" w:lineRule="auto"/>
              <w:jc w:val="center"/>
              <w:rPr>
                <w:rFonts w:eastAsia="Times New Roman"/>
                <w:b/>
                <w:sz w:val="20"/>
                <w:szCs w:val="20"/>
                <w:lang w:val="en-US" w:eastAsia="ru-RU"/>
              </w:rPr>
            </w:pPr>
            <w:r w:rsidRPr="00110802">
              <w:rPr>
                <w:rFonts w:eastAsia="Times New Roman"/>
                <w:sz w:val="20"/>
                <w:szCs w:val="20"/>
                <w:lang w:val="en-US" w:eastAsia="ru-RU"/>
              </w:rPr>
              <w:t>(</w:t>
            </w:r>
            <w:r w:rsidRPr="00110802">
              <w:rPr>
                <w:rFonts w:eastAsia="Times New Roman"/>
                <w:sz w:val="20"/>
                <w:szCs w:val="20"/>
                <w:lang w:eastAsia="ru-RU"/>
              </w:rPr>
              <w:t>заполняется</w:t>
            </w:r>
            <w:r w:rsidRPr="00110802">
              <w:rPr>
                <w:rFonts w:eastAsia="Times New Roman"/>
                <w:sz w:val="20"/>
                <w:szCs w:val="20"/>
                <w:lang w:val="en-US" w:eastAsia="ru-RU"/>
              </w:rPr>
              <w:t xml:space="preserve"> </w:t>
            </w:r>
            <w:r w:rsidRPr="00110802">
              <w:rPr>
                <w:rFonts w:eastAsia="Times New Roman"/>
                <w:sz w:val="20"/>
                <w:szCs w:val="20"/>
                <w:lang w:eastAsia="ru-RU"/>
              </w:rPr>
              <w:t>Участником</w:t>
            </w:r>
            <w:r w:rsidRPr="00110802">
              <w:rPr>
                <w:rFonts w:eastAsia="Times New Roman"/>
                <w:sz w:val="20"/>
                <w:szCs w:val="20"/>
                <w:lang w:val="en-US" w:eastAsia="ru-RU"/>
              </w:rPr>
              <w:t>/</w:t>
            </w:r>
          </w:p>
          <w:p w14:paraId="1A534B9B" w14:textId="77777777" w:rsidR="0076141D" w:rsidRPr="00110802" w:rsidRDefault="0076141D" w:rsidP="0076141D">
            <w:pPr>
              <w:widowControl w:val="0"/>
              <w:numPr>
                <w:ilvl w:val="12"/>
                <w:numId w:val="15"/>
              </w:numPr>
              <w:tabs>
                <w:tab w:val="clear" w:pos="360"/>
              </w:tabs>
              <w:spacing w:before="0" w:after="0" w:line="240" w:lineRule="auto"/>
              <w:jc w:val="center"/>
              <w:rPr>
                <w:rFonts w:eastAsia="Times New Roman"/>
                <w:b/>
                <w:sz w:val="20"/>
                <w:szCs w:val="20"/>
                <w:lang w:val="en-US" w:eastAsia="ru-RU"/>
              </w:rPr>
            </w:pPr>
            <w:r w:rsidRPr="00110802">
              <w:rPr>
                <w:rFonts w:eastAsia="Times New Roman"/>
                <w:sz w:val="20"/>
                <w:szCs w:val="20"/>
                <w:lang w:val="en-US" w:eastAsia="ru-RU"/>
              </w:rPr>
              <w:t>to be filled out by the Participant)</w:t>
            </w:r>
          </w:p>
        </w:tc>
      </w:tr>
      <w:tr w:rsidR="0076141D" w:rsidRPr="00110802" w14:paraId="5274FCBE" w14:textId="77777777" w:rsidTr="0076141D">
        <w:tc>
          <w:tcPr>
            <w:tcW w:w="5069" w:type="dxa"/>
            <w:tcBorders>
              <w:top w:val="single" w:sz="4" w:space="0" w:color="auto"/>
              <w:left w:val="single" w:sz="4" w:space="0" w:color="auto"/>
              <w:bottom w:val="single" w:sz="4" w:space="0" w:color="auto"/>
              <w:right w:val="single" w:sz="4" w:space="0" w:color="auto"/>
            </w:tcBorders>
          </w:tcPr>
          <w:p w14:paraId="6C8F5CA7" w14:textId="77777777" w:rsidR="0076141D" w:rsidRPr="00110802" w:rsidRDefault="0076141D" w:rsidP="0076141D">
            <w:pPr>
              <w:widowControl w:val="0"/>
              <w:numPr>
                <w:ilvl w:val="12"/>
                <w:numId w:val="15"/>
              </w:numPr>
              <w:tabs>
                <w:tab w:val="clear" w:pos="360"/>
              </w:tabs>
              <w:spacing w:before="0" w:line="240" w:lineRule="auto"/>
              <w:rPr>
                <w:rFonts w:eastAsia="Times New Roman"/>
                <w:b/>
                <w:sz w:val="20"/>
                <w:szCs w:val="20"/>
                <w:lang w:val="en-US" w:eastAsia="ru-RU"/>
              </w:rPr>
            </w:pPr>
          </w:p>
        </w:tc>
        <w:tc>
          <w:tcPr>
            <w:tcW w:w="5137" w:type="dxa"/>
            <w:tcBorders>
              <w:top w:val="single" w:sz="4" w:space="0" w:color="auto"/>
              <w:left w:val="single" w:sz="4" w:space="0" w:color="auto"/>
              <w:bottom w:val="single" w:sz="4" w:space="0" w:color="auto"/>
              <w:right w:val="single" w:sz="4" w:space="0" w:color="auto"/>
            </w:tcBorders>
          </w:tcPr>
          <w:p w14:paraId="52E26622" w14:textId="77777777" w:rsidR="0076141D" w:rsidRPr="00110802" w:rsidRDefault="0076141D" w:rsidP="0076141D">
            <w:pPr>
              <w:widowControl w:val="0"/>
              <w:numPr>
                <w:ilvl w:val="12"/>
                <w:numId w:val="15"/>
              </w:numPr>
              <w:tabs>
                <w:tab w:val="clear" w:pos="360"/>
              </w:tabs>
              <w:spacing w:before="0" w:line="240" w:lineRule="auto"/>
              <w:rPr>
                <w:rFonts w:eastAsia="Times New Roman"/>
                <w:b/>
                <w:sz w:val="20"/>
                <w:szCs w:val="20"/>
                <w:lang w:val="en-US" w:eastAsia="ru-RU"/>
              </w:rPr>
            </w:pPr>
          </w:p>
        </w:tc>
      </w:tr>
      <w:tr w:rsidR="0076141D" w:rsidRPr="00110802" w14:paraId="37491B4E" w14:textId="77777777" w:rsidTr="0076141D">
        <w:tc>
          <w:tcPr>
            <w:tcW w:w="5069" w:type="dxa"/>
            <w:tcBorders>
              <w:top w:val="single" w:sz="4" w:space="0" w:color="auto"/>
              <w:left w:val="single" w:sz="4" w:space="0" w:color="auto"/>
              <w:bottom w:val="single" w:sz="4" w:space="0" w:color="auto"/>
              <w:right w:val="single" w:sz="4" w:space="0" w:color="auto"/>
            </w:tcBorders>
          </w:tcPr>
          <w:p w14:paraId="6D10EF6B" w14:textId="77777777" w:rsidR="0076141D" w:rsidRPr="00110802" w:rsidRDefault="0076141D" w:rsidP="0076141D">
            <w:pPr>
              <w:widowControl w:val="0"/>
              <w:numPr>
                <w:ilvl w:val="12"/>
                <w:numId w:val="15"/>
              </w:numPr>
              <w:tabs>
                <w:tab w:val="clear" w:pos="360"/>
              </w:tabs>
              <w:spacing w:before="0" w:line="240" w:lineRule="auto"/>
              <w:rPr>
                <w:rFonts w:eastAsia="Times New Roman"/>
                <w:b/>
                <w:sz w:val="20"/>
                <w:szCs w:val="20"/>
                <w:lang w:val="en-US" w:eastAsia="ru-RU"/>
              </w:rPr>
            </w:pPr>
          </w:p>
        </w:tc>
        <w:tc>
          <w:tcPr>
            <w:tcW w:w="5137" w:type="dxa"/>
            <w:tcBorders>
              <w:top w:val="single" w:sz="4" w:space="0" w:color="auto"/>
              <w:left w:val="single" w:sz="4" w:space="0" w:color="auto"/>
              <w:bottom w:val="single" w:sz="4" w:space="0" w:color="auto"/>
              <w:right w:val="single" w:sz="4" w:space="0" w:color="auto"/>
            </w:tcBorders>
          </w:tcPr>
          <w:p w14:paraId="3DBDD960" w14:textId="77777777" w:rsidR="0076141D" w:rsidRPr="00110802" w:rsidRDefault="0076141D" w:rsidP="0076141D">
            <w:pPr>
              <w:widowControl w:val="0"/>
              <w:numPr>
                <w:ilvl w:val="12"/>
                <w:numId w:val="15"/>
              </w:numPr>
              <w:tabs>
                <w:tab w:val="clear" w:pos="360"/>
              </w:tabs>
              <w:spacing w:before="0" w:line="240" w:lineRule="auto"/>
              <w:rPr>
                <w:rFonts w:eastAsia="Times New Roman"/>
                <w:b/>
                <w:sz w:val="20"/>
                <w:szCs w:val="20"/>
                <w:lang w:val="en-US" w:eastAsia="ru-RU"/>
              </w:rPr>
            </w:pPr>
          </w:p>
        </w:tc>
      </w:tr>
    </w:tbl>
    <w:p w14:paraId="7144218B" w14:textId="33E81555" w:rsidR="0076141D" w:rsidRPr="00110802" w:rsidRDefault="0076141D" w:rsidP="0076141D">
      <w:pPr>
        <w:widowControl w:val="0"/>
        <w:numPr>
          <w:ilvl w:val="12"/>
          <w:numId w:val="15"/>
        </w:numPr>
        <w:tabs>
          <w:tab w:val="clear" w:pos="360"/>
        </w:tabs>
        <w:spacing w:after="240" w:line="240" w:lineRule="auto"/>
        <w:ind w:left="567" w:hanging="567"/>
        <w:rPr>
          <w:rFonts w:eastAsia="Times New Roman"/>
          <w:b/>
          <w:lang w:val="en-US" w:eastAsia="x-none"/>
        </w:rPr>
      </w:pPr>
      <w:r w:rsidRPr="00110802">
        <w:rPr>
          <w:rFonts w:eastAsia="Times New Roman"/>
          <w:noProof/>
          <w:lang w:eastAsia="ru-RU"/>
        </w:rPr>
        <mc:AlternateContent>
          <mc:Choice Requires="wps">
            <w:drawing>
              <wp:anchor distT="0" distB="0" distL="114300" distR="114300" simplePos="0" relativeHeight="251659264" behindDoc="0" locked="0" layoutInCell="0" allowOverlap="1" wp14:anchorId="396374C3" wp14:editId="37832C6A">
                <wp:simplePos x="0" y="0"/>
                <wp:positionH relativeFrom="column">
                  <wp:posOffset>97155</wp:posOffset>
                </wp:positionH>
                <wp:positionV relativeFrom="paragraph">
                  <wp:posOffset>82921</wp:posOffset>
                </wp:positionV>
                <wp:extent cx="184785" cy="180975"/>
                <wp:effectExtent l="0" t="0" r="24765" b="2857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 cy="180975"/>
                        </a:xfrm>
                        <a:prstGeom prst="rect">
                          <a:avLst/>
                        </a:prstGeom>
                        <a:solidFill>
                          <a:srgbClr val="FFFFFF"/>
                        </a:solidFill>
                        <a:ln w="9525">
                          <a:solidFill>
                            <a:srgbClr val="000000"/>
                          </a:solidFill>
                          <a:miter lim="800000"/>
                          <a:headEnd/>
                          <a:tailEnd/>
                        </a:ln>
                      </wps:spPr>
                      <wps:txbx>
                        <w:txbxContent>
                          <w:p w14:paraId="2E719611" w14:textId="77777777" w:rsidR="004F6C52" w:rsidRPr="00A623B4" w:rsidRDefault="004F6C52" w:rsidP="0076141D">
                            <w:r>
                              <w:rPr>
                                <w:noProof/>
                                <w:lang w:eastAsia="ru-RU"/>
                              </w:rPr>
                              <w:drawing>
                                <wp:inline distT="0" distB="0" distL="0" distR="0" wp14:anchorId="70928584" wp14:editId="4018FC75">
                                  <wp:extent cx="200025" cy="19050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374C3" id="Поле 4" o:spid="_x0000_s1027" type="#_x0000_t202" style="position:absolute;left:0;text-align:left;margin-left:7.65pt;margin-top:6.55pt;width:14.5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" o:allowincell="f">
                <v:textbox>
                  <w:txbxContent>
                    <w:p w14:paraId="2E719611" w14:textId="77777777" w:rsidR="004F6C52" w:rsidRPr="00A623B4" w:rsidRDefault="004F6C52" w:rsidP="0076141D">
                      <w:r>
                        <w:rPr>
                          <w:noProof/>
                          <w:lang w:eastAsia="ru-RU"/>
                        </w:rPr>
                        <w:drawing>
                          <wp:inline distT="0" distB="0" distL="0" distR="0" wp14:anchorId="70928584" wp14:editId="4018FC75">
                            <wp:extent cx="200025" cy="19050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xbxContent>
                </v:textbox>
              </v:shape>
            </w:pict>
          </mc:Fallback>
        </mc:AlternateContent>
      </w:r>
      <w:r w:rsidRPr="00110802">
        <w:rPr>
          <w:rFonts w:eastAsia="Times New Roman"/>
          <w:b/>
          <w:lang w:eastAsia="ru-RU"/>
        </w:rPr>
        <w:t>присвоить</w:t>
      </w:r>
      <w:r w:rsidRPr="00110802">
        <w:rPr>
          <w:rFonts w:eastAsia="Times New Roman"/>
          <w:b/>
          <w:lang w:val="en-US" w:eastAsia="x-none"/>
        </w:rPr>
        <w:t xml:space="preserve"> </w:t>
      </w:r>
      <w:r w:rsidRPr="00110802">
        <w:rPr>
          <w:rFonts w:eastAsia="Times New Roman"/>
          <w:b/>
          <w:lang w:eastAsia="ru-RU"/>
        </w:rPr>
        <w:t>мне</w:t>
      </w:r>
      <w:r w:rsidRPr="00110802">
        <w:rPr>
          <w:rFonts w:eastAsia="Times New Roman"/>
          <w:b/>
          <w:lang w:val="en-US" w:eastAsia="x-none"/>
        </w:rPr>
        <w:t xml:space="preserve"> </w:t>
      </w:r>
      <w:r w:rsidRPr="00110802">
        <w:rPr>
          <w:rFonts w:eastAsia="Times New Roman"/>
          <w:b/>
          <w:lang w:eastAsia="ru-RU"/>
        </w:rPr>
        <w:t>новые</w:t>
      </w:r>
      <w:r w:rsidRPr="00110802">
        <w:rPr>
          <w:rFonts w:eastAsia="Times New Roman"/>
          <w:b/>
          <w:lang w:val="en-US" w:eastAsia="x-none"/>
        </w:rPr>
        <w:t xml:space="preserve"> </w:t>
      </w:r>
      <w:r w:rsidRPr="00110802">
        <w:rPr>
          <w:rFonts w:eastAsia="Times New Roman"/>
          <w:b/>
          <w:lang w:eastAsia="ru-RU"/>
        </w:rPr>
        <w:t>Репозитарные</w:t>
      </w:r>
      <w:r w:rsidRPr="00110802">
        <w:rPr>
          <w:rFonts w:eastAsia="Times New Roman"/>
          <w:b/>
          <w:lang w:val="en-US" w:eastAsia="x-none"/>
        </w:rPr>
        <w:t xml:space="preserve"> </w:t>
      </w:r>
      <w:r w:rsidRPr="00110802">
        <w:rPr>
          <w:rFonts w:eastAsia="Times New Roman"/>
          <w:b/>
          <w:lang w:eastAsia="ru-RU"/>
        </w:rPr>
        <w:t>коды</w:t>
      </w:r>
      <w:r w:rsidRPr="00110802">
        <w:rPr>
          <w:rFonts w:eastAsia="Times New Roman"/>
          <w:b/>
          <w:lang w:val="en-US" w:eastAsia="x-none"/>
        </w:rPr>
        <w:t>/</w:t>
      </w:r>
      <w:r w:rsidRPr="00110802">
        <w:rPr>
          <w:rFonts w:eastAsia="Times New Roman"/>
          <w:lang w:val="en-US" w:eastAsia="x-none"/>
        </w:rPr>
        <w:t xml:space="preserve">to assign to me new </w:t>
      </w:r>
      <w:r w:rsidRPr="00110802">
        <w:rPr>
          <w:rFonts w:eastAsia="Times New Roman"/>
          <w:lang w:val="en-US" w:eastAsia="ru-RU"/>
        </w:rPr>
        <w:t>Repository</w:t>
      </w:r>
      <w:r w:rsidRPr="00110802" w:rsidDel="006831D7">
        <w:rPr>
          <w:rFonts w:eastAsia="Times New Roman"/>
          <w:lang w:val="en-US" w:eastAsia="x-none"/>
        </w:rPr>
        <w:t xml:space="preserve"> </w:t>
      </w:r>
      <w:r w:rsidRPr="00110802">
        <w:rPr>
          <w:rFonts w:eastAsia="Times New Roman"/>
          <w:lang w:val="en-US" w:eastAsia="x-none"/>
        </w:rPr>
        <w:t>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5"/>
        <w:gridCol w:w="4693"/>
      </w:tblGrid>
      <w:tr w:rsidR="0076141D" w:rsidRPr="00110802" w14:paraId="3D0383E6" w14:textId="77777777" w:rsidTr="0076141D">
        <w:tc>
          <w:tcPr>
            <w:tcW w:w="5069" w:type="dxa"/>
            <w:tcBorders>
              <w:top w:val="single" w:sz="4" w:space="0" w:color="auto"/>
              <w:left w:val="single" w:sz="4" w:space="0" w:color="auto"/>
              <w:bottom w:val="single" w:sz="4" w:space="0" w:color="auto"/>
              <w:right w:val="single" w:sz="4" w:space="0" w:color="auto"/>
            </w:tcBorders>
          </w:tcPr>
          <w:p w14:paraId="5DC7B992" w14:textId="77777777" w:rsidR="0076141D" w:rsidRPr="00110802" w:rsidRDefault="0076141D" w:rsidP="0076141D">
            <w:pPr>
              <w:widowControl w:val="0"/>
              <w:numPr>
                <w:ilvl w:val="12"/>
                <w:numId w:val="15"/>
              </w:numPr>
              <w:tabs>
                <w:tab w:val="clear" w:pos="360"/>
              </w:tabs>
              <w:spacing w:before="0" w:after="0" w:line="240" w:lineRule="auto"/>
              <w:jc w:val="center"/>
              <w:rPr>
                <w:rFonts w:eastAsia="Times New Roman"/>
                <w:b/>
                <w:sz w:val="20"/>
                <w:szCs w:val="20"/>
                <w:lang w:val="en-US" w:eastAsia="ru-RU"/>
              </w:rPr>
            </w:pPr>
            <w:r w:rsidRPr="00110802">
              <w:rPr>
                <w:rFonts w:eastAsia="Times New Roman"/>
                <w:b/>
                <w:sz w:val="20"/>
                <w:szCs w:val="20"/>
                <w:lang w:val="en-US" w:eastAsia="ru-RU"/>
              </w:rPr>
              <w:t>Репозитарный</w:t>
            </w:r>
            <w:r w:rsidRPr="00110802">
              <w:rPr>
                <w:rFonts w:eastAsia="Times New Roman"/>
                <w:b/>
                <w:sz w:val="20"/>
                <w:szCs w:val="20"/>
                <w:lang w:eastAsia="ru-RU"/>
              </w:rPr>
              <w:t xml:space="preserve"> код</w:t>
            </w:r>
            <w:r w:rsidRPr="00110802">
              <w:rPr>
                <w:rFonts w:eastAsia="Times New Roman"/>
                <w:b/>
                <w:sz w:val="20"/>
                <w:szCs w:val="20"/>
                <w:lang w:val="en-US" w:eastAsia="ru-RU"/>
              </w:rPr>
              <w:t>/Repository Code</w:t>
            </w:r>
          </w:p>
          <w:p w14:paraId="5226FB6B" w14:textId="77777777" w:rsidR="0076141D" w:rsidRPr="00110802" w:rsidRDefault="0076141D" w:rsidP="0076141D">
            <w:pPr>
              <w:widowControl w:val="0"/>
              <w:numPr>
                <w:ilvl w:val="12"/>
                <w:numId w:val="15"/>
              </w:numPr>
              <w:tabs>
                <w:tab w:val="clear" w:pos="360"/>
              </w:tabs>
              <w:spacing w:before="0" w:after="0" w:line="240" w:lineRule="auto"/>
              <w:jc w:val="center"/>
              <w:rPr>
                <w:rFonts w:eastAsia="Times New Roman"/>
                <w:sz w:val="20"/>
                <w:szCs w:val="20"/>
                <w:lang w:eastAsia="ru-RU"/>
              </w:rPr>
            </w:pPr>
            <w:r w:rsidRPr="00110802">
              <w:rPr>
                <w:rFonts w:eastAsia="Times New Roman"/>
                <w:sz w:val="20"/>
                <w:szCs w:val="20"/>
                <w:lang w:val="en-US" w:eastAsia="ru-RU"/>
              </w:rPr>
              <w:t>(</w:t>
            </w:r>
            <w:r w:rsidRPr="00110802">
              <w:rPr>
                <w:rFonts w:eastAsia="Times New Roman"/>
                <w:sz w:val="20"/>
                <w:szCs w:val="20"/>
                <w:lang w:eastAsia="ru-RU"/>
              </w:rPr>
              <w:t>заполняется НКО АО НРД/</w:t>
            </w:r>
          </w:p>
          <w:p w14:paraId="3C88087F" w14:textId="77777777" w:rsidR="0076141D" w:rsidRPr="00110802" w:rsidRDefault="0076141D" w:rsidP="0076141D">
            <w:pPr>
              <w:widowControl w:val="0"/>
              <w:numPr>
                <w:ilvl w:val="12"/>
                <w:numId w:val="15"/>
              </w:numPr>
              <w:tabs>
                <w:tab w:val="clear" w:pos="360"/>
              </w:tabs>
              <w:spacing w:before="0" w:after="0" w:line="240" w:lineRule="auto"/>
              <w:jc w:val="center"/>
              <w:rPr>
                <w:rFonts w:eastAsia="Times New Roman"/>
                <w:sz w:val="20"/>
                <w:szCs w:val="20"/>
                <w:lang w:val="en-US" w:eastAsia="ru-RU"/>
              </w:rPr>
            </w:pPr>
            <w:r w:rsidRPr="00110802">
              <w:rPr>
                <w:rFonts w:eastAsia="Times New Roman"/>
                <w:sz w:val="20"/>
                <w:szCs w:val="20"/>
                <w:lang w:val="en-US" w:eastAsia="ru-RU"/>
              </w:rPr>
              <w:t>to be filled out by NSD)</w:t>
            </w:r>
          </w:p>
        </w:tc>
        <w:tc>
          <w:tcPr>
            <w:tcW w:w="5137" w:type="dxa"/>
            <w:tcBorders>
              <w:top w:val="single" w:sz="4" w:space="0" w:color="auto"/>
              <w:left w:val="single" w:sz="4" w:space="0" w:color="auto"/>
              <w:bottom w:val="single" w:sz="4" w:space="0" w:color="auto"/>
              <w:right w:val="single" w:sz="4" w:space="0" w:color="auto"/>
            </w:tcBorders>
          </w:tcPr>
          <w:p w14:paraId="49BAB4B2" w14:textId="77777777" w:rsidR="0076141D" w:rsidRPr="00110802" w:rsidRDefault="0076141D" w:rsidP="0076141D">
            <w:pPr>
              <w:widowControl w:val="0"/>
              <w:numPr>
                <w:ilvl w:val="12"/>
                <w:numId w:val="15"/>
              </w:numPr>
              <w:tabs>
                <w:tab w:val="clear" w:pos="360"/>
              </w:tabs>
              <w:spacing w:before="0" w:after="0" w:line="240" w:lineRule="auto"/>
              <w:jc w:val="center"/>
              <w:rPr>
                <w:rFonts w:eastAsia="Times New Roman"/>
                <w:b/>
                <w:sz w:val="20"/>
                <w:szCs w:val="20"/>
                <w:lang w:val="en-US" w:eastAsia="ru-RU"/>
              </w:rPr>
            </w:pPr>
            <w:r w:rsidRPr="00110802">
              <w:rPr>
                <w:rFonts w:eastAsia="Times New Roman"/>
                <w:b/>
                <w:sz w:val="20"/>
                <w:szCs w:val="20"/>
                <w:lang w:eastAsia="ru-RU"/>
              </w:rPr>
              <w:t>Назначение</w:t>
            </w:r>
            <w:r w:rsidRPr="00110802">
              <w:rPr>
                <w:rFonts w:eastAsia="Times New Roman"/>
                <w:b/>
                <w:sz w:val="20"/>
                <w:szCs w:val="20"/>
                <w:lang w:val="en-US" w:eastAsia="ru-RU"/>
              </w:rPr>
              <w:t>/Purpose*</w:t>
            </w:r>
          </w:p>
          <w:p w14:paraId="1AB2F239" w14:textId="77777777" w:rsidR="0076141D" w:rsidRPr="00110802" w:rsidRDefault="0076141D" w:rsidP="0076141D">
            <w:pPr>
              <w:widowControl w:val="0"/>
              <w:numPr>
                <w:ilvl w:val="12"/>
                <w:numId w:val="15"/>
              </w:numPr>
              <w:tabs>
                <w:tab w:val="clear" w:pos="360"/>
              </w:tabs>
              <w:spacing w:before="0" w:after="0" w:line="240" w:lineRule="auto"/>
              <w:jc w:val="center"/>
              <w:rPr>
                <w:rFonts w:eastAsia="Times New Roman"/>
                <w:sz w:val="20"/>
                <w:szCs w:val="20"/>
                <w:lang w:val="en-US" w:eastAsia="ru-RU"/>
              </w:rPr>
            </w:pPr>
            <w:r w:rsidRPr="00110802">
              <w:rPr>
                <w:rFonts w:eastAsia="Times New Roman"/>
                <w:sz w:val="20"/>
                <w:szCs w:val="20"/>
                <w:lang w:eastAsia="ru-RU"/>
              </w:rPr>
              <w:t>(заполняется Участником</w:t>
            </w:r>
            <w:r w:rsidRPr="00110802">
              <w:rPr>
                <w:rFonts w:eastAsia="Times New Roman"/>
                <w:sz w:val="20"/>
                <w:szCs w:val="20"/>
                <w:lang w:val="en-US" w:eastAsia="ru-RU"/>
              </w:rPr>
              <w:t>/</w:t>
            </w:r>
          </w:p>
          <w:p w14:paraId="5E033B37" w14:textId="77777777" w:rsidR="0076141D" w:rsidRPr="00110802" w:rsidRDefault="0076141D" w:rsidP="0076141D">
            <w:pPr>
              <w:widowControl w:val="0"/>
              <w:numPr>
                <w:ilvl w:val="12"/>
                <w:numId w:val="15"/>
              </w:numPr>
              <w:tabs>
                <w:tab w:val="clear" w:pos="360"/>
              </w:tabs>
              <w:spacing w:before="0" w:after="0" w:line="240" w:lineRule="auto"/>
              <w:jc w:val="center"/>
              <w:rPr>
                <w:rFonts w:eastAsia="Times New Roman"/>
                <w:sz w:val="20"/>
                <w:szCs w:val="20"/>
                <w:lang w:val="en-US" w:eastAsia="ru-RU"/>
              </w:rPr>
            </w:pPr>
            <w:r w:rsidRPr="00110802">
              <w:rPr>
                <w:rFonts w:eastAsia="Times New Roman"/>
                <w:sz w:val="20"/>
                <w:szCs w:val="20"/>
                <w:lang w:val="en-US" w:eastAsia="ru-RU"/>
              </w:rPr>
              <w:t>to be filled out by the Participant)</w:t>
            </w:r>
          </w:p>
        </w:tc>
      </w:tr>
      <w:tr w:rsidR="0076141D" w:rsidRPr="00110802" w14:paraId="3F08B5CB" w14:textId="77777777" w:rsidTr="0076141D">
        <w:tc>
          <w:tcPr>
            <w:tcW w:w="5069" w:type="dxa"/>
            <w:tcBorders>
              <w:top w:val="single" w:sz="4" w:space="0" w:color="auto"/>
              <w:left w:val="single" w:sz="4" w:space="0" w:color="auto"/>
              <w:bottom w:val="single" w:sz="4" w:space="0" w:color="auto"/>
              <w:right w:val="single" w:sz="4" w:space="0" w:color="auto"/>
            </w:tcBorders>
          </w:tcPr>
          <w:p w14:paraId="4AE7DD01" w14:textId="77777777" w:rsidR="0076141D" w:rsidRPr="00110802"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5137" w:type="dxa"/>
            <w:tcBorders>
              <w:top w:val="single" w:sz="4" w:space="0" w:color="auto"/>
              <w:left w:val="single" w:sz="4" w:space="0" w:color="auto"/>
              <w:bottom w:val="single" w:sz="4" w:space="0" w:color="auto"/>
              <w:right w:val="single" w:sz="4" w:space="0" w:color="auto"/>
            </w:tcBorders>
          </w:tcPr>
          <w:p w14:paraId="3C165005" w14:textId="77777777" w:rsidR="0076141D" w:rsidRPr="00110802"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r w:rsidR="0076141D" w:rsidRPr="00110802" w14:paraId="21A68CBB" w14:textId="77777777" w:rsidTr="0076141D">
        <w:tc>
          <w:tcPr>
            <w:tcW w:w="5069" w:type="dxa"/>
            <w:tcBorders>
              <w:top w:val="single" w:sz="4" w:space="0" w:color="auto"/>
              <w:left w:val="single" w:sz="4" w:space="0" w:color="auto"/>
              <w:bottom w:val="single" w:sz="4" w:space="0" w:color="auto"/>
              <w:right w:val="single" w:sz="4" w:space="0" w:color="auto"/>
            </w:tcBorders>
          </w:tcPr>
          <w:p w14:paraId="4C330EC0" w14:textId="77777777" w:rsidR="0076141D" w:rsidRPr="00110802"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5137" w:type="dxa"/>
            <w:tcBorders>
              <w:top w:val="single" w:sz="4" w:space="0" w:color="auto"/>
              <w:left w:val="single" w:sz="4" w:space="0" w:color="auto"/>
              <w:bottom w:val="single" w:sz="4" w:space="0" w:color="auto"/>
              <w:right w:val="single" w:sz="4" w:space="0" w:color="auto"/>
            </w:tcBorders>
          </w:tcPr>
          <w:p w14:paraId="5DC9CC11" w14:textId="77777777" w:rsidR="0076141D" w:rsidRPr="00110802"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bl>
    <w:p w14:paraId="0D71B2A3" w14:textId="77777777" w:rsidR="0076141D" w:rsidRPr="00110802" w:rsidRDefault="0076141D" w:rsidP="0076141D">
      <w:pPr>
        <w:widowControl w:val="0"/>
        <w:spacing w:before="0" w:line="240" w:lineRule="auto"/>
        <w:ind w:left="567" w:hanging="425"/>
        <w:rPr>
          <w:rFonts w:eastAsia="Times New Roman"/>
          <w:kern w:val="16"/>
          <w:sz w:val="20"/>
          <w:szCs w:val="20"/>
          <w:lang w:val="en-US" w:eastAsia="ru-RU"/>
        </w:rPr>
      </w:pPr>
      <w:r w:rsidRPr="00110802">
        <w:rPr>
          <w:rFonts w:eastAsia="Times New Roman"/>
          <w:kern w:val="16"/>
          <w:sz w:val="20"/>
          <w:szCs w:val="20"/>
          <w:lang w:eastAsia="ru-RU"/>
        </w:rPr>
        <w:t>Участник</w:t>
      </w:r>
      <w:r w:rsidRPr="00110802">
        <w:rPr>
          <w:rFonts w:eastAsia="Times New Roman"/>
          <w:kern w:val="16"/>
          <w:sz w:val="20"/>
          <w:szCs w:val="20"/>
          <w:lang w:val="en-US" w:eastAsia="ru-RU"/>
        </w:rPr>
        <w:t>/Participant</w:t>
      </w:r>
    </w:p>
    <w:p w14:paraId="5DDEBC61" w14:textId="77777777" w:rsidR="0076141D" w:rsidRPr="00110802" w:rsidRDefault="0076141D" w:rsidP="0076141D">
      <w:pPr>
        <w:widowControl w:val="0"/>
        <w:spacing w:before="0" w:after="0" w:line="240" w:lineRule="auto"/>
        <w:ind w:left="142"/>
        <w:rPr>
          <w:bCs/>
          <w:iCs/>
          <w:lang w:val="en-US"/>
        </w:rPr>
      </w:pPr>
      <w:r w:rsidRPr="00110802">
        <w:rPr>
          <w:bCs/>
          <w:iCs/>
          <w:lang w:val="en-US"/>
        </w:rPr>
        <w:t>_____________________           _______________________            _____________________</w:t>
      </w:r>
    </w:p>
    <w:p w14:paraId="44EDB2AD" w14:textId="77777777" w:rsidR="0076141D" w:rsidRPr="00110802" w:rsidRDefault="0076141D" w:rsidP="0076141D">
      <w:pPr>
        <w:widowControl w:val="0"/>
        <w:spacing w:before="0" w:after="0" w:line="240" w:lineRule="auto"/>
        <w:ind w:left="142"/>
        <w:rPr>
          <w:rFonts w:eastAsia="Times New Roman"/>
          <w:i/>
          <w:kern w:val="16"/>
          <w:vertAlign w:val="superscript"/>
          <w:lang w:val="en-US" w:eastAsia="ru-RU"/>
        </w:rPr>
      </w:pPr>
      <w:r w:rsidRPr="00110802">
        <w:rPr>
          <w:bCs/>
          <w:i/>
          <w:iCs/>
          <w:vertAlign w:val="superscript"/>
          <w:lang w:val="en-US"/>
        </w:rPr>
        <w:t xml:space="preserve">           (</w:t>
      </w:r>
      <w:r w:rsidRPr="00110802">
        <w:rPr>
          <w:bCs/>
          <w:i/>
          <w:iCs/>
          <w:vertAlign w:val="superscript"/>
        </w:rPr>
        <w:t>должность</w:t>
      </w:r>
      <w:r w:rsidRPr="00110802">
        <w:rPr>
          <w:bCs/>
          <w:i/>
          <w:iCs/>
          <w:vertAlign w:val="superscript"/>
          <w:lang w:val="en-US"/>
        </w:rPr>
        <w:t>/</w:t>
      </w:r>
      <w:r w:rsidRPr="00110802">
        <w:rPr>
          <w:rFonts w:eastAsia="Times New Roman"/>
          <w:i/>
          <w:kern w:val="16"/>
          <w:vertAlign w:val="superscript"/>
          <w:lang w:val="en-US" w:eastAsia="ru-RU"/>
        </w:rPr>
        <w:t>Title name)                                               (</w:t>
      </w:r>
      <w:r w:rsidRPr="00110802">
        <w:rPr>
          <w:rFonts w:eastAsia="Times New Roman"/>
          <w:i/>
          <w:kern w:val="16"/>
          <w:vertAlign w:val="superscript"/>
          <w:lang w:eastAsia="ru-RU"/>
        </w:rPr>
        <w:t>подпись</w:t>
      </w:r>
      <w:r w:rsidRPr="00110802">
        <w:rPr>
          <w:rFonts w:eastAsia="Times New Roman"/>
          <w:i/>
          <w:kern w:val="16"/>
          <w:vertAlign w:val="superscript"/>
          <w:lang w:val="en-US" w:eastAsia="ru-RU"/>
        </w:rPr>
        <w:t>/signature)                                                                 (</w:t>
      </w:r>
      <w:r w:rsidRPr="00110802">
        <w:rPr>
          <w:rFonts w:eastAsia="Times New Roman"/>
          <w:i/>
          <w:kern w:val="16"/>
          <w:vertAlign w:val="superscript"/>
          <w:lang w:eastAsia="ru-RU"/>
        </w:rPr>
        <w:t>ФИО</w:t>
      </w:r>
      <w:r w:rsidRPr="00110802">
        <w:rPr>
          <w:rFonts w:eastAsia="Times New Roman"/>
          <w:i/>
          <w:kern w:val="16"/>
          <w:vertAlign w:val="superscript"/>
          <w:lang w:val="en-US" w:eastAsia="ru-RU"/>
        </w:rPr>
        <w:t>/Fullname)</w:t>
      </w:r>
    </w:p>
    <w:p w14:paraId="6DEC5DBA" w14:textId="77777777" w:rsidR="0076141D" w:rsidRPr="00110802" w:rsidRDefault="0076141D" w:rsidP="0076141D">
      <w:pPr>
        <w:widowControl w:val="0"/>
        <w:spacing w:before="0" w:after="0" w:line="240" w:lineRule="auto"/>
        <w:ind w:left="142"/>
        <w:jc w:val="left"/>
        <w:rPr>
          <w:bCs/>
          <w:iCs/>
          <w:vertAlign w:val="superscript"/>
          <w:lang w:val="en-US"/>
        </w:rPr>
      </w:pPr>
      <w:r w:rsidRPr="00110802">
        <w:rPr>
          <w:bCs/>
          <w:iCs/>
          <w:vertAlign w:val="superscript"/>
          <w:lang w:val="en-US"/>
        </w:rPr>
        <w:t>М.П./L.S.</w:t>
      </w:r>
    </w:p>
    <w:p w14:paraId="1FD4A255" w14:textId="77777777" w:rsidR="0076141D" w:rsidRPr="00110802" w:rsidRDefault="0076141D" w:rsidP="0076141D">
      <w:pPr>
        <w:widowControl w:val="0"/>
        <w:spacing w:before="0" w:line="240" w:lineRule="auto"/>
        <w:ind w:firstLine="142"/>
        <w:rPr>
          <w:rFonts w:eastAsia="Times New Roman"/>
          <w:kern w:val="16"/>
          <w:lang w:val="en-US" w:eastAsia="ru-RU"/>
        </w:rPr>
      </w:pPr>
      <w:r w:rsidRPr="00110802">
        <w:rPr>
          <w:rFonts w:eastAsia="Times New Roman"/>
          <w:kern w:val="16"/>
          <w:lang w:eastAsia="ru-RU"/>
        </w:rPr>
        <w:t>ОТМЕТКИ</w:t>
      </w:r>
      <w:r w:rsidRPr="00110802">
        <w:rPr>
          <w:rFonts w:eastAsia="Times New Roman"/>
          <w:kern w:val="16"/>
          <w:lang w:val="en-US" w:eastAsia="ru-RU"/>
        </w:rPr>
        <w:t xml:space="preserve"> </w:t>
      </w:r>
      <w:r w:rsidRPr="00110802">
        <w:rPr>
          <w:rFonts w:eastAsia="Times New Roman"/>
          <w:kern w:val="16"/>
          <w:lang w:eastAsia="ru-RU"/>
        </w:rPr>
        <w:t>РЕПОЗИТАРИЯ</w:t>
      </w:r>
      <w:r w:rsidRPr="00110802">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76141D" w:rsidRPr="00110802" w14:paraId="4F04AFEB" w14:textId="77777777" w:rsidTr="0076141D">
        <w:tc>
          <w:tcPr>
            <w:tcW w:w="9557" w:type="dxa"/>
            <w:gridSpan w:val="4"/>
            <w:tcBorders>
              <w:top w:val="double" w:sz="4" w:space="0" w:color="auto"/>
            </w:tcBorders>
          </w:tcPr>
          <w:p w14:paraId="3B6450CD" w14:textId="77777777" w:rsidR="0076141D" w:rsidRPr="00110802" w:rsidRDefault="0076141D" w:rsidP="002D565E">
            <w:pPr>
              <w:widowControl w:val="0"/>
              <w:spacing w:before="0" w:after="0" w:line="240" w:lineRule="auto"/>
              <w:ind w:hanging="142"/>
              <w:jc w:val="center"/>
              <w:rPr>
                <w:rFonts w:eastAsia="Times New Roman"/>
                <w:b/>
                <w:iCs/>
                <w:sz w:val="20"/>
                <w:szCs w:val="20"/>
                <w:lang w:val="en-US" w:eastAsia="ru-RU"/>
              </w:rPr>
            </w:pPr>
            <w:r w:rsidRPr="00110802">
              <w:rPr>
                <w:rFonts w:eastAsia="Times New Roman"/>
                <w:b/>
                <w:iCs/>
                <w:sz w:val="20"/>
                <w:szCs w:val="20"/>
                <w:lang w:eastAsia="ru-RU"/>
              </w:rPr>
              <w:t>Заполняется</w:t>
            </w:r>
            <w:r w:rsidRPr="00110802">
              <w:rPr>
                <w:rFonts w:eastAsia="Times New Roman"/>
                <w:b/>
                <w:iCs/>
                <w:sz w:val="20"/>
                <w:szCs w:val="20"/>
                <w:lang w:val="en-US" w:eastAsia="ru-RU"/>
              </w:rPr>
              <w:t xml:space="preserve"> </w:t>
            </w:r>
            <w:r w:rsidRPr="00110802">
              <w:rPr>
                <w:rFonts w:eastAsia="Times New Roman"/>
                <w:b/>
                <w:iCs/>
                <w:sz w:val="20"/>
                <w:szCs w:val="20"/>
                <w:lang w:eastAsia="ru-RU"/>
              </w:rPr>
              <w:t>уполномоченным</w:t>
            </w:r>
            <w:r w:rsidRPr="00110802">
              <w:rPr>
                <w:rFonts w:eastAsia="Times New Roman"/>
                <w:b/>
                <w:iCs/>
                <w:sz w:val="20"/>
                <w:szCs w:val="20"/>
                <w:lang w:val="en-US" w:eastAsia="ru-RU"/>
              </w:rPr>
              <w:t xml:space="preserve"> </w:t>
            </w:r>
            <w:r w:rsidRPr="00110802">
              <w:rPr>
                <w:rFonts w:eastAsia="Times New Roman"/>
                <w:b/>
                <w:iCs/>
                <w:sz w:val="20"/>
                <w:szCs w:val="20"/>
                <w:lang w:eastAsia="ru-RU"/>
              </w:rPr>
              <w:t>лицом</w:t>
            </w:r>
            <w:r w:rsidRPr="00110802">
              <w:rPr>
                <w:rFonts w:eastAsia="Times New Roman"/>
                <w:b/>
                <w:iCs/>
                <w:sz w:val="20"/>
                <w:szCs w:val="20"/>
                <w:lang w:val="en-US" w:eastAsia="ru-RU"/>
              </w:rPr>
              <w:t xml:space="preserve"> </w:t>
            </w:r>
            <w:r w:rsidRPr="00110802">
              <w:rPr>
                <w:rFonts w:eastAsia="Times New Roman"/>
                <w:b/>
                <w:iCs/>
                <w:sz w:val="20"/>
                <w:szCs w:val="20"/>
                <w:lang w:eastAsia="ru-RU"/>
              </w:rPr>
              <w:t>Репозитария</w:t>
            </w:r>
            <w:r w:rsidRPr="00110802">
              <w:rPr>
                <w:rFonts w:eastAsia="Times New Roman"/>
                <w:b/>
                <w:iCs/>
                <w:sz w:val="20"/>
                <w:szCs w:val="20"/>
                <w:lang w:val="en-US" w:eastAsia="ru-RU"/>
              </w:rPr>
              <w:t>/</w:t>
            </w:r>
          </w:p>
          <w:p w14:paraId="127C8B9D" w14:textId="77777777" w:rsidR="0076141D" w:rsidRPr="00110802" w:rsidRDefault="0076141D" w:rsidP="002D565E">
            <w:pPr>
              <w:widowControl w:val="0"/>
              <w:spacing w:before="0" w:after="0" w:line="240" w:lineRule="auto"/>
              <w:ind w:hanging="142"/>
              <w:jc w:val="center"/>
              <w:rPr>
                <w:rFonts w:eastAsia="Times New Roman"/>
                <w:b/>
                <w:iCs/>
                <w:sz w:val="20"/>
                <w:szCs w:val="20"/>
                <w:lang w:val="en-US" w:eastAsia="ru-RU"/>
              </w:rPr>
            </w:pPr>
            <w:r w:rsidRPr="00110802">
              <w:rPr>
                <w:rFonts w:eastAsia="Times New Roman"/>
                <w:b/>
                <w:iCs/>
                <w:sz w:val="20"/>
                <w:szCs w:val="20"/>
                <w:lang w:val="en-US" w:eastAsia="ru-RU"/>
              </w:rPr>
              <w:t>to be filled out by the authorized representative of the Repository</w:t>
            </w:r>
          </w:p>
        </w:tc>
      </w:tr>
      <w:tr w:rsidR="0076141D" w:rsidRPr="00110802" w14:paraId="77041934" w14:textId="77777777" w:rsidTr="0076141D">
        <w:tc>
          <w:tcPr>
            <w:tcW w:w="5938" w:type="dxa"/>
            <w:gridSpan w:val="2"/>
          </w:tcPr>
          <w:p w14:paraId="01DDB8D2" w14:textId="77777777" w:rsidR="0076141D" w:rsidRPr="00110802" w:rsidRDefault="0076141D" w:rsidP="002D565E">
            <w:pPr>
              <w:widowControl w:val="0"/>
              <w:spacing w:line="240" w:lineRule="auto"/>
              <w:rPr>
                <w:rFonts w:eastAsia="Times New Roman"/>
                <w:kern w:val="16"/>
                <w:lang w:val="en-US" w:eastAsia="ru-RU"/>
              </w:rPr>
            </w:pPr>
            <w:r w:rsidRPr="00110802">
              <w:rPr>
                <w:rFonts w:eastAsia="Times New Roman"/>
                <w:sz w:val="20"/>
                <w:szCs w:val="20"/>
                <w:lang w:val="en-US" w:eastAsia="ru-RU"/>
              </w:rPr>
              <w:t xml:space="preserve">Рег. </w:t>
            </w:r>
            <w:r w:rsidRPr="00110802">
              <w:rPr>
                <w:rFonts w:eastAsia="Times New Roman"/>
                <w:sz w:val="20"/>
                <w:szCs w:val="20"/>
                <w:lang w:eastAsia="ru-RU"/>
              </w:rPr>
              <w:t>номер</w:t>
            </w:r>
            <w:r w:rsidRPr="00110802">
              <w:rPr>
                <w:rFonts w:eastAsia="Times New Roman"/>
                <w:sz w:val="20"/>
                <w:szCs w:val="20"/>
                <w:lang w:val="en-US" w:eastAsia="ru-RU"/>
              </w:rPr>
              <w:t xml:space="preserve"> </w:t>
            </w:r>
            <w:r w:rsidRPr="00110802">
              <w:rPr>
                <w:rFonts w:eastAsia="Times New Roman"/>
                <w:sz w:val="20"/>
                <w:szCs w:val="20"/>
                <w:lang w:eastAsia="ru-RU"/>
              </w:rPr>
              <w:t>документа</w:t>
            </w:r>
            <w:r w:rsidRPr="00110802">
              <w:rPr>
                <w:rFonts w:eastAsia="Times New Roman"/>
                <w:sz w:val="20"/>
                <w:szCs w:val="20"/>
                <w:lang w:val="en-US" w:eastAsia="ru-RU"/>
              </w:rPr>
              <w:t>/Document registration number</w:t>
            </w:r>
          </w:p>
        </w:tc>
        <w:tc>
          <w:tcPr>
            <w:tcW w:w="3619" w:type="dxa"/>
            <w:gridSpan w:val="2"/>
          </w:tcPr>
          <w:p w14:paraId="3207F9BA" w14:textId="77777777" w:rsidR="0076141D" w:rsidRPr="00110802" w:rsidRDefault="0076141D" w:rsidP="002D565E">
            <w:pPr>
              <w:widowControl w:val="0"/>
              <w:spacing w:before="0" w:line="240" w:lineRule="auto"/>
              <w:ind w:hanging="142"/>
              <w:rPr>
                <w:rFonts w:eastAsia="Times New Roman"/>
                <w:kern w:val="16"/>
                <w:lang w:val="en-US" w:eastAsia="ru-RU"/>
              </w:rPr>
            </w:pPr>
            <w:r w:rsidRPr="00110802">
              <w:rPr>
                <w:rFonts w:eastAsia="Times New Roman"/>
                <w:kern w:val="16"/>
                <w:lang w:eastAsia="ru-RU"/>
              </w:rPr>
              <w:t>_____________________________</w:t>
            </w:r>
          </w:p>
        </w:tc>
      </w:tr>
      <w:tr w:rsidR="0076141D" w:rsidRPr="00110802" w14:paraId="33293E85" w14:textId="77777777" w:rsidTr="0076141D">
        <w:tc>
          <w:tcPr>
            <w:tcW w:w="5938" w:type="dxa"/>
            <w:gridSpan w:val="2"/>
          </w:tcPr>
          <w:p w14:paraId="7347DF6A" w14:textId="77777777" w:rsidR="0076141D" w:rsidRPr="00110802" w:rsidRDefault="0076141D" w:rsidP="002D565E">
            <w:pPr>
              <w:widowControl w:val="0"/>
              <w:spacing w:before="0" w:line="240" w:lineRule="auto"/>
              <w:rPr>
                <w:rFonts w:eastAsia="Times New Roman"/>
                <w:kern w:val="16"/>
                <w:lang w:eastAsia="ru-RU"/>
              </w:rPr>
            </w:pPr>
            <w:r w:rsidRPr="00110802">
              <w:rPr>
                <w:rFonts w:eastAsia="Times New Roman"/>
                <w:sz w:val="20"/>
                <w:szCs w:val="20"/>
                <w:lang w:eastAsia="ru-RU"/>
              </w:rPr>
              <w:t>Дата регистрации документа/</w:t>
            </w:r>
            <w:r w:rsidRPr="00110802">
              <w:rPr>
                <w:rFonts w:eastAsia="Times New Roman"/>
                <w:sz w:val="20"/>
                <w:szCs w:val="20"/>
                <w:lang w:val="en-US" w:eastAsia="ru-RU"/>
              </w:rPr>
              <w:t>Document</w:t>
            </w:r>
            <w:r w:rsidRPr="00110802">
              <w:rPr>
                <w:rFonts w:eastAsia="Times New Roman"/>
                <w:sz w:val="20"/>
                <w:szCs w:val="20"/>
                <w:lang w:eastAsia="ru-RU"/>
              </w:rPr>
              <w:t xml:space="preserve"> </w:t>
            </w:r>
            <w:r w:rsidRPr="00110802">
              <w:rPr>
                <w:rFonts w:eastAsia="Times New Roman"/>
                <w:sz w:val="20"/>
                <w:szCs w:val="20"/>
                <w:lang w:val="en-US" w:eastAsia="ru-RU"/>
              </w:rPr>
              <w:t>receipt</w:t>
            </w:r>
            <w:r w:rsidRPr="00110802">
              <w:rPr>
                <w:rFonts w:eastAsia="Times New Roman"/>
                <w:sz w:val="20"/>
                <w:szCs w:val="20"/>
                <w:lang w:eastAsia="ru-RU"/>
              </w:rPr>
              <w:t xml:space="preserve"> </w:t>
            </w:r>
            <w:r w:rsidRPr="00110802">
              <w:rPr>
                <w:rFonts w:eastAsia="Times New Roman"/>
                <w:sz w:val="20"/>
                <w:szCs w:val="20"/>
                <w:lang w:val="en-US" w:eastAsia="ru-RU"/>
              </w:rPr>
              <w:t>date</w:t>
            </w:r>
          </w:p>
        </w:tc>
        <w:tc>
          <w:tcPr>
            <w:tcW w:w="3619" w:type="dxa"/>
            <w:gridSpan w:val="2"/>
          </w:tcPr>
          <w:p w14:paraId="2752EBB5" w14:textId="77777777" w:rsidR="0076141D" w:rsidRPr="00110802" w:rsidRDefault="0076141D" w:rsidP="002D565E">
            <w:pPr>
              <w:widowControl w:val="0"/>
              <w:spacing w:before="0" w:line="240" w:lineRule="auto"/>
              <w:ind w:hanging="142"/>
              <w:rPr>
                <w:rFonts w:eastAsia="Times New Roman"/>
                <w:kern w:val="16"/>
                <w:lang w:eastAsia="ru-RU"/>
              </w:rPr>
            </w:pPr>
            <w:r w:rsidRPr="00110802">
              <w:rPr>
                <w:rFonts w:eastAsia="Times New Roman"/>
                <w:kern w:val="16"/>
                <w:lang w:eastAsia="ru-RU"/>
              </w:rPr>
              <w:t>_____________________________</w:t>
            </w:r>
          </w:p>
        </w:tc>
      </w:tr>
      <w:tr w:rsidR="0076141D" w:rsidRPr="00110802" w14:paraId="24160662" w14:textId="77777777" w:rsidTr="0076141D">
        <w:tc>
          <w:tcPr>
            <w:tcW w:w="3124" w:type="dxa"/>
          </w:tcPr>
          <w:p w14:paraId="50503DE5" w14:textId="77777777" w:rsidR="0076141D" w:rsidRPr="00110802" w:rsidRDefault="0076141D" w:rsidP="002D565E">
            <w:pPr>
              <w:widowControl w:val="0"/>
              <w:spacing w:before="0" w:line="240" w:lineRule="auto"/>
              <w:ind w:hanging="142"/>
              <w:jc w:val="center"/>
              <w:rPr>
                <w:rFonts w:eastAsia="Times New Roman"/>
                <w:kern w:val="16"/>
                <w:lang w:eastAsia="ru-RU"/>
              </w:rPr>
            </w:pPr>
            <w:r w:rsidRPr="00110802">
              <w:rPr>
                <w:rFonts w:eastAsia="Times New Roman"/>
                <w:kern w:val="16"/>
                <w:lang w:eastAsia="ru-RU"/>
              </w:rPr>
              <w:t>______________________</w:t>
            </w:r>
          </w:p>
        </w:tc>
        <w:tc>
          <w:tcPr>
            <w:tcW w:w="2874" w:type="dxa"/>
            <w:gridSpan w:val="2"/>
          </w:tcPr>
          <w:p w14:paraId="31636245" w14:textId="77777777" w:rsidR="0076141D" w:rsidRPr="00110802" w:rsidRDefault="0076141D" w:rsidP="002D565E">
            <w:pPr>
              <w:widowControl w:val="0"/>
              <w:spacing w:before="0" w:line="240" w:lineRule="auto"/>
              <w:ind w:hanging="142"/>
              <w:jc w:val="center"/>
              <w:rPr>
                <w:rFonts w:eastAsia="Times New Roman"/>
                <w:kern w:val="16"/>
                <w:lang w:eastAsia="ru-RU"/>
              </w:rPr>
            </w:pPr>
            <w:r w:rsidRPr="00110802">
              <w:rPr>
                <w:rFonts w:eastAsia="Times New Roman"/>
                <w:kern w:val="16"/>
                <w:lang w:eastAsia="ru-RU"/>
              </w:rPr>
              <w:t>______________________</w:t>
            </w:r>
          </w:p>
        </w:tc>
        <w:tc>
          <w:tcPr>
            <w:tcW w:w="3559" w:type="dxa"/>
          </w:tcPr>
          <w:p w14:paraId="4CBDB001" w14:textId="77777777" w:rsidR="0076141D" w:rsidRPr="00110802" w:rsidRDefault="0076141D" w:rsidP="002D565E">
            <w:pPr>
              <w:widowControl w:val="0"/>
              <w:spacing w:before="0" w:line="240" w:lineRule="auto"/>
              <w:ind w:hanging="142"/>
              <w:jc w:val="center"/>
              <w:rPr>
                <w:rFonts w:eastAsia="Times New Roman"/>
                <w:kern w:val="16"/>
                <w:lang w:eastAsia="ru-RU"/>
              </w:rPr>
            </w:pPr>
            <w:r w:rsidRPr="00110802">
              <w:rPr>
                <w:rFonts w:eastAsia="Times New Roman"/>
                <w:kern w:val="16"/>
                <w:lang w:eastAsia="ru-RU"/>
              </w:rPr>
              <w:t>____________________________</w:t>
            </w:r>
          </w:p>
        </w:tc>
      </w:tr>
      <w:tr w:rsidR="0076141D" w:rsidRPr="00110802" w14:paraId="145E3A3F" w14:textId="77777777" w:rsidTr="002D565E">
        <w:trPr>
          <w:trHeight w:val="322"/>
        </w:trPr>
        <w:tc>
          <w:tcPr>
            <w:tcW w:w="3124" w:type="dxa"/>
            <w:tcBorders>
              <w:bottom w:val="double" w:sz="4" w:space="0" w:color="auto"/>
            </w:tcBorders>
          </w:tcPr>
          <w:p w14:paraId="7BFFA647" w14:textId="77777777" w:rsidR="0076141D" w:rsidRPr="00110802" w:rsidRDefault="0076141D" w:rsidP="002D565E">
            <w:pPr>
              <w:widowControl w:val="0"/>
              <w:spacing w:before="0" w:line="240" w:lineRule="auto"/>
              <w:ind w:hanging="142"/>
              <w:jc w:val="center"/>
              <w:rPr>
                <w:rFonts w:eastAsia="Times New Roman"/>
                <w:kern w:val="16"/>
                <w:lang w:eastAsia="ru-RU"/>
              </w:rPr>
            </w:pPr>
            <w:r w:rsidRPr="00110802">
              <w:rPr>
                <w:rFonts w:eastAsia="Times New Roman"/>
                <w:i/>
                <w:kern w:val="16"/>
                <w:vertAlign w:val="superscript"/>
                <w:lang w:val="en-US" w:eastAsia="ru-RU"/>
              </w:rPr>
              <w:t>(</w:t>
            </w:r>
            <w:r w:rsidRPr="00110802">
              <w:rPr>
                <w:rFonts w:eastAsia="Times New Roman"/>
                <w:i/>
                <w:kern w:val="16"/>
                <w:vertAlign w:val="superscript"/>
                <w:lang w:eastAsia="ru-RU"/>
              </w:rPr>
              <w:t>ФИО</w:t>
            </w:r>
            <w:r w:rsidRPr="00110802">
              <w:rPr>
                <w:rFonts w:eastAsia="Times New Roman"/>
                <w:i/>
                <w:kern w:val="16"/>
                <w:vertAlign w:val="superscript"/>
                <w:lang w:val="en-US" w:eastAsia="ru-RU"/>
              </w:rPr>
              <w:t>/Fullname)</w:t>
            </w:r>
          </w:p>
        </w:tc>
        <w:tc>
          <w:tcPr>
            <w:tcW w:w="2874" w:type="dxa"/>
            <w:gridSpan w:val="2"/>
            <w:tcBorders>
              <w:bottom w:val="double" w:sz="4" w:space="0" w:color="auto"/>
            </w:tcBorders>
          </w:tcPr>
          <w:p w14:paraId="199AF957" w14:textId="77777777" w:rsidR="0076141D" w:rsidRPr="00110802" w:rsidRDefault="0076141D" w:rsidP="002D565E">
            <w:pPr>
              <w:widowControl w:val="0"/>
              <w:spacing w:before="0" w:line="240" w:lineRule="auto"/>
              <w:ind w:hanging="142"/>
              <w:jc w:val="center"/>
              <w:rPr>
                <w:rFonts w:eastAsia="Times New Roman"/>
                <w:kern w:val="16"/>
                <w:lang w:eastAsia="ru-RU"/>
              </w:rPr>
            </w:pPr>
            <w:r w:rsidRPr="00110802">
              <w:rPr>
                <w:bCs/>
                <w:i/>
                <w:iCs/>
                <w:vertAlign w:val="superscript"/>
                <w:lang w:val="en-US"/>
              </w:rPr>
              <w:t>(</w:t>
            </w:r>
            <w:r w:rsidRPr="00110802">
              <w:rPr>
                <w:bCs/>
                <w:i/>
                <w:iCs/>
                <w:vertAlign w:val="superscript"/>
              </w:rPr>
              <w:t>должность</w:t>
            </w:r>
            <w:r w:rsidRPr="00110802">
              <w:rPr>
                <w:bCs/>
                <w:i/>
                <w:iCs/>
                <w:vertAlign w:val="superscript"/>
                <w:lang w:val="en-US"/>
              </w:rPr>
              <w:t>/</w:t>
            </w:r>
            <w:r w:rsidRPr="00110802">
              <w:rPr>
                <w:rFonts w:eastAsia="Times New Roman"/>
                <w:i/>
                <w:kern w:val="16"/>
                <w:vertAlign w:val="superscript"/>
                <w:lang w:val="en-US" w:eastAsia="ru-RU"/>
              </w:rPr>
              <w:t>Title name</w:t>
            </w:r>
            <w:r w:rsidRPr="00110802">
              <w:rPr>
                <w:rFonts w:eastAsia="Times New Roman"/>
                <w:i/>
                <w:kern w:val="16"/>
                <w:vertAlign w:val="superscript"/>
                <w:lang w:eastAsia="ru-RU"/>
              </w:rPr>
              <w:t>)</w:t>
            </w:r>
          </w:p>
        </w:tc>
        <w:tc>
          <w:tcPr>
            <w:tcW w:w="3559" w:type="dxa"/>
            <w:tcBorders>
              <w:bottom w:val="double" w:sz="4" w:space="0" w:color="auto"/>
            </w:tcBorders>
          </w:tcPr>
          <w:p w14:paraId="695C48B5" w14:textId="77777777" w:rsidR="0076141D" w:rsidRPr="00110802" w:rsidRDefault="0076141D" w:rsidP="002D565E">
            <w:pPr>
              <w:widowControl w:val="0"/>
              <w:spacing w:before="0" w:line="240" w:lineRule="auto"/>
              <w:ind w:hanging="142"/>
              <w:jc w:val="center"/>
              <w:rPr>
                <w:rFonts w:eastAsia="Times New Roman"/>
                <w:kern w:val="16"/>
                <w:lang w:eastAsia="ru-RU"/>
              </w:rPr>
            </w:pPr>
            <w:r w:rsidRPr="00110802">
              <w:rPr>
                <w:rFonts w:eastAsia="Times New Roman"/>
                <w:i/>
                <w:kern w:val="16"/>
                <w:vertAlign w:val="superscript"/>
                <w:lang w:val="en-US" w:eastAsia="ru-RU"/>
              </w:rPr>
              <w:t>(</w:t>
            </w:r>
            <w:r w:rsidRPr="00110802">
              <w:rPr>
                <w:rFonts w:eastAsia="Times New Roman"/>
                <w:i/>
                <w:kern w:val="16"/>
                <w:vertAlign w:val="superscript"/>
                <w:lang w:eastAsia="ru-RU"/>
              </w:rPr>
              <w:t>подпись</w:t>
            </w:r>
            <w:r w:rsidRPr="00110802">
              <w:rPr>
                <w:rFonts w:eastAsia="Times New Roman"/>
                <w:i/>
                <w:kern w:val="16"/>
                <w:vertAlign w:val="superscript"/>
                <w:lang w:val="en-US" w:eastAsia="ru-RU"/>
              </w:rPr>
              <w:t>/signature)</w:t>
            </w:r>
          </w:p>
        </w:tc>
      </w:tr>
    </w:tbl>
    <w:p w14:paraId="73F3FD0C" w14:textId="77777777" w:rsidR="00F6164A" w:rsidRPr="00110802" w:rsidRDefault="00F6164A">
      <w:pPr>
        <w:spacing w:before="0" w:line="240" w:lineRule="auto"/>
        <w:jc w:val="left"/>
        <w:rPr>
          <w:rFonts w:eastAsia="Times New Roman"/>
          <w:b/>
          <w:lang w:eastAsia="ru-RU"/>
        </w:rPr>
      </w:pPr>
      <w:r w:rsidRPr="00110802">
        <w:rPr>
          <w:rFonts w:eastAsia="Times New Roman"/>
          <w:b/>
          <w:lang w:eastAsia="ru-RU"/>
        </w:rPr>
        <w:br w:type="page"/>
      </w:r>
    </w:p>
    <w:p w14:paraId="7DED4B57" w14:textId="55DAEE7D" w:rsidR="0076141D" w:rsidRPr="00110802" w:rsidRDefault="0076141D" w:rsidP="0076141D">
      <w:pPr>
        <w:widowControl w:val="0"/>
        <w:spacing w:before="0" w:line="240" w:lineRule="auto"/>
        <w:ind w:left="567" w:hanging="567"/>
        <w:jc w:val="right"/>
        <w:outlineLvl w:val="8"/>
        <w:rPr>
          <w:rFonts w:eastAsia="Times New Roman"/>
          <w:b/>
          <w:lang w:val="en-US" w:eastAsia="ru-RU"/>
        </w:rPr>
      </w:pPr>
      <w:r w:rsidRPr="00110802">
        <w:rPr>
          <w:rFonts w:eastAsia="Times New Roman"/>
          <w:b/>
          <w:lang w:eastAsia="ru-RU"/>
        </w:rPr>
        <w:t>Форма</w:t>
      </w:r>
      <w:r w:rsidRPr="00110802">
        <w:rPr>
          <w:rFonts w:eastAsia="Times New Roman"/>
          <w:b/>
          <w:lang w:val="en-US" w:eastAsia="ru-RU"/>
        </w:rPr>
        <w:t xml:space="preserve"> CM007/Form CM007</w:t>
      </w:r>
    </w:p>
    <w:p w14:paraId="13703B40" w14:textId="77777777" w:rsidR="0076141D" w:rsidRPr="00110802" w:rsidRDefault="0076141D" w:rsidP="0076141D">
      <w:pPr>
        <w:widowControl w:val="0"/>
        <w:spacing w:before="0" w:line="240" w:lineRule="auto"/>
        <w:ind w:left="567" w:hanging="567"/>
        <w:jc w:val="center"/>
        <w:rPr>
          <w:rFonts w:eastAsia="Times New Roman"/>
          <w:bCs/>
          <w:iCs/>
          <w:kern w:val="16"/>
          <w:lang w:val="en-US" w:eastAsia="ru-RU"/>
        </w:rPr>
      </w:pPr>
    </w:p>
    <w:p w14:paraId="539DB66E" w14:textId="77777777" w:rsidR="0076141D" w:rsidRPr="00110802" w:rsidRDefault="0076141D" w:rsidP="0076141D">
      <w:pPr>
        <w:widowControl w:val="0"/>
        <w:spacing w:before="0" w:line="240" w:lineRule="auto"/>
        <w:ind w:left="567" w:hanging="567"/>
        <w:jc w:val="center"/>
        <w:rPr>
          <w:rFonts w:eastAsia="Times New Roman"/>
          <w:bCs/>
          <w:iCs/>
          <w:kern w:val="16"/>
          <w:lang w:val="en-US" w:eastAsia="ru-RU"/>
        </w:rPr>
      </w:pPr>
      <w:r w:rsidRPr="00110802">
        <w:rPr>
          <w:rFonts w:eastAsia="Times New Roman"/>
          <w:bCs/>
          <w:iCs/>
          <w:kern w:val="16"/>
          <w:lang w:val="en-US" w:eastAsia="ru-RU"/>
        </w:rPr>
        <w:t>(</w:t>
      </w:r>
      <w:r w:rsidRPr="00110802">
        <w:rPr>
          <w:rFonts w:eastAsia="Times New Roman"/>
          <w:bCs/>
          <w:iCs/>
          <w:kern w:val="16"/>
          <w:lang w:eastAsia="ru-RU"/>
        </w:rPr>
        <w:t>Оформляется</w:t>
      </w:r>
      <w:r w:rsidRPr="00110802">
        <w:rPr>
          <w:rFonts w:eastAsia="Times New Roman"/>
          <w:bCs/>
          <w:iCs/>
          <w:kern w:val="16"/>
          <w:lang w:val="en-US" w:eastAsia="ru-RU"/>
        </w:rPr>
        <w:t xml:space="preserve"> </w:t>
      </w:r>
      <w:r w:rsidRPr="00110802">
        <w:rPr>
          <w:rFonts w:eastAsia="Times New Roman"/>
          <w:bCs/>
          <w:iCs/>
          <w:kern w:val="16"/>
          <w:lang w:eastAsia="ru-RU"/>
        </w:rPr>
        <w:t>на</w:t>
      </w:r>
      <w:r w:rsidRPr="00110802">
        <w:rPr>
          <w:rFonts w:eastAsia="Times New Roman"/>
          <w:bCs/>
          <w:iCs/>
          <w:kern w:val="16"/>
          <w:lang w:val="en-US" w:eastAsia="ru-RU"/>
        </w:rPr>
        <w:t xml:space="preserve"> </w:t>
      </w:r>
      <w:r w:rsidRPr="00110802">
        <w:rPr>
          <w:rFonts w:eastAsia="Times New Roman"/>
          <w:bCs/>
          <w:iCs/>
          <w:kern w:val="16"/>
          <w:lang w:eastAsia="ru-RU"/>
        </w:rPr>
        <w:t>бланке</w:t>
      </w:r>
      <w:r w:rsidRPr="00110802">
        <w:rPr>
          <w:rFonts w:eastAsia="Times New Roman"/>
          <w:bCs/>
          <w:iCs/>
          <w:kern w:val="16"/>
          <w:lang w:val="en-US" w:eastAsia="ru-RU"/>
        </w:rPr>
        <w:t xml:space="preserve"> </w:t>
      </w:r>
      <w:r w:rsidRPr="00110802">
        <w:rPr>
          <w:rFonts w:eastAsia="Times New Roman"/>
          <w:bCs/>
          <w:iCs/>
          <w:kern w:val="16"/>
          <w:lang w:eastAsia="ru-RU"/>
        </w:rPr>
        <w:t>организации</w:t>
      </w:r>
      <w:r w:rsidRPr="00110802">
        <w:rPr>
          <w:rFonts w:eastAsia="Times New Roman"/>
          <w:bCs/>
          <w:iCs/>
          <w:kern w:val="16"/>
          <w:lang w:val="en-US" w:eastAsia="ru-RU"/>
        </w:rPr>
        <w:t>/to be printed on the letterheaded form of the company)</w:t>
      </w:r>
    </w:p>
    <w:p w14:paraId="646C6BEE" w14:textId="77777777" w:rsidR="0076141D" w:rsidRPr="00110802" w:rsidRDefault="0076141D" w:rsidP="0076141D">
      <w:pPr>
        <w:widowControl w:val="0"/>
        <w:spacing w:before="0" w:after="0" w:line="240" w:lineRule="auto"/>
        <w:jc w:val="center"/>
        <w:rPr>
          <w:rFonts w:eastAsia="Times New Roman"/>
          <w:b/>
          <w:lang w:val="en-US" w:eastAsia="ru-RU"/>
        </w:rPr>
      </w:pPr>
    </w:p>
    <w:p w14:paraId="2E757EBA" w14:textId="77777777" w:rsidR="0076141D" w:rsidRPr="00110802" w:rsidRDefault="0076141D" w:rsidP="0076141D">
      <w:pPr>
        <w:widowControl w:val="0"/>
        <w:spacing w:before="0" w:after="0" w:line="240" w:lineRule="auto"/>
        <w:jc w:val="center"/>
        <w:rPr>
          <w:rFonts w:eastAsia="Times New Roman"/>
          <w:b/>
          <w:lang w:eastAsia="ru-RU"/>
        </w:rPr>
      </w:pPr>
      <w:r w:rsidRPr="00110802">
        <w:rPr>
          <w:rFonts w:eastAsia="Times New Roman"/>
          <w:b/>
          <w:lang w:eastAsia="ru-RU"/>
        </w:rPr>
        <w:t>ЗАЯВКА</w:t>
      </w:r>
    </w:p>
    <w:p w14:paraId="6C8B634F" w14:textId="77777777" w:rsidR="0076141D" w:rsidRPr="00110802" w:rsidRDefault="0076141D" w:rsidP="0076141D">
      <w:pPr>
        <w:widowControl w:val="0"/>
        <w:spacing w:before="0" w:after="0" w:line="240" w:lineRule="auto"/>
        <w:jc w:val="center"/>
        <w:rPr>
          <w:rFonts w:eastAsia="Times New Roman"/>
          <w:b/>
          <w:lang w:eastAsia="ru-RU"/>
        </w:rPr>
      </w:pPr>
      <w:r w:rsidRPr="00110802">
        <w:rPr>
          <w:rFonts w:eastAsia="Times New Roman"/>
          <w:b/>
          <w:lang w:eastAsia="ru-RU"/>
        </w:rPr>
        <w:t>на изменение назначения Репозитарного кода/</w:t>
      </w:r>
    </w:p>
    <w:p w14:paraId="3A6DC150" w14:textId="77777777" w:rsidR="0076141D" w:rsidRPr="00110802" w:rsidRDefault="0076141D" w:rsidP="0076141D">
      <w:pPr>
        <w:widowControl w:val="0"/>
        <w:spacing w:before="0" w:after="0" w:line="240" w:lineRule="auto"/>
        <w:jc w:val="center"/>
        <w:rPr>
          <w:rFonts w:eastAsia="Times New Roman"/>
          <w:b/>
          <w:lang w:val="en-US" w:eastAsia="ru-RU"/>
        </w:rPr>
      </w:pPr>
      <w:r w:rsidRPr="00110802">
        <w:rPr>
          <w:rFonts w:eastAsia="Times New Roman"/>
          <w:b/>
          <w:lang w:val="en-US" w:eastAsia="ru-RU"/>
        </w:rPr>
        <w:t>REQUEST for changing the purpose of an Repository</w:t>
      </w:r>
      <w:r w:rsidRPr="00110802" w:rsidDel="006831D7">
        <w:rPr>
          <w:rFonts w:eastAsia="Times New Roman"/>
          <w:b/>
          <w:lang w:val="en-US" w:eastAsia="ru-RU"/>
        </w:rPr>
        <w:t xml:space="preserve"> </w:t>
      </w:r>
      <w:r w:rsidRPr="00110802">
        <w:rPr>
          <w:rFonts w:eastAsia="Times New Roman"/>
          <w:b/>
          <w:lang w:val="en-US" w:eastAsia="ru-RU"/>
        </w:rPr>
        <w:t>Code</w:t>
      </w:r>
    </w:p>
    <w:p w14:paraId="1F9DFE65" w14:textId="77777777" w:rsidR="0076141D" w:rsidRPr="00110802" w:rsidRDefault="0076141D" w:rsidP="0076141D">
      <w:pPr>
        <w:widowControl w:val="0"/>
        <w:spacing w:before="0" w:after="0" w:line="240" w:lineRule="auto"/>
        <w:jc w:val="center"/>
        <w:rPr>
          <w:rFonts w:eastAsia="Times New Roman"/>
          <w:b/>
          <w:lang w:val="en-US" w:eastAsia="ru-RU"/>
        </w:rPr>
      </w:pPr>
    </w:p>
    <w:p w14:paraId="0B35247D" w14:textId="77777777" w:rsidR="0076141D" w:rsidRPr="00110802" w:rsidRDefault="0076141D" w:rsidP="0076141D">
      <w:pPr>
        <w:widowControl w:val="0"/>
        <w:spacing w:before="0" w:line="240" w:lineRule="auto"/>
        <w:ind w:left="567" w:hanging="567"/>
        <w:jc w:val="left"/>
        <w:rPr>
          <w:rFonts w:eastAsia="Times New Roman"/>
          <w:kern w:val="16"/>
          <w:sz w:val="20"/>
          <w:szCs w:val="20"/>
          <w:lang w:eastAsia="ru-RU"/>
        </w:rPr>
      </w:pPr>
      <w:r w:rsidRPr="00110802">
        <w:rPr>
          <w:rFonts w:eastAsia="Times New Roman"/>
          <w:kern w:val="16"/>
          <w:sz w:val="20"/>
          <w:szCs w:val="20"/>
          <w:lang w:eastAsia="ru-RU"/>
        </w:rPr>
        <w:t>«___» ____________ 20__</w:t>
      </w:r>
    </w:p>
    <w:p w14:paraId="10C580F1" w14:textId="77777777" w:rsidR="0076141D" w:rsidRPr="00110802" w:rsidRDefault="0076141D" w:rsidP="0076141D">
      <w:pPr>
        <w:widowControl w:val="0"/>
        <w:spacing w:before="0" w:after="0" w:line="240" w:lineRule="auto"/>
        <w:ind w:left="567" w:hanging="567"/>
        <w:rPr>
          <w:rFonts w:eastAsia="Times New Roman"/>
          <w:b/>
          <w:lang w:eastAsia="x-none"/>
        </w:rPr>
      </w:pPr>
      <w:r w:rsidRPr="00110802">
        <w:rPr>
          <w:rFonts w:eastAsia="Times New Roman"/>
          <w:b/>
          <w:lang w:eastAsia="x-none"/>
        </w:rPr>
        <w:t>_____________________________________________________________________________,</w:t>
      </w:r>
    </w:p>
    <w:p w14:paraId="03F05381" w14:textId="77777777" w:rsidR="0076141D" w:rsidRPr="00110802" w:rsidRDefault="0076141D" w:rsidP="0076141D">
      <w:pPr>
        <w:widowControl w:val="0"/>
        <w:spacing w:before="0" w:after="0" w:line="240" w:lineRule="auto"/>
        <w:ind w:left="567" w:hanging="567"/>
        <w:jc w:val="center"/>
        <w:rPr>
          <w:rFonts w:eastAsia="Times New Roman"/>
          <w:i/>
          <w:kern w:val="16"/>
          <w:sz w:val="20"/>
          <w:szCs w:val="20"/>
          <w:lang w:eastAsia="ru-RU"/>
        </w:rPr>
      </w:pPr>
      <w:r w:rsidRPr="00110802">
        <w:rPr>
          <w:rFonts w:eastAsia="Times New Roman"/>
          <w:i/>
          <w:kern w:val="16"/>
          <w:sz w:val="20"/>
          <w:szCs w:val="20"/>
          <w:lang w:eastAsia="ru-RU"/>
        </w:rPr>
        <w:t>(полное наименование организации/Ф.И.О физического лица/</w:t>
      </w:r>
    </w:p>
    <w:p w14:paraId="35C026F3" w14:textId="77777777" w:rsidR="0076141D" w:rsidRPr="00110802" w:rsidRDefault="0076141D" w:rsidP="0076141D">
      <w:pPr>
        <w:widowControl w:val="0"/>
        <w:spacing w:before="0" w:after="0" w:line="240" w:lineRule="auto"/>
        <w:ind w:left="567" w:hanging="567"/>
        <w:jc w:val="center"/>
        <w:rPr>
          <w:rFonts w:eastAsia="Times New Roman"/>
          <w:i/>
          <w:kern w:val="16"/>
          <w:sz w:val="20"/>
          <w:szCs w:val="20"/>
          <w:lang w:val="en-US" w:eastAsia="ru-RU"/>
        </w:rPr>
      </w:pPr>
      <w:r w:rsidRPr="00110802">
        <w:rPr>
          <w:rFonts w:eastAsia="Times New Roman"/>
          <w:i/>
          <w:kern w:val="16"/>
          <w:sz w:val="20"/>
          <w:szCs w:val="20"/>
          <w:lang w:val="en-US" w:eastAsia="ru-RU"/>
        </w:rPr>
        <w:t>full name of the company/ surname, first and, patronymic of the individual)</w:t>
      </w:r>
    </w:p>
    <w:p w14:paraId="27A2FCC3" w14:textId="77777777" w:rsidR="0076141D" w:rsidRPr="00110802" w:rsidRDefault="0076141D" w:rsidP="0076141D">
      <w:pPr>
        <w:widowControl w:val="0"/>
        <w:spacing w:line="240" w:lineRule="auto"/>
        <w:rPr>
          <w:rFonts w:eastAsia="Times New Roman"/>
          <w:lang w:val="en-US" w:eastAsia="x-none"/>
        </w:rPr>
      </w:pPr>
      <w:r w:rsidRPr="00110802">
        <w:rPr>
          <w:rFonts w:eastAsia="Times New Roman"/>
          <w:lang w:eastAsia="ru-RU"/>
        </w:rPr>
        <w:t>именуем</w:t>
      </w:r>
      <w:r w:rsidRPr="00110802">
        <w:rPr>
          <w:rFonts w:eastAsia="Times New Roman"/>
          <w:lang w:val="en-US" w:eastAsia="x-none"/>
        </w:rPr>
        <w:t xml:space="preserve">___ </w:t>
      </w:r>
      <w:r w:rsidRPr="00110802">
        <w:rPr>
          <w:rFonts w:eastAsia="Times New Roman"/>
          <w:lang w:eastAsia="ru-RU"/>
        </w:rPr>
        <w:t>в</w:t>
      </w:r>
      <w:r w:rsidRPr="00110802">
        <w:rPr>
          <w:rFonts w:eastAsia="Times New Roman"/>
          <w:lang w:val="en-US" w:eastAsia="x-none"/>
        </w:rPr>
        <w:t xml:space="preserve"> </w:t>
      </w:r>
      <w:r w:rsidRPr="00110802">
        <w:rPr>
          <w:rFonts w:eastAsia="Times New Roman"/>
          <w:lang w:eastAsia="ru-RU"/>
        </w:rPr>
        <w:t>дальнейшем</w:t>
      </w:r>
      <w:r w:rsidRPr="00110802">
        <w:rPr>
          <w:rFonts w:eastAsia="Times New Roman"/>
          <w:b/>
          <w:lang w:val="en-US" w:eastAsia="x-none"/>
        </w:rPr>
        <w:t xml:space="preserve"> «</w:t>
      </w:r>
      <w:r w:rsidRPr="00110802">
        <w:rPr>
          <w:rFonts w:eastAsia="Times New Roman"/>
          <w:b/>
          <w:lang w:eastAsia="ru-RU"/>
        </w:rPr>
        <w:t>Участник</w:t>
      </w:r>
      <w:r w:rsidRPr="00110802">
        <w:rPr>
          <w:rFonts w:eastAsia="Times New Roman"/>
          <w:b/>
          <w:lang w:val="en-US" w:eastAsia="x-none"/>
        </w:rPr>
        <w:t xml:space="preserve">», </w:t>
      </w:r>
      <w:r w:rsidRPr="00110802">
        <w:rPr>
          <w:rFonts w:eastAsia="Times New Roman"/>
          <w:b/>
          <w:lang w:eastAsia="ru-RU"/>
        </w:rPr>
        <w:t>прошу</w:t>
      </w:r>
      <w:r w:rsidRPr="00110802">
        <w:rPr>
          <w:rFonts w:eastAsia="Times New Roman"/>
          <w:b/>
          <w:lang w:val="en-US" w:eastAsia="x-none"/>
        </w:rPr>
        <w:t xml:space="preserve"> </w:t>
      </w:r>
      <w:r w:rsidRPr="00110802">
        <w:rPr>
          <w:rFonts w:eastAsia="Times New Roman"/>
          <w:b/>
          <w:lang w:eastAsia="ru-RU"/>
        </w:rPr>
        <w:t>изменить</w:t>
      </w:r>
      <w:r w:rsidRPr="00110802">
        <w:rPr>
          <w:rFonts w:eastAsia="Times New Roman"/>
          <w:b/>
          <w:lang w:val="en-US" w:eastAsia="x-none"/>
        </w:rPr>
        <w:t xml:space="preserve"> </w:t>
      </w:r>
      <w:r w:rsidRPr="00110802">
        <w:rPr>
          <w:rFonts w:eastAsia="Times New Roman"/>
          <w:b/>
          <w:lang w:eastAsia="ru-RU"/>
        </w:rPr>
        <w:t>назначение</w:t>
      </w:r>
      <w:r w:rsidRPr="00110802">
        <w:rPr>
          <w:rFonts w:eastAsia="Times New Roman"/>
          <w:b/>
          <w:lang w:val="en-US" w:eastAsia="x-none"/>
        </w:rPr>
        <w:t xml:space="preserve"> </w:t>
      </w:r>
      <w:r w:rsidRPr="00110802">
        <w:rPr>
          <w:rFonts w:eastAsia="Times New Roman"/>
          <w:b/>
          <w:lang w:eastAsia="ru-RU"/>
        </w:rPr>
        <w:t>Репозитарного</w:t>
      </w:r>
      <w:r w:rsidRPr="00110802">
        <w:rPr>
          <w:rFonts w:eastAsia="Times New Roman"/>
          <w:b/>
          <w:lang w:val="en-US" w:eastAsia="x-none"/>
        </w:rPr>
        <w:t xml:space="preserve"> (-</w:t>
      </w:r>
      <w:r w:rsidRPr="00110802">
        <w:rPr>
          <w:rFonts w:eastAsia="Times New Roman"/>
          <w:b/>
          <w:lang w:eastAsia="ru-RU"/>
        </w:rPr>
        <w:t>ых</w:t>
      </w:r>
      <w:r w:rsidRPr="00110802">
        <w:rPr>
          <w:rFonts w:eastAsia="Times New Roman"/>
          <w:b/>
          <w:lang w:val="en-US" w:eastAsia="x-none"/>
        </w:rPr>
        <w:t xml:space="preserve">) </w:t>
      </w:r>
      <w:r w:rsidRPr="00110802">
        <w:rPr>
          <w:rFonts w:eastAsia="Times New Roman"/>
          <w:b/>
          <w:lang w:eastAsia="ru-RU"/>
        </w:rPr>
        <w:t>кода</w:t>
      </w:r>
      <w:r w:rsidRPr="00110802">
        <w:rPr>
          <w:rFonts w:eastAsia="Times New Roman"/>
          <w:b/>
          <w:lang w:val="en-US" w:eastAsia="x-none"/>
        </w:rPr>
        <w:t xml:space="preserve"> (-</w:t>
      </w:r>
      <w:r w:rsidRPr="00110802">
        <w:rPr>
          <w:rFonts w:eastAsia="Times New Roman"/>
          <w:b/>
          <w:lang w:eastAsia="ru-RU"/>
        </w:rPr>
        <w:t>ов</w:t>
      </w:r>
      <w:r w:rsidRPr="00110802">
        <w:rPr>
          <w:rFonts w:eastAsia="Times New Roman"/>
          <w:b/>
          <w:lang w:val="en-US" w:eastAsia="x-none"/>
        </w:rPr>
        <w:t xml:space="preserve">), </w:t>
      </w:r>
      <w:r w:rsidRPr="00110802">
        <w:rPr>
          <w:rFonts w:eastAsia="Times New Roman"/>
          <w:b/>
          <w:lang w:eastAsia="ru-RU"/>
        </w:rPr>
        <w:t>присвоенного</w:t>
      </w:r>
      <w:r w:rsidRPr="00110802">
        <w:rPr>
          <w:rFonts w:eastAsia="Times New Roman"/>
          <w:b/>
          <w:lang w:val="en-US" w:eastAsia="x-none"/>
        </w:rPr>
        <w:t xml:space="preserve"> (-</w:t>
      </w:r>
      <w:r w:rsidRPr="00110802">
        <w:rPr>
          <w:rFonts w:eastAsia="Times New Roman"/>
          <w:b/>
          <w:lang w:eastAsia="ru-RU"/>
        </w:rPr>
        <w:t>ых</w:t>
      </w:r>
      <w:r w:rsidRPr="00110802">
        <w:rPr>
          <w:rFonts w:eastAsia="Times New Roman"/>
          <w:b/>
          <w:lang w:val="en-US" w:eastAsia="x-none"/>
        </w:rPr>
        <w:t xml:space="preserve">) </w:t>
      </w:r>
      <w:r w:rsidRPr="00110802">
        <w:rPr>
          <w:rFonts w:eastAsia="Times New Roman"/>
          <w:b/>
          <w:lang w:eastAsia="ru-RU"/>
        </w:rPr>
        <w:t>ранее</w:t>
      </w:r>
      <w:r w:rsidRPr="00110802">
        <w:rPr>
          <w:rFonts w:eastAsia="Times New Roman"/>
          <w:b/>
          <w:lang w:val="en-US" w:eastAsia="x-none"/>
        </w:rPr>
        <w:t xml:space="preserve"> </w:t>
      </w:r>
      <w:r w:rsidRPr="00110802">
        <w:rPr>
          <w:rFonts w:eastAsia="Times New Roman"/>
          <w:b/>
          <w:lang w:eastAsia="ru-RU"/>
        </w:rPr>
        <w:t>Репозитарием</w:t>
      </w:r>
      <w:r w:rsidRPr="00110802">
        <w:rPr>
          <w:rFonts w:eastAsia="Times New Roman"/>
          <w:lang w:val="en-US" w:eastAsia="x-none"/>
        </w:rPr>
        <w:t>/hereinafter referred to as the</w:t>
      </w:r>
      <w:r w:rsidRPr="00110802">
        <w:rPr>
          <w:rFonts w:eastAsia="Times New Roman"/>
          <w:b/>
          <w:lang w:val="en-US" w:eastAsia="x-none"/>
        </w:rPr>
        <w:t xml:space="preserve"> “Participant” </w:t>
      </w:r>
      <w:r w:rsidRPr="00110802">
        <w:rPr>
          <w:rFonts w:eastAsia="Times New Roman"/>
          <w:lang w:val="en-US" w:eastAsia="x-none"/>
        </w:rPr>
        <w:t xml:space="preserve">hereby request to change the purpose of previously assigned by Repository </w:t>
      </w:r>
      <w:r w:rsidRPr="00110802">
        <w:rPr>
          <w:rFonts w:eastAsia="Times New Roman"/>
          <w:lang w:val="en-US" w:eastAsia="ru-RU"/>
        </w:rPr>
        <w:t>Repository</w:t>
      </w:r>
      <w:r w:rsidRPr="00110802" w:rsidDel="006831D7">
        <w:rPr>
          <w:rFonts w:eastAsia="Times New Roman"/>
          <w:lang w:val="en-US" w:eastAsia="x-none"/>
        </w:rPr>
        <w:t xml:space="preserve"> </w:t>
      </w:r>
      <w:r w:rsidRPr="00110802">
        <w:rPr>
          <w:rFonts w:eastAsia="Times New Roman"/>
          <w:lang w:val="en-US" w:eastAsia="x-none"/>
        </w:rPr>
        <w:t>code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12"/>
        <w:gridCol w:w="4526"/>
      </w:tblGrid>
      <w:tr w:rsidR="0076141D" w:rsidRPr="00110802" w14:paraId="397468C8" w14:textId="77777777" w:rsidTr="0076141D">
        <w:tc>
          <w:tcPr>
            <w:tcW w:w="4712" w:type="dxa"/>
            <w:tcBorders>
              <w:top w:val="single" w:sz="4" w:space="0" w:color="auto"/>
              <w:left w:val="single" w:sz="4" w:space="0" w:color="auto"/>
              <w:bottom w:val="single" w:sz="4" w:space="0" w:color="auto"/>
              <w:right w:val="single" w:sz="4" w:space="0" w:color="auto"/>
            </w:tcBorders>
          </w:tcPr>
          <w:p w14:paraId="32C79F6E" w14:textId="77777777" w:rsidR="0076141D" w:rsidRPr="00110802" w:rsidRDefault="0076141D" w:rsidP="0076141D">
            <w:pPr>
              <w:widowControl w:val="0"/>
              <w:spacing w:before="0" w:after="0" w:line="240" w:lineRule="auto"/>
              <w:jc w:val="center"/>
              <w:rPr>
                <w:rFonts w:eastAsia="Times New Roman"/>
                <w:b/>
                <w:sz w:val="20"/>
                <w:szCs w:val="20"/>
                <w:lang w:eastAsia="ru-RU"/>
              </w:rPr>
            </w:pPr>
            <w:r w:rsidRPr="00110802">
              <w:rPr>
                <w:rFonts w:eastAsia="Times New Roman"/>
                <w:b/>
                <w:sz w:val="20"/>
                <w:szCs w:val="20"/>
                <w:lang w:eastAsia="ru-RU"/>
              </w:rPr>
              <w:t>Репозитарный код/</w:t>
            </w:r>
            <w:r w:rsidRPr="00110802">
              <w:rPr>
                <w:rFonts w:eastAsia="Times New Roman"/>
                <w:b/>
                <w:sz w:val="20"/>
                <w:szCs w:val="20"/>
                <w:lang w:val="en-US" w:eastAsia="ru-RU"/>
              </w:rPr>
              <w:t>Repository</w:t>
            </w:r>
            <w:r w:rsidRPr="00110802">
              <w:rPr>
                <w:rFonts w:eastAsia="Times New Roman"/>
                <w:b/>
                <w:sz w:val="20"/>
                <w:szCs w:val="20"/>
                <w:lang w:eastAsia="ru-RU"/>
              </w:rPr>
              <w:t xml:space="preserve"> </w:t>
            </w:r>
            <w:r w:rsidRPr="00110802">
              <w:rPr>
                <w:rFonts w:eastAsia="Times New Roman"/>
                <w:b/>
                <w:sz w:val="20"/>
                <w:szCs w:val="20"/>
                <w:lang w:val="en-US" w:eastAsia="ru-RU"/>
              </w:rPr>
              <w:t>Code</w:t>
            </w:r>
          </w:p>
          <w:p w14:paraId="2F3C0997" w14:textId="77777777" w:rsidR="0076141D" w:rsidRPr="00110802" w:rsidRDefault="0076141D" w:rsidP="0076141D">
            <w:pPr>
              <w:widowControl w:val="0"/>
              <w:spacing w:before="0" w:after="0" w:line="240" w:lineRule="auto"/>
              <w:jc w:val="center"/>
              <w:rPr>
                <w:rFonts w:eastAsia="Times New Roman"/>
                <w:sz w:val="20"/>
                <w:szCs w:val="20"/>
                <w:lang w:eastAsia="ru-RU"/>
              </w:rPr>
            </w:pPr>
            <w:r w:rsidRPr="00110802">
              <w:rPr>
                <w:rFonts w:eastAsia="Times New Roman"/>
                <w:sz w:val="20"/>
                <w:szCs w:val="20"/>
                <w:lang w:eastAsia="ru-RU"/>
              </w:rPr>
              <w:t>(заполняется НКО АО НРД/</w:t>
            </w:r>
          </w:p>
          <w:p w14:paraId="2D48BC66" w14:textId="77777777" w:rsidR="0076141D" w:rsidRPr="00110802" w:rsidRDefault="0076141D" w:rsidP="0076141D">
            <w:pPr>
              <w:widowControl w:val="0"/>
              <w:spacing w:before="0" w:after="0" w:line="240" w:lineRule="auto"/>
              <w:jc w:val="center"/>
              <w:rPr>
                <w:rFonts w:eastAsia="Times New Roman"/>
                <w:sz w:val="20"/>
                <w:szCs w:val="20"/>
                <w:lang w:val="en-US" w:eastAsia="ru-RU"/>
              </w:rPr>
            </w:pPr>
            <w:r w:rsidRPr="00110802">
              <w:rPr>
                <w:rFonts w:eastAsia="Times New Roman"/>
                <w:sz w:val="20"/>
                <w:szCs w:val="20"/>
                <w:lang w:val="en-US" w:eastAsia="ru-RU"/>
              </w:rPr>
              <w:t>to be filled out by NSD)</w:t>
            </w:r>
          </w:p>
        </w:tc>
        <w:tc>
          <w:tcPr>
            <w:tcW w:w="4526" w:type="dxa"/>
            <w:tcBorders>
              <w:top w:val="single" w:sz="4" w:space="0" w:color="auto"/>
              <w:left w:val="single" w:sz="4" w:space="0" w:color="auto"/>
              <w:bottom w:val="single" w:sz="4" w:space="0" w:color="auto"/>
              <w:right w:val="single" w:sz="4" w:space="0" w:color="auto"/>
            </w:tcBorders>
          </w:tcPr>
          <w:p w14:paraId="5A706706" w14:textId="77777777" w:rsidR="0076141D" w:rsidRPr="00110802" w:rsidRDefault="0076141D" w:rsidP="0076141D">
            <w:pPr>
              <w:widowControl w:val="0"/>
              <w:spacing w:before="0" w:after="0" w:line="240" w:lineRule="auto"/>
              <w:jc w:val="center"/>
              <w:rPr>
                <w:rFonts w:eastAsia="Times New Roman"/>
                <w:b/>
                <w:sz w:val="20"/>
                <w:szCs w:val="20"/>
                <w:lang w:val="en-US" w:eastAsia="ru-RU"/>
              </w:rPr>
            </w:pPr>
            <w:r w:rsidRPr="00110802">
              <w:rPr>
                <w:rFonts w:eastAsia="Times New Roman"/>
                <w:b/>
                <w:sz w:val="20"/>
                <w:szCs w:val="20"/>
                <w:lang w:val="en-US" w:eastAsia="ru-RU"/>
              </w:rPr>
              <w:t>Назначение/Purpose</w:t>
            </w:r>
            <w:r w:rsidRPr="00110802">
              <w:rPr>
                <w:rStyle w:val="af8"/>
                <w:rFonts w:eastAsia="Times New Roman"/>
                <w:b/>
                <w:sz w:val="20"/>
                <w:szCs w:val="20"/>
                <w:lang w:val="en-US" w:eastAsia="ru-RU"/>
              </w:rPr>
              <w:footnoteReference w:id="4"/>
            </w:r>
          </w:p>
          <w:p w14:paraId="252D4672" w14:textId="77777777" w:rsidR="0076141D" w:rsidRPr="00110802" w:rsidRDefault="0076141D" w:rsidP="0076141D">
            <w:pPr>
              <w:widowControl w:val="0"/>
              <w:spacing w:before="0" w:after="0" w:line="240" w:lineRule="auto"/>
              <w:jc w:val="center"/>
              <w:rPr>
                <w:rFonts w:eastAsia="Times New Roman"/>
                <w:sz w:val="20"/>
                <w:szCs w:val="20"/>
                <w:lang w:val="en-US" w:eastAsia="ru-RU"/>
              </w:rPr>
            </w:pPr>
            <w:r w:rsidRPr="00110802">
              <w:rPr>
                <w:rFonts w:eastAsia="Times New Roman"/>
                <w:sz w:val="20"/>
                <w:szCs w:val="20"/>
                <w:lang w:val="en-US" w:eastAsia="ru-RU"/>
              </w:rPr>
              <w:t>(заполняется Участником/</w:t>
            </w:r>
          </w:p>
          <w:p w14:paraId="54F44127" w14:textId="77777777" w:rsidR="0076141D" w:rsidRPr="00110802" w:rsidRDefault="0076141D" w:rsidP="0076141D">
            <w:pPr>
              <w:widowControl w:val="0"/>
              <w:spacing w:before="0" w:after="0" w:line="240" w:lineRule="auto"/>
              <w:jc w:val="center"/>
              <w:rPr>
                <w:rFonts w:eastAsia="Times New Roman"/>
                <w:b/>
                <w:sz w:val="20"/>
                <w:szCs w:val="20"/>
                <w:lang w:val="en-US" w:eastAsia="ru-RU"/>
              </w:rPr>
            </w:pPr>
            <w:r w:rsidRPr="00110802">
              <w:rPr>
                <w:rFonts w:eastAsia="Times New Roman"/>
                <w:sz w:val="20"/>
                <w:szCs w:val="20"/>
                <w:lang w:val="en-US" w:eastAsia="ru-RU"/>
              </w:rPr>
              <w:t>to be filled out by the Participant)</w:t>
            </w:r>
          </w:p>
        </w:tc>
      </w:tr>
      <w:tr w:rsidR="0076141D" w:rsidRPr="00110802" w14:paraId="785E1C63" w14:textId="77777777" w:rsidTr="0076141D">
        <w:tc>
          <w:tcPr>
            <w:tcW w:w="4712" w:type="dxa"/>
            <w:tcBorders>
              <w:top w:val="single" w:sz="4" w:space="0" w:color="auto"/>
              <w:left w:val="single" w:sz="4" w:space="0" w:color="auto"/>
              <w:bottom w:val="single" w:sz="4" w:space="0" w:color="auto"/>
              <w:right w:val="single" w:sz="4" w:space="0" w:color="auto"/>
            </w:tcBorders>
          </w:tcPr>
          <w:p w14:paraId="41E4A4E9" w14:textId="77777777" w:rsidR="0076141D" w:rsidRPr="00110802"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4526" w:type="dxa"/>
            <w:tcBorders>
              <w:top w:val="single" w:sz="4" w:space="0" w:color="auto"/>
              <w:left w:val="single" w:sz="4" w:space="0" w:color="auto"/>
              <w:bottom w:val="single" w:sz="4" w:space="0" w:color="auto"/>
              <w:right w:val="single" w:sz="4" w:space="0" w:color="auto"/>
            </w:tcBorders>
          </w:tcPr>
          <w:p w14:paraId="7B9759D4" w14:textId="77777777" w:rsidR="0076141D" w:rsidRPr="00110802"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r w:rsidR="0076141D" w:rsidRPr="00110802" w14:paraId="504F7472" w14:textId="77777777" w:rsidTr="0076141D">
        <w:tc>
          <w:tcPr>
            <w:tcW w:w="4712" w:type="dxa"/>
            <w:tcBorders>
              <w:top w:val="single" w:sz="4" w:space="0" w:color="auto"/>
              <w:left w:val="single" w:sz="4" w:space="0" w:color="auto"/>
              <w:bottom w:val="single" w:sz="4" w:space="0" w:color="auto"/>
              <w:right w:val="single" w:sz="4" w:space="0" w:color="auto"/>
            </w:tcBorders>
          </w:tcPr>
          <w:p w14:paraId="4D740444" w14:textId="77777777" w:rsidR="0076141D" w:rsidRPr="00110802"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4526" w:type="dxa"/>
            <w:tcBorders>
              <w:top w:val="single" w:sz="4" w:space="0" w:color="auto"/>
              <w:left w:val="single" w:sz="4" w:space="0" w:color="auto"/>
              <w:bottom w:val="single" w:sz="4" w:space="0" w:color="auto"/>
              <w:right w:val="single" w:sz="4" w:space="0" w:color="auto"/>
            </w:tcBorders>
          </w:tcPr>
          <w:p w14:paraId="76D479BE" w14:textId="77777777" w:rsidR="0076141D" w:rsidRPr="00110802"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r w:rsidR="0076141D" w:rsidRPr="00110802" w14:paraId="75F08757" w14:textId="77777777" w:rsidTr="0076141D">
        <w:tc>
          <w:tcPr>
            <w:tcW w:w="4712" w:type="dxa"/>
            <w:tcBorders>
              <w:top w:val="single" w:sz="4" w:space="0" w:color="auto"/>
              <w:left w:val="single" w:sz="4" w:space="0" w:color="auto"/>
              <w:bottom w:val="single" w:sz="4" w:space="0" w:color="auto"/>
              <w:right w:val="single" w:sz="4" w:space="0" w:color="auto"/>
            </w:tcBorders>
          </w:tcPr>
          <w:p w14:paraId="13330E29" w14:textId="77777777" w:rsidR="0076141D" w:rsidRPr="00110802"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4526" w:type="dxa"/>
            <w:tcBorders>
              <w:top w:val="single" w:sz="4" w:space="0" w:color="auto"/>
              <w:left w:val="single" w:sz="4" w:space="0" w:color="auto"/>
              <w:bottom w:val="single" w:sz="4" w:space="0" w:color="auto"/>
              <w:right w:val="single" w:sz="4" w:space="0" w:color="auto"/>
            </w:tcBorders>
          </w:tcPr>
          <w:p w14:paraId="28B2FF15" w14:textId="77777777" w:rsidR="0076141D" w:rsidRPr="00110802"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r w:rsidR="0076141D" w:rsidRPr="00110802" w14:paraId="01CCBE8C" w14:textId="77777777" w:rsidTr="0076141D">
        <w:tc>
          <w:tcPr>
            <w:tcW w:w="4712" w:type="dxa"/>
            <w:tcBorders>
              <w:top w:val="single" w:sz="4" w:space="0" w:color="auto"/>
              <w:left w:val="single" w:sz="4" w:space="0" w:color="auto"/>
              <w:bottom w:val="single" w:sz="4" w:space="0" w:color="auto"/>
              <w:right w:val="single" w:sz="4" w:space="0" w:color="auto"/>
            </w:tcBorders>
          </w:tcPr>
          <w:p w14:paraId="27851615" w14:textId="77777777" w:rsidR="0076141D" w:rsidRPr="00110802"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4526" w:type="dxa"/>
            <w:tcBorders>
              <w:top w:val="single" w:sz="4" w:space="0" w:color="auto"/>
              <w:left w:val="single" w:sz="4" w:space="0" w:color="auto"/>
              <w:bottom w:val="single" w:sz="4" w:space="0" w:color="auto"/>
              <w:right w:val="single" w:sz="4" w:space="0" w:color="auto"/>
            </w:tcBorders>
          </w:tcPr>
          <w:p w14:paraId="37ACF8AC" w14:textId="77777777" w:rsidR="0076141D" w:rsidRPr="00110802"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bl>
    <w:p w14:paraId="26B6AF18" w14:textId="77777777" w:rsidR="0076141D" w:rsidRPr="00110802" w:rsidRDefault="0076141D" w:rsidP="0076141D">
      <w:pPr>
        <w:widowControl w:val="0"/>
        <w:spacing w:before="0" w:line="240" w:lineRule="auto"/>
        <w:ind w:left="567" w:hanging="567"/>
        <w:rPr>
          <w:rFonts w:eastAsia="Times New Roman"/>
          <w:kern w:val="16"/>
          <w:sz w:val="20"/>
          <w:szCs w:val="20"/>
          <w:lang w:val="en-US" w:eastAsia="ru-RU"/>
        </w:rPr>
      </w:pPr>
    </w:p>
    <w:p w14:paraId="4967E1F8" w14:textId="77777777" w:rsidR="0076141D" w:rsidRPr="00110802" w:rsidRDefault="0076141D" w:rsidP="0076141D">
      <w:pPr>
        <w:widowControl w:val="0"/>
        <w:spacing w:before="0" w:line="240" w:lineRule="auto"/>
        <w:ind w:left="567" w:hanging="425"/>
        <w:rPr>
          <w:rFonts w:eastAsia="Times New Roman"/>
          <w:kern w:val="16"/>
          <w:sz w:val="20"/>
          <w:szCs w:val="20"/>
          <w:lang w:val="en-US" w:eastAsia="ru-RU"/>
        </w:rPr>
      </w:pPr>
      <w:r w:rsidRPr="00110802">
        <w:rPr>
          <w:rFonts w:eastAsia="Times New Roman"/>
          <w:kern w:val="16"/>
          <w:sz w:val="20"/>
          <w:szCs w:val="20"/>
          <w:lang w:eastAsia="ru-RU"/>
        </w:rPr>
        <w:t>Участник</w:t>
      </w:r>
      <w:r w:rsidRPr="00110802">
        <w:rPr>
          <w:rFonts w:eastAsia="Times New Roman"/>
          <w:kern w:val="16"/>
          <w:sz w:val="20"/>
          <w:szCs w:val="20"/>
          <w:lang w:val="en-US" w:eastAsia="ru-RU"/>
        </w:rPr>
        <w:t>/Participant</w:t>
      </w:r>
    </w:p>
    <w:p w14:paraId="3154C50E" w14:textId="77777777" w:rsidR="0076141D" w:rsidRPr="00110802" w:rsidRDefault="0076141D" w:rsidP="0076141D">
      <w:pPr>
        <w:widowControl w:val="0"/>
        <w:spacing w:before="0" w:after="0" w:line="240" w:lineRule="auto"/>
        <w:ind w:left="142"/>
        <w:rPr>
          <w:bCs/>
          <w:iCs/>
          <w:lang w:val="en-US"/>
        </w:rPr>
      </w:pPr>
      <w:r w:rsidRPr="00110802">
        <w:rPr>
          <w:bCs/>
          <w:iCs/>
          <w:lang w:val="en-US"/>
        </w:rPr>
        <w:t>_____________________          _______________________          _____________________</w:t>
      </w:r>
    </w:p>
    <w:p w14:paraId="1C187B63" w14:textId="77777777" w:rsidR="0076141D" w:rsidRPr="00110802" w:rsidRDefault="0076141D" w:rsidP="0076141D">
      <w:pPr>
        <w:widowControl w:val="0"/>
        <w:spacing w:before="0" w:after="0" w:line="240" w:lineRule="auto"/>
        <w:ind w:left="142"/>
        <w:rPr>
          <w:rFonts w:eastAsia="Times New Roman"/>
          <w:i/>
          <w:kern w:val="16"/>
          <w:vertAlign w:val="superscript"/>
          <w:lang w:val="en-US" w:eastAsia="ru-RU"/>
        </w:rPr>
      </w:pPr>
      <w:r w:rsidRPr="00110802">
        <w:rPr>
          <w:bCs/>
          <w:i/>
          <w:iCs/>
          <w:vertAlign w:val="superscript"/>
          <w:lang w:val="en-US"/>
        </w:rPr>
        <w:t xml:space="preserve">           (</w:t>
      </w:r>
      <w:r w:rsidRPr="00110802">
        <w:rPr>
          <w:bCs/>
          <w:i/>
          <w:iCs/>
          <w:vertAlign w:val="superscript"/>
        </w:rPr>
        <w:t>должность</w:t>
      </w:r>
      <w:r w:rsidRPr="00110802">
        <w:rPr>
          <w:bCs/>
          <w:i/>
          <w:iCs/>
          <w:vertAlign w:val="superscript"/>
          <w:lang w:val="en-US"/>
        </w:rPr>
        <w:t>/</w:t>
      </w:r>
      <w:r w:rsidRPr="00110802">
        <w:rPr>
          <w:rFonts w:eastAsia="Times New Roman"/>
          <w:i/>
          <w:kern w:val="16"/>
          <w:vertAlign w:val="superscript"/>
          <w:lang w:val="en-US" w:eastAsia="ru-RU"/>
        </w:rPr>
        <w:t>Title name)                                               (</w:t>
      </w:r>
      <w:r w:rsidRPr="00110802">
        <w:rPr>
          <w:rFonts w:eastAsia="Times New Roman"/>
          <w:i/>
          <w:kern w:val="16"/>
          <w:vertAlign w:val="superscript"/>
          <w:lang w:eastAsia="ru-RU"/>
        </w:rPr>
        <w:t>подпись</w:t>
      </w:r>
      <w:r w:rsidRPr="00110802">
        <w:rPr>
          <w:rFonts w:eastAsia="Times New Roman"/>
          <w:i/>
          <w:kern w:val="16"/>
          <w:vertAlign w:val="superscript"/>
          <w:lang w:val="en-US" w:eastAsia="ru-RU"/>
        </w:rPr>
        <w:t>/signature)                                                                 (</w:t>
      </w:r>
      <w:r w:rsidRPr="00110802">
        <w:rPr>
          <w:rFonts w:eastAsia="Times New Roman"/>
          <w:i/>
          <w:kern w:val="16"/>
          <w:vertAlign w:val="superscript"/>
          <w:lang w:eastAsia="ru-RU"/>
        </w:rPr>
        <w:t>ФИО</w:t>
      </w:r>
      <w:r w:rsidRPr="00110802">
        <w:rPr>
          <w:rFonts w:eastAsia="Times New Roman"/>
          <w:i/>
          <w:kern w:val="16"/>
          <w:vertAlign w:val="superscript"/>
          <w:lang w:val="en-US" w:eastAsia="ru-RU"/>
        </w:rPr>
        <w:t>/Fullname)</w:t>
      </w:r>
    </w:p>
    <w:p w14:paraId="72423B83" w14:textId="77777777" w:rsidR="0076141D" w:rsidRPr="00110802" w:rsidRDefault="0076141D" w:rsidP="0076141D">
      <w:pPr>
        <w:widowControl w:val="0"/>
        <w:spacing w:before="0" w:after="0" w:line="240" w:lineRule="auto"/>
        <w:ind w:left="142"/>
        <w:jc w:val="left"/>
        <w:rPr>
          <w:bCs/>
          <w:iCs/>
          <w:vertAlign w:val="superscript"/>
          <w:lang w:val="en-US"/>
        </w:rPr>
      </w:pPr>
      <w:r w:rsidRPr="00110802">
        <w:rPr>
          <w:bCs/>
          <w:iCs/>
          <w:vertAlign w:val="superscript"/>
          <w:lang w:val="en-US"/>
        </w:rPr>
        <w:t>М.П./L.S.</w:t>
      </w:r>
    </w:p>
    <w:p w14:paraId="71F1F36B" w14:textId="77777777" w:rsidR="0076141D" w:rsidRPr="00110802" w:rsidRDefault="0076141D" w:rsidP="0076141D">
      <w:pPr>
        <w:widowControl w:val="0"/>
        <w:spacing w:before="0" w:line="240" w:lineRule="auto"/>
        <w:ind w:left="567" w:hanging="425"/>
        <w:rPr>
          <w:rFonts w:eastAsia="Times New Roman"/>
          <w:kern w:val="16"/>
          <w:lang w:val="en-US" w:eastAsia="ru-RU"/>
        </w:rPr>
      </w:pPr>
    </w:p>
    <w:p w14:paraId="6A144030" w14:textId="77777777" w:rsidR="00EC2D2A" w:rsidRPr="00110802" w:rsidRDefault="00EC2D2A" w:rsidP="0076141D">
      <w:pPr>
        <w:widowControl w:val="0"/>
        <w:spacing w:before="0" w:line="240" w:lineRule="auto"/>
        <w:ind w:left="567" w:hanging="425"/>
        <w:rPr>
          <w:rFonts w:eastAsia="Times New Roman"/>
          <w:kern w:val="16"/>
          <w:lang w:val="en-US" w:eastAsia="ru-RU"/>
        </w:rPr>
      </w:pPr>
    </w:p>
    <w:p w14:paraId="25EF5611" w14:textId="77777777" w:rsidR="00EC2D2A" w:rsidRPr="00110802" w:rsidRDefault="00EC2D2A" w:rsidP="00EC2D2A">
      <w:pPr>
        <w:widowControl w:val="0"/>
        <w:spacing w:before="0" w:line="240" w:lineRule="auto"/>
        <w:ind w:firstLine="142"/>
        <w:rPr>
          <w:rFonts w:eastAsia="Times New Roman"/>
          <w:kern w:val="16"/>
          <w:lang w:val="en-US" w:eastAsia="ru-RU"/>
        </w:rPr>
      </w:pPr>
      <w:bookmarkStart w:id="4799" w:name="RS009"/>
      <w:r w:rsidRPr="00110802">
        <w:rPr>
          <w:rFonts w:eastAsia="Times New Roman"/>
          <w:kern w:val="16"/>
          <w:lang w:eastAsia="ru-RU"/>
        </w:rPr>
        <w:t>ОТМЕТКИ</w:t>
      </w:r>
      <w:r w:rsidRPr="00110802">
        <w:rPr>
          <w:rFonts w:eastAsia="Times New Roman"/>
          <w:kern w:val="16"/>
          <w:lang w:val="en-US" w:eastAsia="ru-RU"/>
        </w:rPr>
        <w:t xml:space="preserve"> </w:t>
      </w:r>
      <w:r w:rsidRPr="00110802">
        <w:rPr>
          <w:rFonts w:eastAsia="Times New Roman"/>
          <w:kern w:val="16"/>
          <w:lang w:eastAsia="ru-RU"/>
        </w:rPr>
        <w:t>РЕПОЗИТАРИЯ</w:t>
      </w:r>
      <w:r w:rsidRPr="00110802">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EC2D2A" w:rsidRPr="00110802" w14:paraId="411B492F" w14:textId="77777777" w:rsidTr="00593B1D">
        <w:tc>
          <w:tcPr>
            <w:tcW w:w="9557" w:type="dxa"/>
            <w:gridSpan w:val="4"/>
            <w:tcBorders>
              <w:top w:val="double" w:sz="4" w:space="0" w:color="auto"/>
            </w:tcBorders>
          </w:tcPr>
          <w:p w14:paraId="69C5A1D7" w14:textId="77777777" w:rsidR="00EC2D2A" w:rsidRPr="00110802" w:rsidRDefault="00EC2D2A" w:rsidP="00593B1D">
            <w:pPr>
              <w:widowControl w:val="0"/>
              <w:spacing w:before="0" w:after="0" w:line="240" w:lineRule="auto"/>
              <w:ind w:hanging="142"/>
              <w:jc w:val="center"/>
              <w:rPr>
                <w:rFonts w:eastAsia="Times New Roman"/>
                <w:b/>
                <w:iCs/>
                <w:sz w:val="20"/>
                <w:szCs w:val="20"/>
                <w:lang w:val="en-US" w:eastAsia="ru-RU"/>
              </w:rPr>
            </w:pPr>
            <w:r w:rsidRPr="00110802">
              <w:rPr>
                <w:rFonts w:eastAsia="Times New Roman"/>
                <w:b/>
                <w:iCs/>
                <w:sz w:val="20"/>
                <w:szCs w:val="20"/>
                <w:lang w:eastAsia="ru-RU"/>
              </w:rPr>
              <w:t>Заполняется</w:t>
            </w:r>
            <w:r w:rsidRPr="00110802">
              <w:rPr>
                <w:rFonts w:eastAsia="Times New Roman"/>
                <w:b/>
                <w:iCs/>
                <w:sz w:val="20"/>
                <w:szCs w:val="20"/>
                <w:lang w:val="en-US" w:eastAsia="ru-RU"/>
              </w:rPr>
              <w:t xml:space="preserve"> </w:t>
            </w:r>
            <w:r w:rsidRPr="00110802">
              <w:rPr>
                <w:rFonts w:eastAsia="Times New Roman"/>
                <w:b/>
                <w:iCs/>
                <w:sz w:val="20"/>
                <w:szCs w:val="20"/>
                <w:lang w:eastAsia="ru-RU"/>
              </w:rPr>
              <w:t>уполномоченным</w:t>
            </w:r>
            <w:r w:rsidRPr="00110802">
              <w:rPr>
                <w:rFonts w:eastAsia="Times New Roman"/>
                <w:b/>
                <w:iCs/>
                <w:sz w:val="20"/>
                <w:szCs w:val="20"/>
                <w:lang w:val="en-US" w:eastAsia="ru-RU"/>
              </w:rPr>
              <w:t xml:space="preserve"> </w:t>
            </w:r>
            <w:r w:rsidRPr="00110802">
              <w:rPr>
                <w:rFonts w:eastAsia="Times New Roman"/>
                <w:b/>
                <w:iCs/>
                <w:sz w:val="20"/>
                <w:szCs w:val="20"/>
                <w:lang w:eastAsia="ru-RU"/>
              </w:rPr>
              <w:t>лицом</w:t>
            </w:r>
            <w:r w:rsidRPr="00110802">
              <w:rPr>
                <w:rFonts w:eastAsia="Times New Roman"/>
                <w:b/>
                <w:iCs/>
                <w:sz w:val="20"/>
                <w:szCs w:val="20"/>
                <w:lang w:val="en-US" w:eastAsia="ru-RU"/>
              </w:rPr>
              <w:t xml:space="preserve"> </w:t>
            </w:r>
            <w:r w:rsidRPr="00110802">
              <w:rPr>
                <w:rFonts w:eastAsia="Times New Roman"/>
                <w:b/>
                <w:iCs/>
                <w:sz w:val="20"/>
                <w:szCs w:val="20"/>
                <w:lang w:eastAsia="ru-RU"/>
              </w:rPr>
              <w:t>Репозитария</w:t>
            </w:r>
            <w:r w:rsidRPr="00110802">
              <w:rPr>
                <w:rFonts w:eastAsia="Times New Roman"/>
                <w:b/>
                <w:iCs/>
                <w:sz w:val="20"/>
                <w:szCs w:val="20"/>
                <w:lang w:val="en-US" w:eastAsia="ru-RU"/>
              </w:rPr>
              <w:t>/</w:t>
            </w:r>
          </w:p>
          <w:p w14:paraId="5DDEA2E0" w14:textId="77777777" w:rsidR="00EC2D2A" w:rsidRPr="00110802" w:rsidRDefault="00EC2D2A" w:rsidP="00593B1D">
            <w:pPr>
              <w:widowControl w:val="0"/>
              <w:spacing w:before="0" w:after="0" w:line="240" w:lineRule="auto"/>
              <w:ind w:hanging="142"/>
              <w:jc w:val="center"/>
              <w:rPr>
                <w:rFonts w:eastAsia="Times New Roman"/>
                <w:b/>
                <w:iCs/>
                <w:sz w:val="20"/>
                <w:szCs w:val="20"/>
                <w:lang w:val="en-US" w:eastAsia="ru-RU"/>
              </w:rPr>
            </w:pPr>
            <w:r w:rsidRPr="00110802">
              <w:rPr>
                <w:rFonts w:eastAsia="Times New Roman"/>
                <w:b/>
                <w:iCs/>
                <w:sz w:val="20"/>
                <w:szCs w:val="20"/>
                <w:lang w:val="en-US" w:eastAsia="ru-RU"/>
              </w:rPr>
              <w:t>to be filled out by the authorized representative of the Repository</w:t>
            </w:r>
          </w:p>
        </w:tc>
      </w:tr>
      <w:tr w:rsidR="00EC2D2A" w:rsidRPr="00110802" w14:paraId="38EA286C" w14:textId="77777777" w:rsidTr="00593B1D">
        <w:tc>
          <w:tcPr>
            <w:tcW w:w="5938" w:type="dxa"/>
            <w:gridSpan w:val="2"/>
          </w:tcPr>
          <w:p w14:paraId="4ED379CC" w14:textId="77777777" w:rsidR="00EC2D2A" w:rsidRPr="00110802" w:rsidRDefault="00EC2D2A" w:rsidP="00593B1D">
            <w:pPr>
              <w:widowControl w:val="0"/>
              <w:spacing w:line="240" w:lineRule="auto"/>
              <w:rPr>
                <w:rFonts w:eastAsia="Times New Roman"/>
                <w:kern w:val="16"/>
                <w:lang w:val="en-US" w:eastAsia="ru-RU"/>
              </w:rPr>
            </w:pPr>
            <w:r w:rsidRPr="00110802">
              <w:rPr>
                <w:rFonts w:eastAsia="Times New Roman"/>
                <w:sz w:val="20"/>
                <w:szCs w:val="20"/>
                <w:lang w:val="en-US" w:eastAsia="ru-RU"/>
              </w:rPr>
              <w:t xml:space="preserve">Рег. </w:t>
            </w:r>
            <w:r w:rsidRPr="00110802">
              <w:rPr>
                <w:rFonts w:eastAsia="Times New Roman"/>
                <w:sz w:val="20"/>
                <w:szCs w:val="20"/>
                <w:lang w:eastAsia="ru-RU"/>
              </w:rPr>
              <w:t>номер</w:t>
            </w:r>
            <w:r w:rsidRPr="00110802">
              <w:rPr>
                <w:rFonts w:eastAsia="Times New Roman"/>
                <w:sz w:val="20"/>
                <w:szCs w:val="20"/>
                <w:lang w:val="en-US" w:eastAsia="ru-RU"/>
              </w:rPr>
              <w:t xml:space="preserve"> </w:t>
            </w:r>
            <w:r w:rsidRPr="00110802">
              <w:rPr>
                <w:rFonts w:eastAsia="Times New Roman"/>
                <w:sz w:val="20"/>
                <w:szCs w:val="20"/>
                <w:lang w:eastAsia="ru-RU"/>
              </w:rPr>
              <w:t>документа</w:t>
            </w:r>
            <w:r w:rsidRPr="00110802">
              <w:rPr>
                <w:rFonts w:eastAsia="Times New Roman"/>
                <w:sz w:val="20"/>
                <w:szCs w:val="20"/>
                <w:lang w:val="en-US" w:eastAsia="ru-RU"/>
              </w:rPr>
              <w:t>/Document registration number</w:t>
            </w:r>
          </w:p>
        </w:tc>
        <w:tc>
          <w:tcPr>
            <w:tcW w:w="3619" w:type="dxa"/>
            <w:gridSpan w:val="2"/>
          </w:tcPr>
          <w:p w14:paraId="21F46C44" w14:textId="77777777" w:rsidR="00EC2D2A" w:rsidRPr="00110802" w:rsidRDefault="00EC2D2A" w:rsidP="00593B1D">
            <w:pPr>
              <w:widowControl w:val="0"/>
              <w:spacing w:before="0" w:line="240" w:lineRule="auto"/>
              <w:ind w:hanging="142"/>
              <w:rPr>
                <w:rFonts w:eastAsia="Times New Roman"/>
                <w:kern w:val="16"/>
                <w:lang w:val="en-US" w:eastAsia="ru-RU"/>
              </w:rPr>
            </w:pPr>
            <w:r w:rsidRPr="00110802">
              <w:rPr>
                <w:rFonts w:eastAsia="Times New Roman"/>
                <w:kern w:val="16"/>
                <w:lang w:eastAsia="ru-RU"/>
              </w:rPr>
              <w:t>_____________________________</w:t>
            </w:r>
          </w:p>
        </w:tc>
      </w:tr>
      <w:tr w:rsidR="00EC2D2A" w:rsidRPr="00110802" w14:paraId="749842CD" w14:textId="77777777" w:rsidTr="00593B1D">
        <w:tc>
          <w:tcPr>
            <w:tcW w:w="5938" w:type="dxa"/>
            <w:gridSpan w:val="2"/>
          </w:tcPr>
          <w:p w14:paraId="0A1D8829" w14:textId="77777777" w:rsidR="00EC2D2A" w:rsidRPr="00110802" w:rsidRDefault="00EC2D2A" w:rsidP="00593B1D">
            <w:pPr>
              <w:widowControl w:val="0"/>
              <w:spacing w:before="0" w:line="240" w:lineRule="auto"/>
              <w:rPr>
                <w:rFonts w:eastAsia="Times New Roman"/>
                <w:kern w:val="16"/>
                <w:lang w:eastAsia="ru-RU"/>
              </w:rPr>
            </w:pPr>
            <w:r w:rsidRPr="00110802">
              <w:rPr>
                <w:rFonts w:eastAsia="Times New Roman"/>
                <w:sz w:val="20"/>
                <w:szCs w:val="20"/>
                <w:lang w:eastAsia="ru-RU"/>
              </w:rPr>
              <w:t>Дата регистрации документа/</w:t>
            </w:r>
            <w:r w:rsidRPr="00110802">
              <w:rPr>
                <w:rFonts w:eastAsia="Times New Roman"/>
                <w:sz w:val="20"/>
                <w:szCs w:val="20"/>
                <w:lang w:val="en-US" w:eastAsia="ru-RU"/>
              </w:rPr>
              <w:t>Document</w:t>
            </w:r>
            <w:r w:rsidRPr="00110802">
              <w:rPr>
                <w:rFonts w:eastAsia="Times New Roman"/>
                <w:sz w:val="20"/>
                <w:szCs w:val="20"/>
                <w:lang w:eastAsia="ru-RU"/>
              </w:rPr>
              <w:t xml:space="preserve"> </w:t>
            </w:r>
            <w:r w:rsidRPr="00110802">
              <w:rPr>
                <w:rFonts w:eastAsia="Times New Roman"/>
                <w:sz w:val="20"/>
                <w:szCs w:val="20"/>
                <w:lang w:val="en-US" w:eastAsia="ru-RU"/>
              </w:rPr>
              <w:t>receipt</w:t>
            </w:r>
            <w:r w:rsidRPr="00110802">
              <w:rPr>
                <w:rFonts w:eastAsia="Times New Roman"/>
                <w:sz w:val="20"/>
                <w:szCs w:val="20"/>
                <w:lang w:eastAsia="ru-RU"/>
              </w:rPr>
              <w:t xml:space="preserve"> </w:t>
            </w:r>
            <w:r w:rsidRPr="00110802">
              <w:rPr>
                <w:rFonts w:eastAsia="Times New Roman"/>
                <w:sz w:val="20"/>
                <w:szCs w:val="20"/>
                <w:lang w:val="en-US" w:eastAsia="ru-RU"/>
              </w:rPr>
              <w:t>date</w:t>
            </w:r>
          </w:p>
        </w:tc>
        <w:tc>
          <w:tcPr>
            <w:tcW w:w="3619" w:type="dxa"/>
            <w:gridSpan w:val="2"/>
          </w:tcPr>
          <w:p w14:paraId="29FD46F7" w14:textId="77777777" w:rsidR="00EC2D2A" w:rsidRPr="00110802" w:rsidRDefault="00EC2D2A" w:rsidP="00593B1D">
            <w:pPr>
              <w:widowControl w:val="0"/>
              <w:spacing w:before="0" w:line="240" w:lineRule="auto"/>
              <w:ind w:hanging="142"/>
              <w:rPr>
                <w:rFonts w:eastAsia="Times New Roman"/>
                <w:kern w:val="16"/>
                <w:lang w:eastAsia="ru-RU"/>
              </w:rPr>
            </w:pPr>
            <w:r w:rsidRPr="00110802">
              <w:rPr>
                <w:rFonts w:eastAsia="Times New Roman"/>
                <w:kern w:val="16"/>
                <w:lang w:eastAsia="ru-RU"/>
              </w:rPr>
              <w:t>_____________________________</w:t>
            </w:r>
          </w:p>
        </w:tc>
      </w:tr>
      <w:tr w:rsidR="00EC2D2A" w:rsidRPr="00110802" w14:paraId="6915BA9C" w14:textId="77777777" w:rsidTr="00593B1D">
        <w:tc>
          <w:tcPr>
            <w:tcW w:w="3124" w:type="dxa"/>
          </w:tcPr>
          <w:p w14:paraId="1047A0D8" w14:textId="77777777" w:rsidR="00EC2D2A" w:rsidRPr="00110802" w:rsidRDefault="00EC2D2A" w:rsidP="00593B1D">
            <w:pPr>
              <w:widowControl w:val="0"/>
              <w:spacing w:before="0" w:line="240" w:lineRule="auto"/>
              <w:ind w:hanging="142"/>
              <w:jc w:val="center"/>
              <w:rPr>
                <w:rFonts w:eastAsia="Times New Roman"/>
                <w:kern w:val="16"/>
                <w:lang w:eastAsia="ru-RU"/>
              </w:rPr>
            </w:pPr>
            <w:r w:rsidRPr="00110802">
              <w:rPr>
                <w:rFonts w:eastAsia="Times New Roman"/>
                <w:kern w:val="16"/>
                <w:lang w:eastAsia="ru-RU"/>
              </w:rPr>
              <w:t>______________________</w:t>
            </w:r>
          </w:p>
        </w:tc>
        <w:tc>
          <w:tcPr>
            <w:tcW w:w="2874" w:type="dxa"/>
            <w:gridSpan w:val="2"/>
          </w:tcPr>
          <w:p w14:paraId="26F24760" w14:textId="77777777" w:rsidR="00EC2D2A" w:rsidRPr="00110802" w:rsidRDefault="00EC2D2A" w:rsidP="00593B1D">
            <w:pPr>
              <w:widowControl w:val="0"/>
              <w:spacing w:before="0" w:line="240" w:lineRule="auto"/>
              <w:ind w:hanging="142"/>
              <w:jc w:val="center"/>
              <w:rPr>
                <w:rFonts w:eastAsia="Times New Roman"/>
                <w:kern w:val="16"/>
                <w:lang w:eastAsia="ru-RU"/>
              </w:rPr>
            </w:pPr>
            <w:r w:rsidRPr="00110802">
              <w:rPr>
                <w:rFonts w:eastAsia="Times New Roman"/>
                <w:kern w:val="16"/>
                <w:lang w:eastAsia="ru-RU"/>
              </w:rPr>
              <w:t>______________________</w:t>
            </w:r>
          </w:p>
        </w:tc>
        <w:tc>
          <w:tcPr>
            <w:tcW w:w="3559" w:type="dxa"/>
          </w:tcPr>
          <w:p w14:paraId="37A8FD99" w14:textId="77777777" w:rsidR="00EC2D2A" w:rsidRPr="00110802" w:rsidRDefault="00EC2D2A" w:rsidP="00593B1D">
            <w:pPr>
              <w:widowControl w:val="0"/>
              <w:spacing w:before="0" w:line="240" w:lineRule="auto"/>
              <w:ind w:hanging="142"/>
              <w:jc w:val="center"/>
              <w:rPr>
                <w:rFonts w:eastAsia="Times New Roman"/>
                <w:kern w:val="16"/>
                <w:lang w:eastAsia="ru-RU"/>
              </w:rPr>
            </w:pPr>
            <w:r w:rsidRPr="00110802">
              <w:rPr>
                <w:rFonts w:eastAsia="Times New Roman"/>
                <w:kern w:val="16"/>
                <w:lang w:eastAsia="ru-RU"/>
              </w:rPr>
              <w:t>____________________________</w:t>
            </w:r>
          </w:p>
        </w:tc>
      </w:tr>
      <w:tr w:rsidR="00EC2D2A" w:rsidRPr="00110802" w14:paraId="0DF7408F" w14:textId="77777777" w:rsidTr="00593B1D">
        <w:tc>
          <w:tcPr>
            <w:tcW w:w="3124" w:type="dxa"/>
            <w:tcBorders>
              <w:bottom w:val="double" w:sz="4" w:space="0" w:color="auto"/>
            </w:tcBorders>
          </w:tcPr>
          <w:p w14:paraId="01A4DF52" w14:textId="77777777" w:rsidR="00EC2D2A" w:rsidRPr="00110802" w:rsidRDefault="00EC2D2A" w:rsidP="00593B1D">
            <w:pPr>
              <w:widowControl w:val="0"/>
              <w:spacing w:before="0" w:line="240" w:lineRule="auto"/>
              <w:ind w:hanging="142"/>
              <w:jc w:val="center"/>
              <w:rPr>
                <w:rFonts w:eastAsia="Times New Roman"/>
                <w:kern w:val="16"/>
                <w:lang w:eastAsia="ru-RU"/>
              </w:rPr>
            </w:pPr>
            <w:r w:rsidRPr="00110802">
              <w:rPr>
                <w:rFonts w:eastAsia="Times New Roman"/>
                <w:i/>
                <w:kern w:val="16"/>
                <w:vertAlign w:val="superscript"/>
                <w:lang w:val="en-US" w:eastAsia="ru-RU"/>
              </w:rPr>
              <w:t>(</w:t>
            </w:r>
            <w:r w:rsidRPr="00110802">
              <w:rPr>
                <w:rFonts w:eastAsia="Times New Roman"/>
                <w:i/>
                <w:kern w:val="16"/>
                <w:vertAlign w:val="superscript"/>
                <w:lang w:eastAsia="ru-RU"/>
              </w:rPr>
              <w:t>ФИО</w:t>
            </w:r>
            <w:r w:rsidRPr="00110802">
              <w:rPr>
                <w:rFonts w:eastAsia="Times New Roman"/>
                <w:i/>
                <w:kern w:val="16"/>
                <w:vertAlign w:val="superscript"/>
                <w:lang w:val="en-US" w:eastAsia="ru-RU"/>
              </w:rPr>
              <w:t>/Fullname)</w:t>
            </w:r>
          </w:p>
        </w:tc>
        <w:tc>
          <w:tcPr>
            <w:tcW w:w="2874" w:type="dxa"/>
            <w:gridSpan w:val="2"/>
            <w:tcBorders>
              <w:bottom w:val="double" w:sz="4" w:space="0" w:color="auto"/>
            </w:tcBorders>
          </w:tcPr>
          <w:p w14:paraId="2D180ECD" w14:textId="77777777" w:rsidR="00EC2D2A" w:rsidRPr="00110802" w:rsidRDefault="00EC2D2A" w:rsidP="00593B1D">
            <w:pPr>
              <w:widowControl w:val="0"/>
              <w:spacing w:before="0" w:line="240" w:lineRule="auto"/>
              <w:ind w:hanging="142"/>
              <w:jc w:val="center"/>
              <w:rPr>
                <w:rFonts w:eastAsia="Times New Roman"/>
                <w:kern w:val="16"/>
                <w:lang w:eastAsia="ru-RU"/>
              </w:rPr>
            </w:pPr>
            <w:r w:rsidRPr="00110802">
              <w:rPr>
                <w:bCs/>
                <w:i/>
                <w:iCs/>
                <w:vertAlign w:val="superscript"/>
                <w:lang w:val="en-US"/>
              </w:rPr>
              <w:t>(</w:t>
            </w:r>
            <w:r w:rsidRPr="00110802">
              <w:rPr>
                <w:bCs/>
                <w:i/>
                <w:iCs/>
                <w:vertAlign w:val="superscript"/>
              </w:rPr>
              <w:t>должность</w:t>
            </w:r>
            <w:r w:rsidRPr="00110802">
              <w:rPr>
                <w:bCs/>
                <w:i/>
                <w:iCs/>
                <w:vertAlign w:val="superscript"/>
                <w:lang w:val="en-US"/>
              </w:rPr>
              <w:t>/</w:t>
            </w:r>
            <w:r w:rsidRPr="00110802">
              <w:rPr>
                <w:rFonts w:eastAsia="Times New Roman"/>
                <w:i/>
                <w:kern w:val="16"/>
                <w:vertAlign w:val="superscript"/>
                <w:lang w:val="en-US" w:eastAsia="ru-RU"/>
              </w:rPr>
              <w:t>Title name</w:t>
            </w:r>
            <w:r w:rsidRPr="00110802">
              <w:rPr>
                <w:rFonts w:eastAsia="Times New Roman"/>
                <w:i/>
                <w:kern w:val="16"/>
                <w:vertAlign w:val="superscript"/>
                <w:lang w:eastAsia="ru-RU"/>
              </w:rPr>
              <w:t>)</w:t>
            </w:r>
          </w:p>
        </w:tc>
        <w:tc>
          <w:tcPr>
            <w:tcW w:w="3559" w:type="dxa"/>
            <w:tcBorders>
              <w:bottom w:val="double" w:sz="4" w:space="0" w:color="auto"/>
            </w:tcBorders>
          </w:tcPr>
          <w:p w14:paraId="0EFCA94A" w14:textId="77777777" w:rsidR="00EC2D2A" w:rsidRPr="00110802" w:rsidRDefault="00EC2D2A" w:rsidP="00593B1D">
            <w:pPr>
              <w:widowControl w:val="0"/>
              <w:spacing w:before="0" w:line="240" w:lineRule="auto"/>
              <w:ind w:hanging="142"/>
              <w:jc w:val="center"/>
              <w:rPr>
                <w:rFonts w:eastAsia="Times New Roman"/>
                <w:kern w:val="16"/>
                <w:lang w:eastAsia="ru-RU"/>
              </w:rPr>
            </w:pPr>
            <w:r w:rsidRPr="00110802">
              <w:rPr>
                <w:rFonts w:eastAsia="Times New Roman"/>
                <w:i/>
                <w:kern w:val="16"/>
                <w:vertAlign w:val="superscript"/>
                <w:lang w:val="en-US" w:eastAsia="ru-RU"/>
              </w:rPr>
              <w:t>(</w:t>
            </w:r>
            <w:r w:rsidRPr="00110802">
              <w:rPr>
                <w:rFonts w:eastAsia="Times New Roman"/>
                <w:i/>
                <w:kern w:val="16"/>
                <w:vertAlign w:val="superscript"/>
                <w:lang w:eastAsia="ru-RU"/>
              </w:rPr>
              <w:t>подпись</w:t>
            </w:r>
            <w:r w:rsidRPr="00110802">
              <w:rPr>
                <w:rFonts w:eastAsia="Times New Roman"/>
                <w:i/>
                <w:kern w:val="16"/>
                <w:vertAlign w:val="superscript"/>
                <w:lang w:val="en-US" w:eastAsia="ru-RU"/>
              </w:rPr>
              <w:t>/signature)</w:t>
            </w:r>
          </w:p>
        </w:tc>
      </w:tr>
    </w:tbl>
    <w:p w14:paraId="61746069" w14:textId="77777777" w:rsidR="0076141D" w:rsidRPr="00110802" w:rsidRDefault="0076141D" w:rsidP="0076141D">
      <w:pPr>
        <w:spacing w:before="0" w:after="160" w:line="259" w:lineRule="auto"/>
        <w:jc w:val="left"/>
        <w:rPr>
          <w:rFonts w:eastAsia="Times New Roman"/>
          <w:kern w:val="16"/>
          <w:sz w:val="20"/>
          <w:szCs w:val="20"/>
          <w:lang w:eastAsia="ru-RU"/>
        </w:rPr>
      </w:pPr>
      <w:r w:rsidRPr="00110802">
        <w:rPr>
          <w:rFonts w:eastAsia="Times New Roman"/>
          <w:kern w:val="16"/>
          <w:sz w:val="20"/>
          <w:szCs w:val="20"/>
          <w:lang w:eastAsia="ru-RU"/>
        </w:rPr>
        <w:br w:type="page"/>
      </w:r>
    </w:p>
    <w:p w14:paraId="48A39604" w14:textId="77777777" w:rsidR="0076141D" w:rsidRPr="00110802" w:rsidRDefault="0076141D" w:rsidP="0076141D">
      <w:pPr>
        <w:widowControl w:val="0"/>
        <w:spacing w:before="0" w:line="240" w:lineRule="auto"/>
        <w:ind w:left="567" w:hanging="567"/>
        <w:jc w:val="right"/>
        <w:outlineLvl w:val="8"/>
        <w:rPr>
          <w:rFonts w:eastAsia="Times New Roman"/>
          <w:b/>
          <w:lang w:val="en-US" w:eastAsia="ru-RU"/>
        </w:rPr>
      </w:pPr>
      <w:r w:rsidRPr="00110802">
        <w:rPr>
          <w:rFonts w:eastAsia="Times New Roman"/>
          <w:b/>
          <w:lang w:eastAsia="ru-RU"/>
        </w:rPr>
        <w:t>Форма</w:t>
      </w:r>
      <w:r w:rsidRPr="00110802">
        <w:rPr>
          <w:rFonts w:eastAsia="Times New Roman"/>
          <w:b/>
          <w:lang w:val="en-US" w:eastAsia="ru-RU"/>
        </w:rPr>
        <w:t xml:space="preserve"> </w:t>
      </w:r>
      <w:r w:rsidRPr="00110802">
        <w:rPr>
          <w:rFonts w:eastAsia="Times New Roman"/>
          <w:b/>
          <w:lang w:eastAsia="ru-RU"/>
        </w:rPr>
        <w:t>С</w:t>
      </w:r>
      <w:r w:rsidRPr="00110802">
        <w:rPr>
          <w:rFonts w:eastAsia="Times New Roman"/>
          <w:b/>
          <w:lang w:val="en-US" w:eastAsia="ru-RU"/>
        </w:rPr>
        <w:t xml:space="preserve">M009/Form </w:t>
      </w:r>
      <w:r w:rsidRPr="00110802">
        <w:rPr>
          <w:rFonts w:eastAsia="Times New Roman"/>
          <w:b/>
          <w:lang w:eastAsia="ru-RU"/>
        </w:rPr>
        <w:t>С</w:t>
      </w:r>
      <w:r w:rsidRPr="00110802">
        <w:rPr>
          <w:rFonts w:eastAsia="Times New Roman"/>
          <w:b/>
          <w:lang w:val="en-US" w:eastAsia="ru-RU"/>
        </w:rPr>
        <w:t>M009</w:t>
      </w:r>
    </w:p>
    <w:p w14:paraId="46BEEEF8" w14:textId="77777777" w:rsidR="0076141D" w:rsidRPr="00110802" w:rsidRDefault="0076141D" w:rsidP="0076141D">
      <w:pPr>
        <w:widowControl w:val="0"/>
        <w:spacing w:before="0" w:line="240" w:lineRule="auto"/>
        <w:ind w:left="567" w:hanging="567"/>
        <w:jc w:val="center"/>
        <w:rPr>
          <w:rFonts w:eastAsia="Times New Roman"/>
          <w:bCs/>
          <w:iCs/>
          <w:kern w:val="16"/>
          <w:lang w:val="en-US" w:eastAsia="ru-RU"/>
        </w:rPr>
      </w:pPr>
    </w:p>
    <w:p w14:paraId="25E27FEE" w14:textId="77777777" w:rsidR="0076141D" w:rsidRPr="00110802" w:rsidRDefault="0076141D" w:rsidP="0076141D">
      <w:pPr>
        <w:widowControl w:val="0"/>
        <w:spacing w:before="0" w:line="240" w:lineRule="auto"/>
        <w:ind w:left="567" w:hanging="567"/>
        <w:jc w:val="center"/>
        <w:rPr>
          <w:rFonts w:eastAsia="Times New Roman"/>
          <w:bCs/>
          <w:iCs/>
          <w:kern w:val="16"/>
          <w:lang w:val="en-US" w:eastAsia="ru-RU"/>
        </w:rPr>
      </w:pPr>
      <w:r w:rsidRPr="00110802">
        <w:rPr>
          <w:rFonts w:eastAsia="Times New Roman"/>
          <w:bCs/>
          <w:iCs/>
          <w:kern w:val="16"/>
          <w:lang w:val="en-US" w:eastAsia="ru-RU"/>
        </w:rPr>
        <w:t>(</w:t>
      </w:r>
      <w:r w:rsidRPr="00110802">
        <w:rPr>
          <w:rFonts w:eastAsia="Times New Roman"/>
          <w:bCs/>
          <w:iCs/>
          <w:kern w:val="16"/>
          <w:lang w:eastAsia="ru-RU"/>
        </w:rPr>
        <w:t>Оформляется</w:t>
      </w:r>
      <w:r w:rsidRPr="00110802">
        <w:rPr>
          <w:rFonts w:eastAsia="Times New Roman"/>
          <w:bCs/>
          <w:iCs/>
          <w:kern w:val="16"/>
          <w:lang w:val="en-US" w:eastAsia="ru-RU"/>
        </w:rPr>
        <w:t xml:space="preserve"> </w:t>
      </w:r>
      <w:r w:rsidRPr="00110802">
        <w:rPr>
          <w:rFonts w:eastAsia="Times New Roman"/>
          <w:bCs/>
          <w:iCs/>
          <w:kern w:val="16"/>
          <w:lang w:eastAsia="ru-RU"/>
        </w:rPr>
        <w:t>на</w:t>
      </w:r>
      <w:r w:rsidRPr="00110802">
        <w:rPr>
          <w:rFonts w:eastAsia="Times New Roman"/>
          <w:bCs/>
          <w:iCs/>
          <w:kern w:val="16"/>
          <w:lang w:val="en-US" w:eastAsia="ru-RU"/>
        </w:rPr>
        <w:t xml:space="preserve"> </w:t>
      </w:r>
      <w:r w:rsidRPr="00110802">
        <w:rPr>
          <w:rFonts w:eastAsia="Times New Roman"/>
          <w:bCs/>
          <w:iCs/>
          <w:kern w:val="16"/>
          <w:lang w:eastAsia="ru-RU"/>
        </w:rPr>
        <w:t>бланке</w:t>
      </w:r>
      <w:r w:rsidRPr="00110802">
        <w:rPr>
          <w:rFonts w:eastAsia="Times New Roman"/>
          <w:bCs/>
          <w:iCs/>
          <w:kern w:val="16"/>
          <w:lang w:val="en-US" w:eastAsia="ru-RU"/>
        </w:rPr>
        <w:t xml:space="preserve"> </w:t>
      </w:r>
      <w:r w:rsidRPr="00110802">
        <w:rPr>
          <w:rFonts w:eastAsia="Times New Roman"/>
          <w:bCs/>
          <w:iCs/>
          <w:kern w:val="16"/>
          <w:lang w:eastAsia="ru-RU"/>
        </w:rPr>
        <w:t>организации</w:t>
      </w:r>
      <w:r w:rsidRPr="00110802">
        <w:rPr>
          <w:rFonts w:eastAsia="Times New Roman"/>
          <w:bCs/>
          <w:iCs/>
          <w:kern w:val="16"/>
          <w:lang w:val="en-US" w:eastAsia="ru-RU"/>
        </w:rPr>
        <w:t>/to be printed on the letterheaded form of the company)</w:t>
      </w:r>
    </w:p>
    <w:tbl>
      <w:tblPr>
        <w:tblW w:w="0" w:type="auto"/>
        <w:tblInd w:w="108" w:type="dxa"/>
        <w:tblLook w:val="00A0" w:firstRow="1" w:lastRow="0" w:firstColumn="1" w:lastColumn="0" w:noHBand="0" w:noVBand="0"/>
      </w:tblPr>
      <w:tblGrid>
        <w:gridCol w:w="1098"/>
        <w:gridCol w:w="8150"/>
      </w:tblGrid>
      <w:tr w:rsidR="0076141D" w:rsidRPr="00110802" w14:paraId="5F3FADAC" w14:textId="77777777" w:rsidTr="0076141D">
        <w:trPr>
          <w:trHeight w:val="506"/>
        </w:trPr>
        <w:tc>
          <w:tcPr>
            <w:tcW w:w="9636" w:type="dxa"/>
            <w:gridSpan w:val="2"/>
          </w:tcPr>
          <w:p w14:paraId="7D528D26" w14:textId="77777777" w:rsidR="0076141D" w:rsidRPr="00110802" w:rsidRDefault="0076141D" w:rsidP="0076141D">
            <w:pPr>
              <w:widowControl w:val="0"/>
              <w:spacing w:before="0" w:after="0" w:line="240" w:lineRule="auto"/>
              <w:ind w:left="567" w:hanging="567"/>
              <w:jc w:val="center"/>
              <w:rPr>
                <w:rFonts w:eastAsia="Times New Roman"/>
                <w:b/>
                <w:kern w:val="16"/>
                <w:lang w:eastAsia="ru-RU"/>
              </w:rPr>
            </w:pPr>
            <w:r w:rsidRPr="00110802">
              <w:rPr>
                <w:rFonts w:eastAsia="Times New Roman"/>
                <w:b/>
                <w:kern w:val="16"/>
                <w:lang w:eastAsia="ru-RU"/>
              </w:rPr>
              <w:t>ЗАЯВКА</w:t>
            </w:r>
          </w:p>
          <w:p w14:paraId="62FDD3C7" w14:textId="77777777" w:rsidR="0076141D" w:rsidRPr="00110802" w:rsidRDefault="0076141D" w:rsidP="0076141D">
            <w:pPr>
              <w:widowControl w:val="0"/>
              <w:spacing w:before="0" w:after="0" w:line="240" w:lineRule="auto"/>
              <w:ind w:left="567" w:hanging="567"/>
              <w:jc w:val="center"/>
              <w:rPr>
                <w:rFonts w:eastAsia="Times New Roman"/>
                <w:b/>
                <w:kern w:val="16"/>
                <w:lang w:eastAsia="ru-RU"/>
              </w:rPr>
            </w:pPr>
            <w:r w:rsidRPr="00110802">
              <w:rPr>
                <w:rFonts w:eastAsia="Times New Roman"/>
                <w:b/>
                <w:kern w:val="16"/>
                <w:lang w:eastAsia="ru-RU"/>
              </w:rPr>
              <w:t>на приостановление использования Репозитарного кода/</w:t>
            </w:r>
          </w:p>
          <w:p w14:paraId="3EB26591" w14:textId="77777777" w:rsidR="0076141D" w:rsidRPr="00110802" w:rsidRDefault="0076141D" w:rsidP="0076141D">
            <w:pPr>
              <w:widowControl w:val="0"/>
              <w:spacing w:before="0" w:after="0" w:line="240" w:lineRule="auto"/>
              <w:ind w:left="567" w:hanging="567"/>
              <w:jc w:val="center"/>
              <w:rPr>
                <w:rFonts w:eastAsia="Times New Roman"/>
                <w:b/>
                <w:kern w:val="16"/>
                <w:lang w:val="en-US" w:eastAsia="ru-RU"/>
              </w:rPr>
            </w:pPr>
            <w:r w:rsidRPr="00110802">
              <w:rPr>
                <w:rFonts w:eastAsia="Times New Roman"/>
                <w:b/>
                <w:lang w:val="en-US" w:eastAsia="ru-RU"/>
              </w:rPr>
              <w:t>Repository</w:t>
            </w:r>
            <w:r w:rsidRPr="00110802">
              <w:rPr>
                <w:rFonts w:eastAsia="Times New Roman"/>
                <w:b/>
                <w:kern w:val="16"/>
                <w:lang w:val="en-US" w:eastAsia="ru-RU"/>
              </w:rPr>
              <w:t xml:space="preserve"> Code Use Suspension Request</w:t>
            </w:r>
          </w:p>
          <w:p w14:paraId="5CEF3135" w14:textId="77777777" w:rsidR="0076141D" w:rsidRPr="00110802" w:rsidRDefault="0076141D" w:rsidP="0076141D">
            <w:pPr>
              <w:widowControl w:val="0"/>
              <w:spacing w:before="0" w:after="0" w:line="240" w:lineRule="auto"/>
              <w:ind w:left="567" w:hanging="567"/>
              <w:jc w:val="center"/>
              <w:rPr>
                <w:rFonts w:eastAsia="Times New Roman"/>
                <w:b/>
                <w:kern w:val="16"/>
                <w:lang w:val="en-US" w:eastAsia="ru-RU"/>
              </w:rPr>
            </w:pPr>
          </w:p>
        </w:tc>
      </w:tr>
      <w:tr w:rsidR="0076141D" w:rsidRPr="00110802" w14:paraId="2A48A848" w14:textId="77777777" w:rsidTr="0076141D">
        <w:tc>
          <w:tcPr>
            <w:tcW w:w="9636" w:type="dxa"/>
            <w:gridSpan w:val="2"/>
          </w:tcPr>
          <w:p w14:paraId="28F67D25" w14:textId="77777777" w:rsidR="0076141D" w:rsidRPr="00110802" w:rsidRDefault="0076141D" w:rsidP="0076141D">
            <w:pPr>
              <w:widowControl w:val="0"/>
              <w:spacing w:before="0" w:line="240" w:lineRule="auto"/>
              <w:ind w:left="567" w:hanging="567"/>
              <w:jc w:val="left"/>
              <w:rPr>
                <w:rFonts w:eastAsia="Times New Roman"/>
                <w:kern w:val="16"/>
                <w:sz w:val="20"/>
                <w:szCs w:val="20"/>
                <w:lang w:eastAsia="ru-RU"/>
              </w:rPr>
            </w:pPr>
            <w:r w:rsidRPr="00110802">
              <w:rPr>
                <w:rFonts w:eastAsia="Times New Roman"/>
                <w:kern w:val="16"/>
                <w:sz w:val="20"/>
                <w:szCs w:val="20"/>
                <w:lang w:eastAsia="ru-RU"/>
              </w:rPr>
              <w:t>«___» ____________ 20__</w:t>
            </w:r>
          </w:p>
          <w:p w14:paraId="132BD03B" w14:textId="77777777" w:rsidR="0076141D" w:rsidRPr="00110802" w:rsidRDefault="0076141D" w:rsidP="0076141D">
            <w:pPr>
              <w:widowControl w:val="0"/>
              <w:spacing w:before="0" w:after="0" w:line="240" w:lineRule="auto"/>
              <w:ind w:left="567" w:hanging="567"/>
              <w:rPr>
                <w:rFonts w:eastAsia="Times New Roman"/>
                <w:b/>
                <w:lang w:eastAsia="x-none"/>
              </w:rPr>
            </w:pPr>
            <w:r w:rsidRPr="00110802">
              <w:rPr>
                <w:rFonts w:eastAsia="Times New Roman"/>
                <w:b/>
                <w:lang w:eastAsia="x-none"/>
              </w:rPr>
              <w:t>__________________________________________________________________________,</w:t>
            </w:r>
          </w:p>
          <w:p w14:paraId="12E02E78" w14:textId="77777777" w:rsidR="0076141D" w:rsidRPr="00110802" w:rsidRDefault="0076141D" w:rsidP="0076141D">
            <w:pPr>
              <w:widowControl w:val="0"/>
              <w:spacing w:before="0" w:after="0" w:line="240" w:lineRule="auto"/>
              <w:ind w:left="567" w:hanging="567"/>
              <w:jc w:val="center"/>
              <w:rPr>
                <w:rFonts w:eastAsia="Times New Roman"/>
                <w:i/>
                <w:kern w:val="16"/>
                <w:sz w:val="20"/>
                <w:szCs w:val="20"/>
                <w:lang w:eastAsia="ru-RU"/>
              </w:rPr>
            </w:pPr>
            <w:r w:rsidRPr="00110802">
              <w:rPr>
                <w:rFonts w:eastAsia="Times New Roman"/>
                <w:i/>
                <w:kern w:val="16"/>
                <w:sz w:val="20"/>
                <w:szCs w:val="20"/>
                <w:lang w:eastAsia="ru-RU"/>
              </w:rPr>
              <w:t>(полное наименование организации/Ф.И.О физического лица/</w:t>
            </w:r>
          </w:p>
          <w:p w14:paraId="3D636C90" w14:textId="77777777" w:rsidR="0076141D" w:rsidRPr="00110802" w:rsidRDefault="0076141D" w:rsidP="0076141D">
            <w:pPr>
              <w:widowControl w:val="0"/>
              <w:spacing w:before="0" w:after="240" w:line="240" w:lineRule="auto"/>
              <w:ind w:left="567" w:hanging="567"/>
              <w:jc w:val="center"/>
              <w:rPr>
                <w:rFonts w:eastAsia="Times New Roman"/>
                <w:i/>
                <w:kern w:val="16"/>
                <w:sz w:val="20"/>
                <w:szCs w:val="20"/>
                <w:lang w:val="en-US" w:eastAsia="ru-RU"/>
              </w:rPr>
            </w:pPr>
            <w:r w:rsidRPr="00110802">
              <w:rPr>
                <w:rFonts w:eastAsia="Times New Roman"/>
                <w:i/>
                <w:kern w:val="16"/>
                <w:sz w:val="20"/>
                <w:szCs w:val="20"/>
                <w:lang w:val="en-US" w:eastAsia="ru-RU"/>
              </w:rPr>
              <w:t>full name of the company/ surname, first and, patronymic of the individual)</w:t>
            </w:r>
          </w:p>
        </w:tc>
      </w:tr>
      <w:tr w:rsidR="0076141D" w:rsidRPr="00110802" w14:paraId="1FB9993B" w14:textId="77777777" w:rsidTr="0076141D">
        <w:tc>
          <w:tcPr>
            <w:tcW w:w="9636" w:type="dxa"/>
            <w:gridSpan w:val="2"/>
          </w:tcPr>
          <w:p w14:paraId="406C8F13" w14:textId="77777777" w:rsidR="0076141D" w:rsidRPr="00110802" w:rsidRDefault="0076141D" w:rsidP="0076141D">
            <w:pPr>
              <w:widowControl w:val="0"/>
              <w:spacing w:before="0" w:line="240" w:lineRule="auto"/>
              <w:rPr>
                <w:rFonts w:eastAsia="Times New Roman"/>
                <w:kern w:val="16"/>
                <w:lang w:val="en-US" w:eastAsia="ru-RU"/>
              </w:rPr>
            </w:pPr>
            <w:r w:rsidRPr="00110802">
              <w:rPr>
                <w:rFonts w:eastAsia="Times New Roman"/>
                <w:kern w:val="16"/>
                <w:lang w:eastAsia="ru-RU"/>
              </w:rPr>
              <w:t>именуем</w:t>
            </w:r>
            <w:r w:rsidRPr="00110802">
              <w:rPr>
                <w:rFonts w:eastAsia="Times New Roman"/>
                <w:kern w:val="16"/>
                <w:lang w:val="en-US" w:eastAsia="ru-RU"/>
              </w:rPr>
              <w:t xml:space="preserve">___ </w:t>
            </w:r>
            <w:r w:rsidRPr="00110802">
              <w:rPr>
                <w:rFonts w:eastAsia="Times New Roman"/>
                <w:kern w:val="16"/>
                <w:lang w:eastAsia="ru-RU"/>
              </w:rPr>
              <w:t>в</w:t>
            </w:r>
            <w:r w:rsidRPr="00110802">
              <w:rPr>
                <w:rFonts w:eastAsia="Times New Roman"/>
                <w:kern w:val="16"/>
                <w:lang w:val="en-US" w:eastAsia="ru-RU"/>
              </w:rPr>
              <w:t xml:space="preserve"> </w:t>
            </w:r>
            <w:r w:rsidRPr="00110802">
              <w:rPr>
                <w:rFonts w:eastAsia="Times New Roman"/>
                <w:kern w:val="16"/>
                <w:lang w:eastAsia="ru-RU"/>
              </w:rPr>
              <w:t>дальнейшем</w:t>
            </w:r>
            <w:r w:rsidRPr="00110802">
              <w:rPr>
                <w:rFonts w:eastAsia="Times New Roman"/>
                <w:kern w:val="16"/>
                <w:lang w:val="en-US" w:eastAsia="ru-RU"/>
              </w:rPr>
              <w:t xml:space="preserve"> «</w:t>
            </w:r>
            <w:r w:rsidRPr="00110802">
              <w:rPr>
                <w:rFonts w:eastAsia="Times New Roman"/>
                <w:b/>
                <w:kern w:val="16"/>
                <w:lang w:eastAsia="ru-RU"/>
              </w:rPr>
              <w:t>Участник</w:t>
            </w:r>
            <w:r w:rsidRPr="00110802">
              <w:rPr>
                <w:rFonts w:eastAsia="Times New Roman"/>
                <w:kern w:val="16"/>
                <w:lang w:val="en-US" w:eastAsia="ru-RU"/>
              </w:rPr>
              <w:t xml:space="preserve">», </w:t>
            </w:r>
            <w:r w:rsidRPr="00110802">
              <w:rPr>
                <w:rFonts w:eastAsia="Times New Roman"/>
                <w:kern w:val="16"/>
                <w:lang w:eastAsia="ru-RU"/>
              </w:rPr>
              <w:t>прошу</w:t>
            </w:r>
            <w:r w:rsidRPr="00110802">
              <w:rPr>
                <w:rFonts w:eastAsia="Times New Roman"/>
                <w:kern w:val="16"/>
                <w:lang w:val="en-US" w:eastAsia="ru-RU"/>
              </w:rPr>
              <w:t>:/hereinafter referred to as the ‘</w:t>
            </w:r>
            <w:r w:rsidRPr="00110802">
              <w:rPr>
                <w:rFonts w:eastAsia="Times New Roman"/>
                <w:b/>
                <w:kern w:val="16"/>
                <w:lang w:val="en-US" w:eastAsia="ru-RU"/>
              </w:rPr>
              <w:t>Participant</w:t>
            </w:r>
            <w:r w:rsidRPr="00110802">
              <w:rPr>
                <w:rFonts w:eastAsia="Times New Roman"/>
                <w:kern w:val="16"/>
                <w:lang w:val="en-US" w:eastAsia="ru-RU"/>
              </w:rPr>
              <w:t>’ hereby request:</w:t>
            </w:r>
          </w:p>
        </w:tc>
      </w:tr>
      <w:tr w:rsidR="0076141D" w:rsidRPr="00110802" w14:paraId="5B1B9673" w14:textId="77777777" w:rsidTr="0076141D">
        <w:tc>
          <w:tcPr>
            <w:tcW w:w="1098" w:type="dxa"/>
            <w:vAlign w:val="center"/>
          </w:tcPr>
          <w:p w14:paraId="2E38314B" w14:textId="77777777" w:rsidR="0076141D" w:rsidRPr="00110802" w:rsidRDefault="0076141D" w:rsidP="0076141D">
            <w:pPr>
              <w:widowControl w:val="0"/>
              <w:spacing w:before="0" w:line="240" w:lineRule="auto"/>
              <w:ind w:left="567" w:right="142" w:hanging="567"/>
              <w:jc w:val="center"/>
              <w:rPr>
                <w:rFonts w:eastAsia="Times New Roman"/>
                <w:kern w:val="16"/>
                <w:lang w:val="en-US" w:eastAsia="ru-RU"/>
              </w:rPr>
            </w:pPr>
            <w:r w:rsidRPr="00110802">
              <w:rPr>
                <w:noProof/>
                <w:lang w:eastAsia="ru-RU"/>
              </w:rPr>
              <w:drawing>
                <wp:inline distT="0" distB="0" distL="0" distR="0" wp14:anchorId="3E4BB49A" wp14:editId="795C4678">
                  <wp:extent cx="198407" cy="188959"/>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8545" w:type="dxa"/>
            <w:vAlign w:val="center"/>
          </w:tcPr>
          <w:p w14:paraId="3CC7E150" w14:textId="77777777" w:rsidR="0076141D" w:rsidRPr="00110802" w:rsidRDefault="0076141D" w:rsidP="0076141D">
            <w:pPr>
              <w:widowControl w:val="0"/>
              <w:spacing w:before="0" w:line="240" w:lineRule="auto"/>
              <w:ind w:right="3"/>
              <w:rPr>
                <w:rFonts w:eastAsia="Times New Roman"/>
                <w:kern w:val="16"/>
                <w:lang w:val="en-US" w:eastAsia="ru-RU"/>
              </w:rPr>
            </w:pPr>
            <w:r w:rsidRPr="00110802">
              <w:rPr>
                <w:rFonts w:eastAsia="Times New Roman"/>
                <w:kern w:val="16"/>
                <w:lang w:val="en-US" w:eastAsia="ru-RU"/>
              </w:rPr>
              <w:t xml:space="preserve">– </w:t>
            </w:r>
            <w:r w:rsidRPr="00110802">
              <w:rPr>
                <w:rFonts w:eastAsia="Times New Roman"/>
                <w:kern w:val="16"/>
                <w:lang w:eastAsia="ru-RU"/>
              </w:rPr>
              <w:t>не</w:t>
            </w:r>
            <w:r w:rsidRPr="00110802">
              <w:rPr>
                <w:rFonts w:eastAsia="Times New Roman"/>
                <w:kern w:val="16"/>
                <w:lang w:val="en-US" w:eastAsia="ru-RU"/>
              </w:rPr>
              <w:t xml:space="preserve"> </w:t>
            </w:r>
            <w:r w:rsidRPr="00110802">
              <w:rPr>
                <w:rFonts w:eastAsia="Times New Roman"/>
                <w:kern w:val="16"/>
                <w:lang w:eastAsia="ru-RU"/>
              </w:rPr>
              <w:t>использовать</w:t>
            </w:r>
            <w:r w:rsidRPr="00110802">
              <w:rPr>
                <w:rFonts w:eastAsia="Times New Roman"/>
                <w:kern w:val="16"/>
                <w:lang w:val="en-US" w:eastAsia="ru-RU"/>
              </w:rPr>
              <w:t xml:space="preserve"> </w:t>
            </w:r>
            <w:r w:rsidRPr="00110802">
              <w:rPr>
                <w:rFonts w:eastAsia="Times New Roman"/>
                <w:kern w:val="16"/>
                <w:lang w:eastAsia="ru-RU"/>
              </w:rPr>
              <w:t>код</w:t>
            </w:r>
            <w:r w:rsidRPr="00110802">
              <w:rPr>
                <w:rFonts w:eastAsia="Times New Roman"/>
                <w:kern w:val="16"/>
                <w:lang w:val="en-US" w:eastAsia="ru-RU"/>
              </w:rPr>
              <w:t xml:space="preserve"> </w:t>
            </w:r>
            <w:r w:rsidRPr="00110802">
              <w:rPr>
                <w:rFonts w:eastAsia="Times New Roman"/>
                <w:kern w:val="16"/>
                <w:lang w:eastAsia="ru-RU"/>
              </w:rPr>
              <w:t>указанный</w:t>
            </w:r>
            <w:r w:rsidRPr="00110802">
              <w:rPr>
                <w:rFonts w:eastAsia="Times New Roman"/>
                <w:kern w:val="16"/>
                <w:lang w:val="en-US" w:eastAsia="ru-RU"/>
              </w:rPr>
              <w:t xml:space="preserve"> </w:t>
            </w:r>
            <w:r w:rsidRPr="00110802">
              <w:rPr>
                <w:rFonts w:eastAsia="Times New Roman"/>
                <w:kern w:val="16"/>
                <w:lang w:eastAsia="ru-RU"/>
              </w:rPr>
              <w:t>в</w:t>
            </w:r>
            <w:r w:rsidRPr="00110802">
              <w:rPr>
                <w:rFonts w:eastAsia="Times New Roman"/>
                <w:kern w:val="16"/>
                <w:lang w:val="en-US" w:eastAsia="ru-RU"/>
              </w:rPr>
              <w:t xml:space="preserve"> </w:t>
            </w:r>
            <w:r w:rsidRPr="00110802">
              <w:rPr>
                <w:rFonts w:eastAsia="Times New Roman"/>
                <w:kern w:val="16"/>
                <w:lang w:eastAsia="ru-RU"/>
              </w:rPr>
              <w:t>Заявке</w:t>
            </w:r>
            <w:r w:rsidRPr="00110802">
              <w:rPr>
                <w:rFonts w:eastAsia="Times New Roman"/>
                <w:kern w:val="16"/>
                <w:lang w:val="en-US" w:eastAsia="ru-RU"/>
              </w:rPr>
              <w:t xml:space="preserve"> </w:t>
            </w:r>
            <w:r w:rsidRPr="00110802">
              <w:rPr>
                <w:rFonts w:eastAsia="Times New Roman"/>
                <w:kern w:val="16"/>
                <w:lang w:eastAsia="ru-RU"/>
              </w:rPr>
              <w:t>на</w:t>
            </w:r>
            <w:r w:rsidRPr="00110802">
              <w:rPr>
                <w:rFonts w:eastAsia="Times New Roman"/>
                <w:kern w:val="16"/>
                <w:lang w:val="en-US" w:eastAsia="ru-RU"/>
              </w:rPr>
              <w:t xml:space="preserve"> </w:t>
            </w:r>
            <w:r w:rsidRPr="00110802">
              <w:rPr>
                <w:rFonts w:eastAsia="Times New Roman"/>
                <w:kern w:val="16"/>
                <w:lang w:eastAsia="ru-RU"/>
              </w:rPr>
              <w:t>присвоение</w:t>
            </w:r>
            <w:r w:rsidRPr="00110802">
              <w:rPr>
                <w:rFonts w:eastAsia="Times New Roman"/>
                <w:kern w:val="16"/>
                <w:lang w:val="en-US" w:eastAsia="ru-RU"/>
              </w:rPr>
              <w:t xml:space="preserve"> </w:t>
            </w:r>
            <w:r w:rsidRPr="00110802">
              <w:rPr>
                <w:rFonts w:eastAsia="Times New Roman"/>
                <w:kern w:val="16"/>
                <w:lang w:eastAsia="ru-RU"/>
              </w:rPr>
              <w:t>Репозитарного</w:t>
            </w:r>
            <w:r w:rsidRPr="00110802">
              <w:rPr>
                <w:rFonts w:eastAsia="Times New Roman"/>
                <w:kern w:val="16"/>
                <w:lang w:val="en-US" w:eastAsia="ru-RU"/>
              </w:rPr>
              <w:t xml:space="preserve"> </w:t>
            </w:r>
            <w:r w:rsidRPr="00110802">
              <w:rPr>
                <w:rFonts w:eastAsia="Times New Roman"/>
                <w:kern w:val="16"/>
                <w:lang w:eastAsia="ru-RU"/>
              </w:rPr>
              <w:t>кода</w:t>
            </w:r>
            <w:r w:rsidRPr="00110802">
              <w:rPr>
                <w:rFonts w:eastAsia="Times New Roman"/>
                <w:kern w:val="16"/>
                <w:lang w:val="en-US" w:eastAsia="ru-RU"/>
              </w:rPr>
              <w:t xml:space="preserve"> </w:t>
            </w:r>
            <w:r w:rsidRPr="00110802">
              <w:rPr>
                <w:rFonts w:eastAsia="Times New Roman"/>
                <w:kern w:val="16"/>
                <w:lang w:eastAsia="ru-RU"/>
              </w:rPr>
              <w:t>от</w:t>
            </w:r>
            <w:r w:rsidRPr="00110802">
              <w:rPr>
                <w:rFonts w:eastAsia="Times New Roman"/>
                <w:kern w:val="16"/>
                <w:lang w:val="en-US" w:eastAsia="ru-RU"/>
              </w:rPr>
              <w:t xml:space="preserve"> _____ №_____ </w:t>
            </w:r>
            <w:r w:rsidRPr="00110802">
              <w:rPr>
                <w:rFonts w:eastAsia="Times New Roman"/>
                <w:kern w:val="16"/>
                <w:lang w:eastAsia="ru-RU"/>
              </w:rPr>
              <w:t>Репозитарный</w:t>
            </w:r>
            <w:r w:rsidRPr="00110802">
              <w:rPr>
                <w:rFonts w:eastAsia="Times New Roman"/>
                <w:kern w:val="16"/>
                <w:lang w:val="en-US" w:eastAsia="ru-RU"/>
              </w:rPr>
              <w:t xml:space="preserve"> </w:t>
            </w:r>
            <w:r w:rsidRPr="00110802">
              <w:rPr>
                <w:rFonts w:eastAsia="Times New Roman"/>
                <w:kern w:val="16"/>
                <w:lang w:eastAsia="ru-RU"/>
              </w:rPr>
              <w:t>код</w:t>
            </w:r>
            <w:r w:rsidRPr="00110802">
              <w:rPr>
                <w:rFonts w:eastAsia="Times New Roman"/>
                <w:kern w:val="16"/>
                <w:lang w:val="en-US" w:eastAsia="ru-RU"/>
              </w:rPr>
              <w:t xml:space="preserve"> </w:t>
            </w:r>
            <w:r w:rsidRPr="00110802">
              <w:rPr>
                <w:rFonts w:eastAsia="Times New Roman"/>
                <w:kern w:val="16"/>
                <w:lang w:eastAsia="ru-RU"/>
              </w:rPr>
              <w:t>Участника</w:t>
            </w:r>
            <w:r w:rsidRPr="00110802">
              <w:rPr>
                <w:rFonts w:eastAsia="Times New Roman"/>
                <w:kern w:val="16"/>
                <w:lang w:val="en-US" w:eastAsia="ru-RU"/>
              </w:rPr>
              <w:t xml:space="preserve">/not to use the code indicated in the Request for the Assignment of an </w:t>
            </w:r>
            <w:r w:rsidRPr="00110802">
              <w:rPr>
                <w:rFonts w:eastAsia="Times New Roman"/>
                <w:lang w:val="en-US" w:eastAsia="ru-RU"/>
              </w:rPr>
              <w:t>Repository</w:t>
            </w:r>
            <w:r w:rsidRPr="00110802">
              <w:rPr>
                <w:rFonts w:eastAsia="Times New Roman"/>
                <w:kern w:val="16"/>
                <w:lang w:val="en-US" w:eastAsia="ru-RU"/>
              </w:rPr>
              <w:t xml:space="preserve"> Code (Request No. ___ dated ______) Participant’s </w:t>
            </w:r>
            <w:r w:rsidRPr="00110802">
              <w:rPr>
                <w:rFonts w:eastAsia="Times New Roman"/>
                <w:lang w:val="en-US" w:eastAsia="ru-RU"/>
              </w:rPr>
              <w:t>Repository</w:t>
            </w:r>
            <w:r w:rsidRPr="00110802">
              <w:rPr>
                <w:rFonts w:eastAsia="Times New Roman"/>
                <w:kern w:val="16"/>
                <w:lang w:val="en-US" w:eastAsia="ru-RU"/>
              </w:rPr>
              <w:t xml:space="preserve"> Code</w:t>
            </w:r>
          </w:p>
        </w:tc>
      </w:tr>
      <w:tr w:rsidR="0076141D" w:rsidRPr="00110802" w14:paraId="3C604887" w14:textId="77777777" w:rsidTr="0076141D">
        <w:trPr>
          <w:trHeight w:val="166"/>
        </w:trPr>
        <w:tc>
          <w:tcPr>
            <w:tcW w:w="9636" w:type="dxa"/>
            <w:gridSpan w:val="2"/>
            <w:tcBorders>
              <w:top w:val="single" w:sz="4" w:space="0" w:color="auto"/>
              <w:left w:val="single" w:sz="4" w:space="0" w:color="auto"/>
              <w:bottom w:val="single" w:sz="4" w:space="0" w:color="auto"/>
              <w:right w:val="single" w:sz="4" w:space="0" w:color="auto"/>
            </w:tcBorders>
          </w:tcPr>
          <w:p w14:paraId="4C679231" w14:textId="1C30C3EA" w:rsidR="0076141D" w:rsidRPr="00110802" w:rsidRDefault="0076141D" w:rsidP="0076141D">
            <w:pPr>
              <w:widowControl w:val="0"/>
              <w:spacing w:before="0" w:line="240" w:lineRule="auto"/>
              <w:ind w:left="567" w:right="142" w:hanging="567"/>
              <w:rPr>
                <w:rFonts w:eastAsia="Times New Roman"/>
                <w:b/>
                <w:kern w:val="16"/>
                <w:lang w:eastAsia="ru-RU"/>
              </w:rPr>
            </w:pPr>
            <w:r w:rsidRPr="00110802">
              <w:rPr>
                <w:rFonts w:eastAsia="Times New Roman"/>
                <w:b/>
                <w:kern w:val="16"/>
                <w:lang w:eastAsia="ru-RU"/>
              </w:rPr>
              <w:t>Репозитарный код/</w:t>
            </w:r>
            <w:r w:rsidRPr="00110802">
              <w:rPr>
                <w:rFonts w:eastAsia="Times New Roman"/>
                <w:lang w:val="en-US" w:eastAsia="ru-RU"/>
              </w:rPr>
              <w:t>Repository</w:t>
            </w:r>
            <w:r w:rsidRPr="00110802">
              <w:rPr>
                <w:rFonts w:eastAsia="Times New Roman"/>
                <w:b/>
                <w:kern w:val="16"/>
                <w:lang w:eastAsia="ru-RU"/>
              </w:rPr>
              <w:t xml:space="preserve"> </w:t>
            </w:r>
            <w:r w:rsidRPr="00110802">
              <w:rPr>
                <w:rFonts w:eastAsia="Times New Roman"/>
                <w:b/>
                <w:kern w:val="16"/>
                <w:lang w:val="en-US" w:eastAsia="ru-RU"/>
              </w:rPr>
              <w:t>code</w:t>
            </w:r>
            <w:r w:rsidRPr="00110802">
              <w:rPr>
                <w:rFonts w:eastAsia="Times New Roman"/>
                <w:b/>
                <w:kern w:val="16"/>
                <w:lang w:eastAsia="ru-RU"/>
              </w:rPr>
              <w:t>*</w:t>
            </w:r>
          </w:p>
        </w:tc>
      </w:tr>
      <w:tr w:rsidR="0076141D" w:rsidRPr="00110802" w14:paraId="141699D6" w14:textId="77777777" w:rsidTr="0076141D">
        <w:tc>
          <w:tcPr>
            <w:tcW w:w="9636" w:type="dxa"/>
            <w:gridSpan w:val="2"/>
            <w:tcBorders>
              <w:top w:val="single" w:sz="4" w:space="0" w:color="auto"/>
              <w:left w:val="single" w:sz="4" w:space="0" w:color="auto"/>
              <w:bottom w:val="single" w:sz="4" w:space="0" w:color="auto"/>
              <w:right w:val="single" w:sz="4" w:space="0" w:color="auto"/>
            </w:tcBorders>
          </w:tcPr>
          <w:p w14:paraId="54CB3E01" w14:textId="77777777" w:rsidR="0076141D" w:rsidRPr="00110802" w:rsidRDefault="0076141D" w:rsidP="0076141D">
            <w:pPr>
              <w:widowControl w:val="0"/>
              <w:spacing w:before="0" w:line="240" w:lineRule="auto"/>
              <w:ind w:left="567" w:right="142" w:hanging="567"/>
              <w:rPr>
                <w:rFonts w:eastAsia="Times New Roman"/>
                <w:kern w:val="16"/>
                <w:lang w:val="en-US" w:eastAsia="ru-RU"/>
              </w:rPr>
            </w:pPr>
            <w:r w:rsidRPr="00110802">
              <w:rPr>
                <w:rFonts w:eastAsia="Times New Roman"/>
                <w:kern w:val="16"/>
                <w:lang w:val="en-US" w:eastAsia="ru-RU"/>
              </w:rPr>
              <w:t>(</w:t>
            </w:r>
            <w:r w:rsidRPr="00110802">
              <w:rPr>
                <w:rFonts w:eastAsia="Times New Roman"/>
                <w:kern w:val="16"/>
                <w:lang w:eastAsia="ru-RU"/>
              </w:rPr>
              <w:t>заполняется</w:t>
            </w:r>
            <w:r w:rsidRPr="00110802">
              <w:rPr>
                <w:rFonts w:eastAsia="Times New Roman"/>
                <w:kern w:val="16"/>
                <w:lang w:val="en-US" w:eastAsia="ru-RU"/>
              </w:rPr>
              <w:t xml:space="preserve"> </w:t>
            </w:r>
            <w:r w:rsidRPr="00110802">
              <w:rPr>
                <w:rFonts w:eastAsia="Times New Roman"/>
                <w:kern w:val="16"/>
                <w:lang w:eastAsia="ru-RU"/>
              </w:rPr>
              <w:t>Участником</w:t>
            </w:r>
            <w:r w:rsidRPr="00110802">
              <w:rPr>
                <w:rFonts w:eastAsia="Times New Roman"/>
                <w:kern w:val="16"/>
                <w:lang w:val="en-US" w:eastAsia="ru-RU"/>
              </w:rPr>
              <w:t>/to be filled out by the Participant)</w:t>
            </w:r>
          </w:p>
        </w:tc>
      </w:tr>
      <w:tr w:rsidR="0076141D" w:rsidRPr="00110802" w14:paraId="3D74AF0E" w14:textId="77777777" w:rsidTr="0076141D">
        <w:tc>
          <w:tcPr>
            <w:tcW w:w="9636" w:type="dxa"/>
            <w:gridSpan w:val="2"/>
            <w:tcBorders>
              <w:top w:val="single" w:sz="4" w:space="0" w:color="auto"/>
              <w:left w:val="single" w:sz="4" w:space="0" w:color="auto"/>
              <w:bottom w:val="single" w:sz="4" w:space="0" w:color="auto"/>
              <w:right w:val="single" w:sz="4" w:space="0" w:color="auto"/>
            </w:tcBorders>
          </w:tcPr>
          <w:p w14:paraId="421868AE" w14:textId="77777777" w:rsidR="0076141D" w:rsidRPr="00110802" w:rsidRDefault="0076141D" w:rsidP="0076141D">
            <w:pPr>
              <w:widowControl w:val="0"/>
              <w:spacing w:before="0" w:line="240" w:lineRule="auto"/>
              <w:ind w:left="567" w:right="142" w:hanging="567"/>
              <w:rPr>
                <w:rFonts w:eastAsia="Times New Roman"/>
                <w:kern w:val="16"/>
                <w:lang w:val="en-US" w:eastAsia="ru-RU"/>
              </w:rPr>
            </w:pPr>
          </w:p>
        </w:tc>
      </w:tr>
      <w:tr w:rsidR="0076141D" w:rsidRPr="00110802" w14:paraId="1FD335D5" w14:textId="77777777" w:rsidTr="0076141D">
        <w:tc>
          <w:tcPr>
            <w:tcW w:w="9636" w:type="dxa"/>
            <w:gridSpan w:val="2"/>
            <w:tcBorders>
              <w:top w:val="single" w:sz="4" w:space="0" w:color="auto"/>
              <w:left w:val="single" w:sz="4" w:space="0" w:color="auto"/>
              <w:bottom w:val="single" w:sz="4" w:space="0" w:color="auto"/>
              <w:right w:val="single" w:sz="4" w:space="0" w:color="auto"/>
            </w:tcBorders>
          </w:tcPr>
          <w:p w14:paraId="406C8FBE" w14:textId="77777777" w:rsidR="0076141D" w:rsidRPr="00110802" w:rsidRDefault="0076141D" w:rsidP="0076141D">
            <w:pPr>
              <w:widowControl w:val="0"/>
              <w:spacing w:before="0" w:line="240" w:lineRule="auto"/>
              <w:ind w:left="567" w:right="142" w:hanging="567"/>
              <w:rPr>
                <w:rFonts w:eastAsia="Times New Roman"/>
                <w:kern w:val="16"/>
                <w:lang w:val="en-US" w:eastAsia="ru-RU"/>
              </w:rPr>
            </w:pPr>
          </w:p>
        </w:tc>
      </w:tr>
    </w:tbl>
    <w:p w14:paraId="04C4DCA3" w14:textId="77777777" w:rsidR="0076141D" w:rsidRPr="00110802" w:rsidRDefault="0076141D" w:rsidP="0076141D">
      <w:pPr>
        <w:widowControl w:val="0"/>
        <w:spacing w:before="0" w:line="240" w:lineRule="auto"/>
        <w:ind w:left="1134" w:right="142"/>
        <w:rPr>
          <w:rFonts w:eastAsia="Times New Roman"/>
          <w:kern w:val="16"/>
          <w:sz w:val="20"/>
          <w:szCs w:val="20"/>
          <w:lang w:val="en-US" w:eastAsia="ru-RU"/>
        </w:rPr>
      </w:pPr>
      <w:r w:rsidRPr="00110802">
        <w:rPr>
          <w:rFonts w:eastAsia="Times New Roman"/>
          <w:kern w:val="16"/>
          <w:lang w:eastAsia="ru-RU"/>
        </w:rPr>
        <w:t>при</w:t>
      </w:r>
      <w:r w:rsidRPr="00110802">
        <w:rPr>
          <w:rFonts w:eastAsia="Times New Roman"/>
          <w:kern w:val="16"/>
          <w:lang w:val="en-US" w:eastAsia="ru-RU"/>
        </w:rPr>
        <w:t xml:space="preserve"> </w:t>
      </w:r>
      <w:r w:rsidRPr="00110802">
        <w:rPr>
          <w:rFonts w:eastAsia="Times New Roman"/>
          <w:kern w:val="16"/>
          <w:lang w:eastAsia="ru-RU"/>
        </w:rPr>
        <w:t>взаимодействии</w:t>
      </w:r>
      <w:r w:rsidRPr="00110802">
        <w:rPr>
          <w:rFonts w:eastAsia="Times New Roman"/>
          <w:kern w:val="16"/>
          <w:lang w:val="en-US" w:eastAsia="ru-RU"/>
        </w:rPr>
        <w:t xml:space="preserve"> </w:t>
      </w:r>
      <w:r w:rsidRPr="00110802">
        <w:rPr>
          <w:rFonts w:eastAsia="Times New Roman"/>
          <w:kern w:val="16"/>
          <w:lang w:eastAsia="ru-RU"/>
        </w:rPr>
        <w:t>по</w:t>
      </w:r>
      <w:r w:rsidRPr="00110802">
        <w:rPr>
          <w:rFonts w:eastAsia="Times New Roman"/>
          <w:kern w:val="16"/>
          <w:lang w:val="en-US" w:eastAsia="ru-RU"/>
        </w:rPr>
        <w:t xml:space="preserve"> </w:t>
      </w:r>
      <w:r w:rsidRPr="00110802">
        <w:rPr>
          <w:rFonts w:eastAsia="Times New Roman"/>
          <w:kern w:val="16"/>
          <w:lang w:eastAsia="ru-RU"/>
        </w:rPr>
        <w:t>внесению</w:t>
      </w:r>
      <w:r w:rsidRPr="00110802">
        <w:rPr>
          <w:rFonts w:eastAsia="Times New Roman"/>
          <w:kern w:val="16"/>
          <w:lang w:val="en-US" w:eastAsia="ru-RU"/>
        </w:rPr>
        <w:t xml:space="preserve"> </w:t>
      </w:r>
      <w:r w:rsidRPr="00110802">
        <w:rPr>
          <w:rFonts w:eastAsia="Times New Roman"/>
          <w:kern w:val="16"/>
          <w:lang w:eastAsia="ru-RU"/>
        </w:rPr>
        <w:t>сведений</w:t>
      </w:r>
      <w:r w:rsidRPr="00110802">
        <w:rPr>
          <w:rFonts w:eastAsia="Times New Roman"/>
          <w:kern w:val="16"/>
          <w:lang w:val="en-US" w:eastAsia="ru-RU"/>
        </w:rPr>
        <w:t xml:space="preserve"> </w:t>
      </w:r>
      <w:r w:rsidRPr="00110802">
        <w:rPr>
          <w:rFonts w:eastAsia="Times New Roman"/>
          <w:kern w:val="16"/>
          <w:lang w:eastAsia="ru-RU"/>
        </w:rPr>
        <w:t>в</w:t>
      </w:r>
      <w:r w:rsidRPr="00110802">
        <w:rPr>
          <w:rFonts w:eastAsia="Times New Roman"/>
          <w:kern w:val="16"/>
          <w:lang w:val="en-US" w:eastAsia="ru-RU"/>
        </w:rPr>
        <w:t xml:space="preserve"> </w:t>
      </w:r>
      <w:r w:rsidRPr="00110802">
        <w:rPr>
          <w:rFonts w:eastAsia="Times New Roman"/>
          <w:kern w:val="16"/>
          <w:lang w:eastAsia="ru-RU"/>
        </w:rPr>
        <w:t>Реестр</w:t>
      </w:r>
      <w:r w:rsidRPr="00110802">
        <w:rPr>
          <w:rFonts w:eastAsia="Times New Roman"/>
          <w:kern w:val="16"/>
          <w:lang w:val="en-US" w:eastAsia="ru-RU"/>
        </w:rPr>
        <w:t xml:space="preserve"> </w:t>
      </w:r>
      <w:r w:rsidRPr="00110802">
        <w:rPr>
          <w:rFonts w:eastAsia="Times New Roman"/>
          <w:kern w:val="16"/>
          <w:lang w:eastAsia="ru-RU"/>
        </w:rPr>
        <w:t>договоров</w:t>
      </w:r>
      <w:r w:rsidRPr="00110802">
        <w:rPr>
          <w:rFonts w:eastAsia="Times New Roman"/>
          <w:kern w:val="16"/>
          <w:lang w:val="en-US" w:eastAsia="ru-RU"/>
        </w:rPr>
        <w:t xml:space="preserve"> </w:t>
      </w:r>
      <w:r w:rsidRPr="00110802">
        <w:rPr>
          <w:rFonts w:eastAsia="Times New Roman"/>
          <w:kern w:val="16"/>
          <w:lang w:eastAsia="ru-RU"/>
        </w:rPr>
        <w:t>Репозитария</w:t>
      </w:r>
      <w:r w:rsidRPr="00110802">
        <w:rPr>
          <w:rFonts w:eastAsia="Times New Roman"/>
          <w:kern w:val="16"/>
          <w:lang w:val="en-US" w:eastAsia="ru-RU"/>
        </w:rPr>
        <w:t xml:space="preserve"> </w:t>
      </w:r>
      <w:r w:rsidRPr="00110802">
        <w:rPr>
          <w:rFonts w:eastAsia="Times New Roman"/>
          <w:kern w:val="16"/>
          <w:lang w:eastAsia="ru-RU"/>
        </w:rPr>
        <w:t>по</w:t>
      </w:r>
      <w:r w:rsidRPr="00110802">
        <w:rPr>
          <w:rFonts w:eastAsia="Times New Roman"/>
          <w:kern w:val="16"/>
          <w:lang w:val="en-US" w:eastAsia="ru-RU"/>
        </w:rPr>
        <w:t xml:space="preserve"> </w:t>
      </w:r>
      <w:r w:rsidRPr="00110802">
        <w:rPr>
          <w:rFonts w:eastAsia="Times New Roman"/>
          <w:kern w:val="16"/>
          <w:lang w:eastAsia="ru-RU"/>
        </w:rPr>
        <w:t>новым</w:t>
      </w:r>
      <w:r w:rsidRPr="00110802">
        <w:rPr>
          <w:rFonts w:eastAsia="Times New Roman"/>
          <w:kern w:val="16"/>
          <w:lang w:val="en-US" w:eastAsia="ru-RU"/>
        </w:rPr>
        <w:t xml:space="preserve"> </w:t>
      </w:r>
      <w:r w:rsidRPr="00110802">
        <w:rPr>
          <w:rFonts w:eastAsia="Times New Roman"/>
          <w:kern w:val="16"/>
          <w:lang w:eastAsia="ru-RU"/>
        </w:rPr>
        <w:t>Генеральным</w:t>
      </w:r>
      <w:r w:rsidRPr="00110802">
        <w:rPr>
          <w:rFonts w:eastAsia="Times New Roman"/>
          <w:kern w:val="16"/>
          <w:lang w:val="en-US" w:eastAsia="ru-RU"/>
        </w:rPr>
        <w:t xml:space="preserve"> </w:t>
      </w:r>
      <w:r w:rsidRPr="00110802">
        <w:rPr>
          <w:rFonts w:eastAsia="Times New Roman"/>
          <w:kern w:val="16"/>
          <w:lang w:eastAsia="ru-RU"/>
        </w:rPr>
        <w:t>соглашениям</w:t>
      </w:r>
      <w:r w:rsidRPr="00110802">
        <w:rPr>
          <w:rFonts w:eastAsia="Times New Roman"/>
          <w:kern w:val="16"/>
          <w:lang w:val="en-US" w:eastAsia="ru-RU"/>
        </w:rPr>
        <w:t xml:space="preserve"> </w:t>
      </w:r>
      <w:r w:rsidRPr="00110802">
        <w:rPr>
          <w:rFonts w:eastAsia="Times New Roman"/>
          <w:kern w:val="16"/>
          <w:lang w:eastAsia="ru-RU"/>
        </w:rPr>
        <w:t>и</w:t>
      </w:r>
      <w:r w:rsidRPr="00110802">
        <w:rPr>
          <w:rFonts w:eastAsia="Times New Roman"/>
          <w:kern w:val="16"/>
          <w:lang w:val="en-US" w:eastAsia="ru-RU"/>
        </w:rPr>
        <w:t xml:space="preserve"> </w:t>
      </w:r>
      <w:r w:rsidRPr="00110802">
        <w:rPr>
          <w:rFonts w:eastAsia="Times New Roman"/>
          <w:kern w:val="16"/>
          <w:lang w:eastAsia="ru-RU"/>
        </w:rPr>
        <w:t>Договорам</w:t>
      </w:r>
      <w:r w:rsidRPr="00110802">
        <w:rPr>
          <w:rFonts w:eastAsia="Times New Roman"/>
          <w:kern w:val="16"/>
          <w:lang w:val="en-US" w:eastAsia="ru-RU"/>
        </w:rPr>
        <w:t xml:space="preserve">, </w:t>
      </w:r>
      <w:r w:rsidRPr="00110802">
        <w:rPr>
          <w:rFonts w:eastAsia="Times New Roman"/>
          <w:kern w:val="16"/>
          <w:lang w:eastAsia="ru-RU"/>
        </w:rPr>
        <w:t>а</w:t>
      </w:r>
      <w:r w:rsidRPr="00110802">
        <w:rPr>
          <w:rFonts w:eastAsia="Times New Roman"/>
          <w:kern w:val="16"/>
          <w:lang w:val="en-US" w:eastAsia="ru-RU"/>
        </w:rPr>
        <w:t xml:space="preserve"> </w:t>
      </w:r>
      <w:r w:rsidRPr="00110802">
        <w:rPr>
          <w:rFonts w:eastAsia="Times New Roman"/>
          <w:kern w:val="16"/>
          <w:lang w:eastAsia="ru-RU"/>
        </w:rPr>
        <w:t>также</w:t>
      </w:r>
      <w:r w:rsidRPr="00110802">
        <w:rPr>
          <w:rFonts w:eastAsia="Times New Roman"/>
          <w:kern w:val="16"/>
          <w:lang w:val="en-US" w:eastAsia="ru-RU"/>
        </w:rPr>
        <w:t xml:space="preserve"> </w:t>
      </w:r>
      <w:r w:rsidRPr="00110802">
        <w:rPr>
          <w:rFonts w:eastAsia="Times New Roman"/>
          <w:kern w:val="16"/>
          <w:lang w:eastAsia="ru-RU"/>
        </w:rPr>
        <w:t>исключить</w:t>
      </w:r>
      <w:r w:rsidRPr="00110802">
        <w:rPr>
          <w:rFonts w:eastAsia="Times New Roman"/>
          <w:kern w:val="16"/>
          <w:lang w:val="en-US" w:eastAsia="ru-RU"/>
        </w:rPr>
        <w:t xml:space="preserve"> </w:t>
      </w:r>
      <w:r w:rsidRPr="00110802">
        <w:rPr>
          <w:rFonts w:eastAsia="Times New Roman"/>
          <w:kern w:val="16"/>
          <w:lang w:eastAsia="ru-RU"/>
        </w:rPr>
        <w:t>информацию</w:t>
      </w:r>
      <w:r w:rsidRPr="00110802">
        <w:rPr>
          <w:rFonts w:eastAsia="Times New Roman"/>
          <w:kern w:val="16"/>
          <w:lang w:val="en-US" w:eastAsia="ru-RU"/>
        </w:rPr>
        <w:t xml:space="preserve"> </w:t>
      </w:r>
      <w:r w:rsidRPr="00110802">
        <w:rPr>
          <w:rFonts w:eastAsia="Times New Roman"/>
          <w:kern w:val="16"/>
          <w:lang w:eastAsia="ru-RU"/>
        </w:rPr>
        <w:t>об</w:t>
      </w:r>
      <w:r w:rsidRPr="00110802">
        <w:rPr>
          <w:rFonts w:eastAsia="Times New Roman"/>
          <w:kern w:val="16"/>
          <w:lang w:val="en-US" w:eastAsia="ru-RU"/>
        </w:rPr>
        <w:t xml:space="preserve"> </w:t>
      </w:r>
      <w:r w:rsidRPr="00110802">
        <w:rPr>
          <w:rFonts w:eastAsia="Times New Roman"/>
          <w:kern w:val="16"/>
          <w:lang w:eastAsia="ru-RU"/>
        </w:rPr>
        <w:t>этом</w:t>
      </w:r>
      <w:r w:rsidRPr="00110802">
        <w:rPr>
          <w:rFonts w:eastAsia="Times New Roman"/>
          <w:kern w:val="16"/>
          <w:lang w:val="en-US" w:eastAsia="ru-RU"/>
        </w:rPr>
        <w:t xml:space="preserve"> </w:t>
      </w:r>
      <w:r w:rsidRPr="00110802">
        <w:rPr>
          <w:rFonts w:eastAsia="Times New Roman"/>
          <w:kern w:val="16"/>
          <w:lang w:eastAsia="ru-RU"/>
        </w:rPr>
        <w:t>коде</w:t>
      </w:r>
      <w:r w:rsidRPr="00110802">
        <w:rPr>
          <w:rFonts w:eastAsia="Times New Roman"/>
          <w:kern w:val="16"/>
          <w:lang w:val="en-US" w:eastAsia="ru-RU"/>
        </w:rPr>
        <w:t xml:space="preserve"> </w:t>
      </w:r>
      <w:r w:rsidRPr="00110802">
        <w:rPr>
          <w:rFonts w:eastAsia="Times New Roman"/>
          <w:kern w:val="16"/>
          <w:lang w:eastAsia="ru-RU"/>
        </w:rPr>
        <w:t>из</w:t>
      </w:r>
      <w:r w:rsidRPr="00110802">
        <w:rPr>
          <w:rFonts w:eastAsia="Times New Roman"/>
          <w:kern w:val="16"/>
          <w:lang w:val="en-US" w:eastAsia="ru-RU"/>
        </w:rPr>
        <w:t xml:space="preserve"> </w:t>
      </w:r>
      <w:r w:rsidRPr="00110802">
        <w:rPr>
          <w:rFonts w:eastAsia="Times New Roman"/>
          <w:kern w:val="16"/>
          <w:lang w:eastAsia="ru-RU"/>
        </w:rPr>
        <w:t>Справочника</w:t>
      </w:r>
      <w:r w:rsidRPr="00110802">
        <w:rPr>
          <w:rFonts w:eastAsia="Times New Roman"/>
          <w:kern w:val="16"/>
          <w:lang w:val="en-US" w:eastAsia="ru-RU"/>
        </w:rPr>
        <w:t xml:space="preserve"> </w:t>
      </w:r>
      <w:r w:rsidRPr="00110802">
        <w:rPr>
          <w:rFonts w:eastAsia="Times New Roman"/>
          <w:kern w:val="16"/>
          <w:lang w:eastAsia="ru-RU"/>
        </w:rPr>
        <w:t>Участников</w:t>
      </w:r>
      <w:r w:rsidRPr="00110802">
        <w:rPr>
          <w:rFonts w:eastAsia="Times New Roman"/>
          <w:kern w:val="16"/>
          <w:lang w:val="en-US" w:eastAsia="ru-RU"/>
        </w:rPr>
        <w:t>*/for the purpose of making entries in the Repository’s Contracts Register regarding new master agreements and contracts and delete the above code from the Participants Reference Guide.</w:t>
      </w:r>
      <w:r w:rsidRPr="00110802">
        <w:rPr>
          <w:rStyle w:val="af8"/>
          <w:rFonts w:eastAsia="Times New Roman"/>
          <w:kern w:val="16"/>
          <w:lang w:val="en-US" w:eastAsia="ru-RU"/>
        </w:rPr>
        <w:footnoteReference w:id="5"/>
      </w:r>
      <w:r w:rsidRPr="00110802">
        <w:rPr>
          <w:rFonts w:eastAsia="Times New Roman"/>
          <w:kern w:val="16"/>
          <w:sz w:val="20"/>
          <w:szCs w:val="20"/>
          <w:lang w:val="en-US" w:eastAsia="ru-RU"/>
        </w:rPr>
        <w:t xml:space="preserve"> </w:t>
      </w:r>
    </w:p>
    <w:p w14:paraId="0F510BCB" w14:textId="77777777" w:rsidR="0076141D" w:rsidRPr="00110802" w:rsidRDefault="0076141D" w:rsidP="0076141D">
      <w:pPr>
        <w:widowControl w:val="0"/>
        <w:spacing w:before="0" w:line="240" w:lineRule="auto"/>
        <w:rPr>
          <w:rFonts w:eastAsia="Times New Roman"/>
          <w:kern w:val="16"/>
          <w:sz w:val="20"/>
          <w:szCs w:val="20"/>
          <w:lang w:val="en-US" w:eastAsia="ru-RU"/>
        </w:rPr>
      </w:pPr>
      <w:r w:rsidRPr="00110802">
        <w:rPr>
          <w:rFonts w:eastAsia="Times New Roman"/>
          <w:kern w:val="16"/>
          <w:sz w:val="20"/>
          <w:szCs w:val="20"/>
          <w:lang w:eastAsia="ru-RU"/>
        </w:rPr>
        <w:t>Участник</w:t>
      </w:r>
      <w:r w:rsidRPr="00110802">
        <w:rPr>
          <w:rFonts w:eastAsia="Times New Roman"/>
          <w:kern w:val="16"/>
          <w:sz w:val="20"/>
          <w:szCs w:val="20"/>
          <w:lang w:val="en-US" w:eastAsia="ru-RU"/>
        </w:rPr>
        <w:t>/Participant</w:t>
      </w:r>
    </w:p>
    <w:p w14:paraId="333E3587" w14:textId="77777777" w:rsidR="0076141D" w:rsidRPr="00110802" w:rsidRDefault="0076141D" w:rsidP="0076141D">
      <w:pPr>
        <w:widowControl w:val="0"/>
        <w:spacing w:before="0" w:after="0" w:line="240" w:lineRule="auto"/>
        <w:ind w:left="142"/>
        <w:rPr>
          <w:bCs/>
          <w:iCs/>
          <w:lang w:val="en-US"/>
        </w:rPr>
      </w:pPr>
      <w:r w:rsidRPr="00110802">
        <w:rPr>
          <w:bCs/>
          <w:iCs/>
          <w:lang w:val="en-US"/>
        </w:rPr>
        <w:t>_____________________           _______________________            _____________________</w:t>
      </w:r>
    </w:p>
    <w:p w14:paraId="74983A28" w14:textId="77777777" w:rsidR="0076141D" w:rsidRPr="00110802" w:rsidRDefault="0076141D" w:rsidP="0076141D">
      <w:pPr>
        <w:widowControl w:val="0"/>
        <w:spacing w:before="0" w:after="0" w:line="240" w:lineRule="auto"/>
        <w:ind w:left="142"/>
        <w:rPr>
          <w:rFonts w:eastAsia="Times New Roman"/>
          <w:i/>
          <w:kern w:val="16"/>
          <w:vertAlign w:val="superscript"/>
          <w:lang w:val="en-US" w:eastAsia="ru-RU"/>
        </w:rPr>
      </w:pPr>
      <w:r w:rsidRPr="00110802">
        <w:rPr>
          <w:bCs/>
          <w:i/>
          <w:iCs/>
          <w:vertAlign w:val="superscript"/>
          <w:lang w:val="en-US"/>
        </w:rPr>
        <w:t xml:space="preserve">           (</w:t>
      </w:r>
      <w:r w:rsidRPr="00110802">
        <w:rPr>
          <w:bCs/>
          <w:i/>
          <w:iCs/>
          <w:vertAlign w:val="superscript"/>
        </w:rPr>
        <w:t>должность</w:t>
      </w:r>
      <w:r w:rsidRPr="00110802">
        <w:rPr>
          <w:bCs/>
          <w:i/>
          <w:iCs/>
          <w:vertAlign w:val="superscript"/>
          <w:lang w:val="en-US"/>
        </w:rPr>
        <w:t>/</w:t>
      </w:r>
      <w:r w:rsidRPr="00110802">
        <w:rPr>
          <w:rFonts w:eastAsia="Times New Roman"/>
          <w:i/>
          <w:kern w:val="16"/>
          <w:vertAlign w:val="superscript"/>
          <w:lang w:val="en-US" w:eastAsia="ru-RU"/>
        </w:rPr>
        <w:t>Title name)                                               (</w:t>
      </w:r>
      <w:r w:rsidRPr="00110802">
        <w:rPr>
          <w:rFonts w:eastAsia="Times New Roman"/>
          <w:i/>
          <w:kern w:val="16"/>
          <w:vertAlign w:val="superscript"/>
          <w:lang w:eastAsia="ru-RU"/>
        </w:rPr>
        <w:t>подпись</w:t>
      </w:r>
      <w:r w:rsidRPr="00110802">
        <w:rPr>
          <w:rFonts w:eastAsia="Times New Roman"/>
          <w:i/>
          <w:kern w:val="16"/>
          <w:vertAlign w:val="superscript"/>
          <w:lang w:val="en-US" w:eastAsia="ru-RU"/>
        </w:rPr>
        <w:t>/signature)                                                                 (</w:t>
      </w:r>
      <w:r w:rsidRPr="00110802">
        <w:rPr>
          <w:rFonts w:eastAsia="Times New Roman"/>
          <w:i/>
          <w:kern w:val="16"/>
          <w:vertAlign w:val="superscript"/>
          <w:lang w:eastAsia="ru-RU"/>
        </w:rPr>
        <w:t>ФИО</w:t>
      </w:r>
      <w:r w:rsidRPr="00110802">
        <w:rPr>
          <w:rFonts w:eastAsia="Times New Roman"/>
          <w:i/>
          <w:kern w:val="16"/>
          <w:vertAlign w:val="superscript"/>
          <w:lang w:val="en-US" w:eastAsia="ru-RU"/>
        </w:rPr>
        <w:t>/Fullname)</w:t>
      </w:r>
    </w:p>
    <w:p w14:paraId="0EFC00A1" w14:textId="77777777" w:rsidR="0076141D" w:rsidRPr="00110802" w:rsidRDefault="0076141D" w:rsidP="0076141D">
      <w:pPr>
        <w:widowControl w:val="0"/>
        <w:spacing w:before="0" w:after="0" w:line="240" w:lineRule="auto"/>
        <w:ind w:left="142"/>
        <w:jc w:val="left"/>
        <w:rPr>
          <w:bCs/>
          <w:iCs/>
          <w:vertAlign w:val="superscript"/>
          <w:lang w:val="en-US"/>
        </w:rPr>
      </w:pPr>
      <w:r w:rsidRPr="00110802">
        <w:rPr>
          <w:bCs/>
          <w:iCs/>
          <w:vertAlign w:val="superscript"/>
          <w:lang w:val="en-US"/>
        </w:rPr>
        <w:t>М.П./L.S.</w:t>
      </w:r>
    </w:p>
    <w:p w14:paraId="74B0C9C5" w14:textId="77777777" w:rsidR="0076141D" w:rsidRPr="00110802" w:rsidRDefault="0076141D" w:rsidP="002D565E">
      <w:pPr>
        <w:widowControl w:val="0"/>
        <w:spacing w:before="0" w:after="0" w:line="240" w:lineRule="auto"/>
        <w:ind w:left="567" w:hanging="425"/>
        <w:rPr>
          <w:rFonts w:eastAsia="Times New Roman"/>
          <w:kern w:val="16"/>
          <w:lang w:val="en-US" w:eastAsia="ru-RU"/>
        </w:rPr>
      </w:pPr>
    </w:p>
    <w:bookmarkEnd w:id="4799"/>
    <w:p w14:paraId="3D398DFE" w14:textId="77777777" w:rsidR="0076141D" w:rsidRPr="00110802" w:rsidRDefault="0076141D" w:rsidP="0076141D">
      <w:pPr>
        <w:widowControl w:val="0"/>
        <w:spacing w:before="0" w:line="240" w:lineRule="auto"/>
        <w:ind w:firstLine="142"/>
        <w:rPr>
          <w:rFonts w:eastAsia="Times New Roman"/>
          <w:kern w:val="16"/>
          <w:lang w:val="en-US" w:eastAsia="ru-RU"/>
        </w:rPr>
      </w:pPr>
      <w:r w:rsidRPr="00110802">
        <w:rPr>
          <w:rFonts w:eastAsia="Times New Roman"/>
          <w:kern w:val="16"/>
          <w:lang w:eastAsia="ru-RU"/>
        </w:rPr>
        <w:t>ОТМЕТКИ</w:t>
      </w:r>
      <w:r w:rsidRPr="00110802">
        <w:rPr>
          <w:rFonts w:eastAsia="Times New Roman"/>
          <w:kern w:val="16"/>
          <w:lang w:val="en-US" w:eastAsia="ru-RU"/>
        </w:rPr>
        <w:t xml:space="preserve"> </w:t>
      </w:r>
      <w:r w:rsidRPr="00110802">
        <w:rPr>
          <w:rFonts w:eastAsia="Times New Roman"/>
          <w:kern w:val="16"/>
          <w:lang w:eastAsia="ru-RU"/>
        </w:rPr>
        <w:t>РЕПОЗИТАРИЯ</w:t>
      </w:r>
      <w:r w:rsidRPr="00110802">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76141D" w:rsidRPr="00110802" w14:paraId="037425F4" w14:textId="77777777" w:rsidTr="0076141D">
        <w:tc>
          <w:tcPr>
            <w:tcW w:w="9557" w:type="dxa"/>
            <w:gridSpan w:val="4"/>
            <w:tcBorders>
              <w:top w:val="double" w:sz="4" w:space="0" w:color="auto"/>
            </w:tcBorders>
          </w:tcPr>
          <w:p w14:paraId="640913D3" w14:textId="77777777" w:rsidR="0076141D" w:rsidRPr="00110802" w:rsidRDefault="0076141D" w:rsidP="002D565E">
            <w:pPr>
              <w:widowControl w:val="0"/>
              <w:spacing w:before="0" w:after="0" w:line="240" w:lineRule="auto"/>
              <w:ind w:hanging="142"/>
              <w:jc w:val="center"/>
              <w:rPr>
                <w:rFonts w:eastAsia="Times New Roman"/>
                <w:b/>
                <w:iCs/>
                <w:sz w:val="20"/>
                <w:szCs w:val="20"/>
                <w:lang w:val="en-US" w:eastAsia="ru-RU"/>
              </w:rPr>
            </w:pPr>
            <w:r w:rsidRPr="00110802">
              <w:rPr>
                <w:rFonts w:eastAsia="Times New Roman"/>
                <w:b/>
                <w:iCs/>
                <w:sz w:val="20"/>
                <w:szCs w:val="20"/>
                <w:lang w:eastAsia="ru-RU"/>
              </w:rPr>
              <w:t>Заполняется</w:t>
            </w:r>
            <w:r w:rsidRPr="00110802">
              <w:rPr>
                <w:rFonts w:eastAsia="Times New Roman"/>
                <w:b/>
                <w:iCs/>
                <w:sz w:val="20"/>
                <w:szCs w:val="20"/>
                <w:lang w:val="en-US" w:eastAsia="ru-RU"/>
              </w:rPr>
              <w:t xml:space="preserve"> </w:t>
            </w:r>
            <w:r w:rsidRPr="00110802">
              <w:rPr>
                <w:rFonts w:eastAsia="Times New Roman"/>
                <w:b/>
                <w:iCs/>
                <w:sz w:val="20"/>
                <w:szCs w:val="20"/>
                <w:lang w:eastAsia="ru-RU"/>
              </w:rPr>
              <w:t>уполномоченным</w:t>
            </w:r>
            <w:r w:rsidRPr="00110802">
              <w:rPr>
                <w:rFonts w:eastAsia="Times New Roman"/>
                <w:b/>
                <w:iCs/>
                <w:sz w:val="20"/>
                <w:szCs w:val="20"/>
                <w:lang w:val="en-US" w:eastAsia="ru-RU"/>
              </w:rPr>
              <w:t xml:space="preserve"> </w:t>
            </w:r>
            <w:r w:rsidRPr="00110802">
              <w:rPr>
                <w:rFonts w:eastAsia="Times New Roman"/>
                <w:b/>
                <w:iCs/>
                <w:sz w:val="20"/>
                <w:szCs w:val="20"/>
                <w:lang w:eastAsia="ru-RU"/>
              </w:rPr>
              <w:t>лицом</w:t>
            </w:r>
            <w:r w:rsidRPr="00110802">
              <w:rPr>
                <w:rFonts w:eastAsia="Times New Roman"/>
                <w:b/>
                <w:iCs/>
                <w:sz w:val="20"/>
                <w:szCs w:val="20"/>
                <w:lang w:val="en-US" w:eastAsia="ru-RU"/>
              </w:rPr>
              <w:t xml:space="preserve"> </w:t>
            </w:r>
            <w:r w:rsidRPr="00110802">
              <w:rPr>
                <w:rFonts w:eastAsia="Times New Roman"/>
                <w:b/>
                <w:iCs/>
                <w:sz w:val="20"/>
                <w:szCs w:val="20"/>
                <w:lang w:eastAsia="ru-RU"/>
              </w:rPr>
              <w:t>Репозитария</w:t>
            </w:r>
            <w:r w:rsidRPr="00110802">
              <w:rPr>
                <w:rFonts w:eastAsia="Times New Roman"/>
                <w:b/>
                <w:iCs/>
                <w:sz w:val="20"/>
                <w:szCs w:val="20"/>
                <w:lang w:val="en-US" w:eastAsia="ru-RU"/>
              </w:rPr>
              <w:t>/</w:t>
            </w:r>
          </w:p>
          <w:p w14:paraId="4B4A7B97" w14:textId="77777777" w:rsidR="0076141D" w:rsidRPr="00110802" w:rsidRDefault="0076141D" w:rsidP="002D565E">
            <w:pPr>
              <w:widowControl w:val="0"/>
              <w:spacing w:before="0" w:after="0" w:line="240" w:lineRule="auto"/>
              <w:ind w:hanging="142"/>
              <w:jc w:val="center"/>
              <w:rPr>
                <w:rFonts w:eastAsia="Times New Roman"/>
                <w:b/>
                <w:iCs/>
                <w:sz w:val="20"/>
                <w:szCs w:val="20"/>
                <w:lang w:val="en-US" w:eastAsia="ru-RU"/>
              </w:rPr>
            </w:pPr>
            <w:r w:rsidRPr="00110802">
              <w:rPr>
                <w:rFonts w:eastAsia="Times New Roman"/>
                <w:b/>
                <w:iCs/>
                <w:sz w:val="20"/>
                <w:szCs w:val="20"/>
                <w:lang w:val="en-US" w:eastAsia="ru-RU"/>
              </w:rPr>
              <w:t>to be filled out by the authorized representative of the Repository</w:t>
            </w:r>
          </w:p>
        </w:tc>
      </w:tr>
      <w:tr w:rsidR="0076141D" w:rsidRPr="00110802" w14:paraId="38D371F0" w14:textId="77777777" w:rsidTr="0076141D">
        <w:tc>
          <w:tcPr>
            <w:tcW w:w="5938" w:type="dxa"/>
            <w:gridSpan w:val="2"/>
          </w:tcPr>
          <w:p w14:paraId="19E0A9CE" w14:textId="77777777" w:rsidR="0076141D" w:rsidRPr="00110802" w:rsidRDefault="0076141D" w:rsidP="002D565E">
            <w:pPr>
              <w:widowControl w:val="0"/>
              <w:spacing w:line="240" w:lineRule="auto"/>
              <w:rPr>
                <w:rFonts w:eastAsia="Times New Roman"/>
                <w:kern w:val="16"/>
                <w:lang w:val="en-US" w:eastAsia="ru-RU"/>
              </w:rPr>
            </w:pPr>
            <w:r w:rsidRPr="00110802">
              <w:rPr>
                <w:rFonts w:eastAsia="Times New Roman"/>
                <w:sz w:val="20"/>
                <w:szCs w:val="20"/>
                <w:lang w:val="en-US" w:eastAsia="ru-RU"/>
              </w:rPr>
              <w:t xml:space="preserve">Рег. </w:t>
            </w:r>
            <w:r w:rsidRPr="00110802">
              <w:rPr>
                <w:rFonts w:eastAsia="Times New Roman"/>
                <w:sz w:val="20"/>
                <w:szCs w:val="20"/>
                <w:lang w:eastAsia="ru-RU"/>
              </w:rPr>
              <w:t>номер</w:t>
            </w:r>
            <w:r w:rsidRPr="00110802">
              <w:rPr>
                <w:rFonts w:eastAsia="Times New Roman"/>
                <w:sz w:val="20"/>
                <w:szCs w:val="20"/>
                <w:lang w:val="en-US" w:eastAsia="ru-RU"/>
              </w:rPr>
              <w:t xml:space="preserve"> </w:t>
            </w:r>
            <w:r w:rsidRPr="00110802">
              <w:rPr>
                <w:rFonts w:eastAsia="Times New Roman"/>
                <w:sz w:val="20"/>
                <w:szCs w:val="20"/>
                <w:lang w:eastAsia="ru-RU"/>
              </w:rPr>
              <w:t>документа</w:t>
            </w:r>
            <w:r w:rsidRPr="00110802">
              <w:rPr>
                <w:rFonts w:eastAsia="Times New Roman"/>
                <w:sz w:val="20"/>
                <w:szCs w:val="20"/>
                <w:lang w:val="en-US" w:eastAsia="ru-RU"/>
              </w:rPr>
              <w:t>/Document registration number</w:t>
            </w:r>
          </w:p>
        </w:tc>
        <w:tc>
          <w:tcPr>
            <w:tcW w:w="3619" w:type="dxa"/>
            <w:gridSpan w:val="2"/>
          </w:tcPr>
          <w:p w14:paraId="5ADF0519" w14:textId="77777777" w:rsidR="0076141D" w:rsidRPr="00110802" w:rsidRDefault="0076141D" w:rsidP="002D565E">
            <w:pPr>
              <w:widowControl w:val="0"/>
              <w:spacing w:before="0" w:line="240" w:lineRule="auto"/>
              <w:ind w:hanging="142"/>
              <w:rPr>
                <w:rFonts w:eastAsia="Times New Roman"/>
                <w:kern w:val="16"/>
                <w:lang w:val="en-US" w:eastAsia="ru-RU"/>
              </w:rPr>
            </w:pPr>
            <w:r w:rsidRPr="00110802">
              <w:rPr>
                <w:rFonts w:eastAsia="Times New Roman"/>
                <w:kern w:val="16"/>
                <w:lang w:eastAsia="ru-RU"/>
              </w:rPr>
              <w:t>_____________________________</w:t>
            </w:r>
          </w:p>
        </w:tc>
      </w:tr>
      <w:tr w:rsidR="0076141D" w:rsidRPr="00110802" w14:paraId="5B7832E7" w14:textId="77777777" w:rsidTr="0076141D">
        <w:tc>
          <w:tcPr>
            <w:tcW w:w="5938" w:type="dxa"/>
            <w:gridSpan w:val="2"/>
          </w:tcPr>
          <w:p w14:paraId="22C6E692" w14:textId="77777777" w:rsidR="0076141D" w:rsidRPr="00110802" w:rsidRDefault="0076141D" w:rsidP="002D565E">
            <w:pPr>
              <w:widowControl w:val="0"/>
              <w:spacing w:before="0" w:line="240" w:lineRule="auto"/>
              <w:rPr>
                <w:rFonts w:eastAsia="Times New Roman"/>
                <w:kern w:val="16"/>
                <w:lang w:eastAsia="ru-RU"/>
              </w:rPr>
            </w:pPr>
            <w:r w:rsidRPr="00110802">
              <w:rPr>
                <w:rFonts w:eastAsia="Times New Roman"/>
                <w:sz w:val="20"/>
                <w:szCs w:val="20"/>
                <w:lang w:eastAsia="ru-RU"/>
              </w:rPr>
              <w:t>Дата регистрации документа/</w:t>
            </w:r>
            <w:r w:rsidRPr="00110802">
              <w:rPr>
                <w:rFonts w:eastAsia="Times New Roman"/>
                <w:sz w:val="20"/>
                <w:szCs w:val="20"/>
                <w:lang w:val="en-US" w:eastAsia="ru-RU"/>
              </w:rPr>
              <w:t>Document</w:t>
            </w:r>
            <w:r w:rsidRPr="00110802">
              <w:rPr>
                <w:rFonts w:eastAsia="Times New Roman"/>
                <w:sz w:val="20"/>
                <w:szCs w:val="20"/>
                <w:lang w:eastAsia="ru-RU"/>
              </w:rPr>
              <w:t xml:space="preserve"> </w:t>
            </w:r>
            <w:r w:rsidRPr="00110802">
              <w:rPr>
                <w:rFonts w:eastAsia="Times New Roman"/>
                <w:sz w:val="20"/>
                <w:szCs w:val="20"/>
                <w:lang w:val="en-US" w:eastAsia="ru-RU"/>
              </w:rPr>
              <w:t>receipt</w:t>
            </w:r>
            <w:r w:rsidRPr="00110802">
              <w:rPr>
                <w:rFonts w:eastAsia="Times New Roman"/>
                <w:sz w:val="20"/>
                <w:szCs w:val="20"/>
                <w:lang w:eastAsia="ru-RU"/>
              </w:rPr>
              <w:t xml:space="preserve"> </w:t>
            </w:r>
            <w:r w:rsidRPr="00110802">
              <w:rPr>
                <w:rFonts w:eastAsia="Times New Roman"/>
                <w:sz w:val="20"/>
                <w:szCs w:val="20"/>
                <w:lang w:val="en-US" w:eastAsia="ru-RU"/>
              </w:rPr>
              <w:t>date</w:t>
            </w:r>
          </w:p>
        </w:tc>
        <w:tc>
          <w:tcPr>
            <w:tcW w:w="3619" w:type="dxa"/>
            <w:gridSpan w:val="2"/>
          </w:tcPr>
          <w:p w14:paraId="43883579" w14:textId="77777777" w:rsidR="0076141D" w:rsidRPr="00110802" w:rsidRDefault="0076141D" w:rsidP="002D565E">
            <w:pPr>
              <w:widowControl w:val="0"/>
              <w:spacing w:before="0" w:line="240" w:lineRule="auto"/>
              <w:ind w:hanging="142"/>
              <w:rPr>
                <w:rFonts w:eastAsia="Times New Roman"/>
                <w:kern w:val="16"/>
                <w:lang w:eastAsia="ru-RU"/>
              </w:rPr>
            </w:pPr>
            <w:r w:rsidRPr="00110802">
              <w:rPr>
                <w:rFonts w:eastAsia="Times New Roman"/>
                <w:kern w:val="16"/>
                <w:lang w:eastAsia="ru-RU"/>
              </w:rPr>
              <w:t>_____________________________</w:t>
            </w:r>
          </w:p>
        </w:tc>
      </w:tr>
      <w:tr w:rsidR="0076141D" w:rsidRPr="00110802" w14:paraId="6284F889" w14:textId="77777777" w:rsidTr="0076141D">
        <w:tc>
          <w:tcPr>
            <w:tcW w:w="3124" w:type="dxa"/>
          </w:tcPr>
          <w:p w14:paraId="2D45C0DB" w14:textId="77777777" w:rsidR="0076141D" w:rsidRPr="00110802" w:rsidRDefault="0076141D" w:rsidP="002D565E">
            <w:pPr>
              <w:widowControl w:val="0"/>
              <w:spacing w:before="0" w:line="240" w:lineRule="auto"/>
              <w:ind w:hanging="142"/>
              <w:jc w:val="center"/>
              <w:rPr>
                <w:rFonts w:eastAsia="Times New Roman"/>
                <w:kern w:val="16"/>
                <w:lang w:eastAsia="ru-RU"/>
              </w:rPr>
            </w:pPr>
            <w:r w:rsidRPr="00110802">
              <w:rPr>
                <w:rFonts w:eastAsia="Times New Roman"/>
                <w:kern w:val="16"/>
                <w:lang w:eastAsia="ru-RU"/>
              </w:rPr>
              <w:t>______________________</w:t>
            </w:r>
          </w:p>
        </w:tc>
        <w:tc>
          <w:tcPr>
            <w:tcW w:w="2874" w:type="dxa"/>
            <w:gridSpan w:val="2"/>
          </w:tcPr>
          <w:p w14:paraId="68044B7A" w14:textId="77777777" w:rsidR="0076141D" w:rsidRPr="00110802" w:rsidRDefault="0076141D" w:rsidP="002D565E">
            <w:pPr>
              <w:widowControl w:val="0"/>
              <w:spacing w:before="0" w:line="240" w:lineRule="auto"/>
              <w:ind w:hanging="142"/>
              <w:jc w:val="center"/>
              <w:rPr>
                <w:rFonts w:eastAsia="Times New Roman"/>
                <w:kern w:val="16"/>
                <w:lang w:eastAsia="ru-RU"/>
              </w:rPr>
            </w:pPr>
            <w:r w:rsidRPr="00110802">
              <w:rPr>
                <w:rFonts w:eastAsia="Times New Roman"/>
                <w:kern w:val="16"/>
                <w:lang w:eastAsia="ru-RU"/>
              </w:rPr>
              <w:t>______________________</w:t>
            </w:r>
          </w:p>
        </w:tc>
        <w:tc>
          <w:tcPr>
            <w:tcW w:w="3559" w:type="dxa"/>
          </w:tcPr>
          <w:p w14:paraId="07D070D3" w14:textId="77777777" w:rsidR="0076141D" w:rsidRPr="00110802" w:rsidRDefault="0076141D" w:rsidP="002D565E">
            <w:pPr>
              <w:widowControl w:val="0"/>
              <w:spacing w:before="0" w:line="240" w:lineRule="auto"/>
              <w:ind w:hanging="142"/>
              <w:jc w:val="center"/>
              <w:rPr>
                <w:rFonts w:eastAsia="Times New Roman"/>
                <w:kern w:val="16"/>
                <w:lang w:eastAsia="ru-RU"/>
              </w:rPr>
            </w:pPr>
            <w:r w:rsidRPr="00110802">
              <w:rPr>
                <w:rFonts w:eastAsia="Times New Roman"/>
                <w:kern w:val="16"/>
                <w:lang w:eastAsia="ru-RU"/>
              </w:rPr>
              <w:t>____________________________</w:t>
            </w:r>
          </w:p>
        </w:tc>
      </w:tr>
      <w:tr w:rsidR="0076141D" w:rsidRPr="00110802" w14:paraId="2EFAA369" w14:textId="77777777" w:rsidTr="0076141D">
        <w:tc>
          <w:tcPr>
            <w:tcW w:w="3124" w:type="dxa"/>
            <w:tcBorders>
              <w:bottom w:val="double" w:sz="4" w:space="0" w:color="auto"/>
            </w:tcBorders>
          </w:tcPr>
          <w:p w14:paraId="223F8E37" w14:textId="77777777" w:rsidR="0076141D" w:rsidRPr="00110802" w:rsidRDefault="0076141D" w:rsidP="002D565E">
            <w:pPr>
              <w:widowControl w:val="0"/>
              <w:spacing w:before="0" w:line="240" w:lineRule="auto"/>
              <w:ind w:hanging="142"/>
              <w:jc w:val="center"/>
              <w:rPr>
                <w:rFonts w:eastAsia="Times New Roman"/>
                <w:kern w:val="16"/>
                <w:lang w:eastAsia="ru-RU"/>
              </w:rPr>
            </w:pPr>
            <w:r w:rsidRPr="00110802">
              <w:rPr>
                <w:rFonts w:eastAsia="Times New Roman"/>
                <w:i/>
                <w:kern w:val="16"/>
                <w:vertAlign w:val="superscript"/>
                <w:lang w:val="en-US" w:eastAsia="ru-RU"/>
              </w:rPr>
              <w:t>(</w:t>
            </w:r>
            <w:r w:rsidRPr="00110802">
              <w:rPr>
                <w:rFonts w:eastAsia="Times New Roman"/>
                <w:i/>
                <w:kern w:val="16"/>
                <w:vertAlign w:val="superscript"/>
                <w:lang w:eastAsia="ru-RU"/>
              </w:rPr>
              <w:t>ФИО</w:t>
            </w:r>
            <w:r w:rsidRPr="00110802">
              <w:rPr>
                <w:rFonts w:eastAsia="Times New Roman"/>
                <w:i/>
                <w:kern w:val="16"/>
                <w:vertAlign w:val="superscript"/>
                <w:lang w:val="en-US" w:eastAsia="ru-RU"/>
              </w:rPr>
              <w:t>/Fullname)</w:t>
            </w:r>
          </w:p>
        </w:tc>
        <w:tc>
          <w:tcPr>
            <w:tcW w:w="2874" w:type="dxa"/>
            <w:gridSpan w:val="2"/>
            <w:tcBorders>
              <w:bottom w:val="double" w:sz="4" w:space="0" w:color="auto"/>
            </w:tcBorders>
          </w:tcPr>
          <w:p w14:paraId="7B3FA3C7" w14:textId="77777777" w:rsidR="0076141D" w:rsidRPr="00110802" w:rsidRDefault="0076141D" w:rsidP="002D565E">
            <w:pPr>
              <w:widowControl w:val="0"/>
              <w:spacing w:before="0" w:line="240" w:lineRule="auto"/>
              <w:ind w:hanging="142"/>
              <w:jc w:val="center"/>
              <w:rPr>
                <w:rFonts w:eastAsia="Times New Roman"/>
                <w:kern w:val="16"/>
                <w:lang w:eastAsia="ru-RU"/>
              </w:rPr>
            </w:pPr>
            <w:r w:rsidRPr="00110802">
              <w:rPr>
                <w:bCs/>
                <w:i/>
                <w:iCs/>
                <w:vertAlign w:val="superscript"/>
                <w:lang w:val="en-US"/>
              </w:rPr>
              <w:t>(</w:t>
            </w:r>
            <w:r w:rsidRPr="00110802">
              <w:rPr>
                <w:bCs/>
                <w:i/>
                <w:iCs/>
                <w:vertAlign w:val="superscript"/>
              </w:rPr>
              <w:t>должность</w:t>
            </w:r>
            <w:r w:rsidRPr="00110802">
              <w:rPr>
                <w:bCs/>
                <w:i/>
                <w:iCs/>
                <w:vertAlign w:val="superscript"/>
                <w:lang w:val="en-US"/>
              </w:rPr>
              <w:t>/</w:t>
            </w:r>
            <w:r w:rsidRPr="00110802">
              <w:rPr>
                <w:rFonts w:eastAsia="Times New Roman"/>
                <w:i/>
                <w:kern w:val="16"/>
                <w:vertAlign w:val="superscript"/>
                <w:lang w:val="en-US" w:eastAsia="ru-RU"/>
              </w:rPr>
              <w:t>Title name</w:t>
            </w:r>
            <w:r w:rsidRPr="00110802">
              <w:rPr>
                <w:rFonts w:eastAsia="Times New Roman"/>
                <w:i/>
                <w:kern w:val="16"/>
                <w:vertAlign w:val="superscript"/>
                <w:lang w:eastAsia="ru-RU"/>
              </w:rPr>
              <w:t>)</w:t>
            </w:r>
          </w:p>
        </w:tc>
        <w:tc>
          <w:tcPr>
            <w:tcW w:w="3559" w:type="dxa"/>
            <w:tcBorders>
              <w:bottom w:val="double" w:sz="4" w:space="0" w:color="auto"/>
            </w:tcBorders>
          </w:tcPr>
          <w:p w14:paraId="537AF44A" w14:textId="77777777" w:rsidR="0076141D" w:rsidRPr="00110802" w:rsidRDefault="0076141D" w:rsidP="002D565E">
            <w:pPr>
              <w:widowControl w:val="0"/>
              <w:spacing w:before="0" w:line="240" w:lineRule="auto"/>
              <w:ind w:hanging="142"/>
              <w:jc w:val="center"/>
              <w:rPr>
                <w:rFonts w:eastAsia="Times New Roman"/>
                <w:kern w:val="16"/>
                <w:lang w:eastAsia="ru-RU"/>
              </w:rPr>
            </w:pPr>
            <w:r w:rsidRPr="00110802">
              <w:rPr>
                <w:rFonts w:eastAsia="Times New Roman"/>
                <w:i/>
                <w:kern w:val="16"/>
                <w:vertAlign w:val="superscript"/>
                <w:lang w:val="en-US" w:eastAsia="ru-RU"/>
              </w:rPr>
              <w:t>(</w:t>
            </w:r>
            <w:r w:rsidRPr="00110802">
              <w:rPr>
                <w:rFonts w:eastAsia="Times New Roman"/>
                <w:i/>
                <w:kern w:val="16"/>
                <w:vertAlign w:val="superscript"/>
                <w:lang w:eastAsia="ru-RU"/>
              </w:rPr>
              <w:t>подпись</w:t>
            </w:r>
            <w:r w:rsidRPr="00110802">
              <w:rPr>
                <w:rFonts w:eastAsia="Times New Roman"/>
                <w:i/>
                <w:kern w:val="16"/>
                <w:vertAlign w:val="superscript"/>
                <w:lang w:val="en-US" w:eastAsia="ru-RU"/>
              </w:rPr>
              <w:t>/signature)</w:t>
            </w:r>
          </w:p>
        </w:tc>
      </w:tr>
    </w:tbl>
    <w:p w14:paraId="5CE3F278" w14:textId="77777777" w:rsidR="00F6164A" w:rsidRPr="00110802" w:rsidRDefault="00F6164A">
      <w:pPr>
        <w:spacing w:before="0" w:line="240" w:lineRule="auto"/>
        <w:jc w:val="left"/>
        <w:rPr>
          <w:rFonts w:eastAsia="Times New Roman"/>
          <w:b/>
          <w:lang w:eastAsia="ru-RU"/>
        </w:rPr>
      </w:pPr>
      <w:r w:rsidRPr="00110802">
        <w:rPr>
          <w:rFonts w:eastAsia="Times New Roman"/>
          <w:b/>
          <w:lang w:eastAsia="ru-RU"/>
        </w:rPr>
        <w:br w:type="page"/>
      </w:r>
    </w:p>
    <w:p w14:paraId="605BB588" w14:textId="043413B0" w:rsidR="0076141D" w:rsidRPr="00110802" w:rsidRDefault="0076141D" w:rsidP="0076141D">
      <w:pPr>
        <w:widowControl w:val="0"/>
        <w:spacing w:before="0" w:line="240" w:lineRule="auto"/>
        <w:ind w:left="567" w:hanging="567"/>
        <w:jc w:val="right"/>
        <w:outlineLvl w:val="8"/>
        <w:rPr>
          <w:rFonts w:eastAsia="Times New Roman"/>
          <w:b/>
          <w:lang w:val="en-US" w:eastAsia="ru-RU"/>
        </w:rPr>
      </w:pPr>
      <w:r w:rsidRPr="00110802">
        <w:rPr>
          <w:rFonts w:eastAsia="Times New Roman"/>
          <w:b/>
          <w:lang w:eastAsia="ru-RU"/>
        </w:rPr>
        <w:t>Форма</w:t>
      </w:r>
      <w:r w:rsidRPr="00110802">
        <w:rPr>
          <w:rFonts w:eastAsia="Times New Roman"/>
          <w:b/>
          <w:lang w:val="en-US" w:eastAsia="ru-RU"/>
        </w:rPr>
        <w:t xml:space="preserve"> </w:t>
      </w:r>
      <w:r w:rsidRPr="00110802">
        <w:rPr>
          <w:rFonts w:eastAsia="Times New Roman"/>
          <w:b/>
          <w:lang w:eastAsia="ru-RU"/>
        </w:rPr>
        <w:t>С</w:t>
      </w:r>
      <w:r w:rsidRPr="00110802">
        <w:rPr>
          <w:rFonts w:eastAsia="Times New Roman"/>
          <w:b/>
          <w:lang w:val="en-US" w:eastAsia="ru-RU"/>
        </w:rPr>
        <w:t xml:space="preserve">M012/Form </w:t>
      </w:r>
      <w:r w:rsidRPr="00110802">
        <w:rPr>
          <w:rFonts w:eastAsia="Times New Roman"/>
          <w:b/>
          <w:lang w:eastAsia="ru-RU"/>
        </w:rPr>
        <w:t>С</w:t>
      </w:r>
      <w:r w:rsidRPr="00110802">
        <w:rPr>
          <w:rFonts w:eastAsia="Times New Roman"/>
          <w:b/>
          <w:lang w:val="en-US" w:eastAsia="ru-RU"/>
        </w:rPr>
        <w:t>M012</w:t>
      </w:r>
    </w:p>
    <w:p w14:paraId="394FF9B3" w14:textId="77777777" w:rsidR="0076141D" w:rsidRPr="00110802" w:rsidRDefault="0076141D" w:rsidP="0076141D">
      <w:pPr>
        <w:widowControl w:val="0"/>
        <w:spacing w:before="0" w:after="240" w:line="240" w:lineRule="auto"/>
        <w:ind w:left="567" w:hanging="567"/>
        <w:jc w:val="center"/>
        <w:rPr>
          <w:rFonts w:eastAsia="Times New Roman"/>
          <w:bCs/>
          <w:iCs/>
          <w:kern w:val="16"/>
          <w:lang w:val="en-US" w:eastAsia="ru-RU"/>
        </w:rPr>
      </w:pPr>
    </w:p>
    <w:p w14:paraId="4C2B12F5" w14:textId="77777777" w:rsidR="0076141D" w:rsidRPr="00110802" w:rsidRDefault="0076141D" w:rsidP="0076141D">
      <w:pPr>
        <w:widowControl w:val="0"/>
        <w:spacing w:before="0" w:after="240" w:line="240" w:lineRule="auto"/>
        <w:ind w:left="567" w:hanging="567"/>
        <w:jc w:val="center"/>
        <w:rPr>
          <w:rFonts w:eastAsia="Times New Roman"/>
          <w:bCs/>
          <w:iCs/>
          <w:kern w:val="16"/>
          <w:lang w:val="en-US" w:eastAsia="ru-RU"/>
        </w:rPr>
      </w:pPr>
      <w:r w:rsidRPr="00110802">
        <w:rPr>
          <w:rFonts w:eastAsia="Times New Roman"/>
          <w:bCs/>
          <w:iCs/>
          <w:kern w:val="16"/>
          <w:lang w:val="en-US" w:eastAsia="ru-RU"/>
        </w:rPr>
        <w:t>(</w:t>
      </w:r>
      <w:r w:rsidRPr="00110802">
        <w:rPr>
          <w:rFonts w:eastAsia="Times New Roman"/>
          <w:bCs/>
          <w:iCs/>
          <w:kern w:val="16"/>
          <w:lang w:eastAsia="ru-RU"/>
        </w:rPr>
        <w:t>Оформляется</w:t>
      </w:r>
      <w:r w:rsidRPr="00110802">
        <w:rPr>
          <w:rFonts w:eastAsia="Times New Roman"/>
          <w:bCs/>
          <w:iCs/>
          <w:kern w:val="16"/>
          <w:lang w:val="en-US" w:eastAsia="ru-RU"/>
        </w:rPr>
        <w:t xml:space="preserve"> </w:t>
      </w:r>
      <w:r w:rsidRPr="00110802">
        <w:rPr>
          <w:rFonts w:eastAsia="Times New Roman"/>
          <w:bCs/>
          <w:iCs/>
          <w:kern w:val="16"/>
          <w:lang w:eastAsia="ru-RU"/>
        </w:rPr>
        <w:t>на</w:t>
      </w:r>
      <w:r w:rsidRPr="00110802">
        <w:rPr>
          <w:rFonts w:eastAsia="Times New Roman"/>
          <w:bCs/>
          <w:iCs/>
          <w:kern w:val="16"/>
          <w:lang w:val="en-US" w:eastAsia="ru-RU"/>
        </w:rPr>
        <w:t xml:space="preserve"> </w:t>
      </w:r>
      <w:r w:rsidRPr="00110802">
        <w:rPr>
          <w:rFonts w:eastAsia="Times New Roman"/>
          <w:bCs/>
          <w:iCs/>
          <w:kern w:val="16"/>
          <w:lang w:eastAsia="ru-RU"/>
        </w:rPr>
        <w:t>бланке</w:t>
      </w:r>
      <w:r w:rsidRPr="00110802">
        <w:rPr>
          <w:rFonts w:eastAsia="Times New Roman"/>
          <w:bCs/>
          <w:iCs/>
          <w:kern w:val="16"/>
          <w:lang w:val="en-US" w:eastAsia="ru-RU"/>
        </w:rPr>
        <w:t xml:space="preserve"> </w:t>
      </w:r>
      <w:r w:rsidRPr="00110802">
        <w:rPr>
          <w:rFonts w:eastAsia="Times New Roman"/>
          <w:bCs/>
          <w:iCs/>
          <w:kern w:val="16"/>
          <w:lang w:eastAsia="ru-RU"/>
        </w:rPr>
        <w:t>организации</w:t>
      </w:r>
      <w:r w:rsidRPr="00110802">
        <w:rPr>
          <w:rFonts w:eastAsia="Times New Roman"/>
          <w:bCs/>
          <w:iCs/>
          <w:kern w:val="16"/>
          <w:lang w:val="en-US" w:eastAsia="ru-RU"/>
        </w:rPr>
        <w:t>/to be printed on the letterheaded form of the company)</w:t>
      </w:r>
    </w:p>
    <w:tbl>
      <w:tblPr>
        <w:tblW w:w="0" w:type="auto"/>
        <w:tblLook w:val="04A0" w:firstRow="1" w:lastRow="0" w:firstColumn="1" w:lastColumn="0" w:noHBand="0" w:noVBand="1"/>
      </w:tblPr>
      <w:tblGrid>
        <w:gridCol w:w="5103"/>
        <w:gridCol w:w="987"/>
        <w:gridCol w:w="3266"/>
      </w:tblGrid>
      <w:tr w:rsidR="0076141D" w:rsidRPr="00110802" w14:paraId="4721FC96" w14:textId="77777777" w:rsidTr="0076141D">
        <w:tc>
          <w:tcPr>
            <w:tcW w:w="9600" w:type="dxa"/>
            <w:gridSpan w:val="3"/>
            <w:hideMark/>
          </w:tcPr>
          <w:p w14:paraId="2B830D0F" w14:textId="77777777" w:rsidR="0076141D" w:rsidRPr="00110802" w:rsidRDefault="0076141D" w:rsidP="0076141D">
            <w:pPr>
              <w:widowControl w:val="0"/>
              <w:spacing w:before="0" w:after="0" w:line="240" w:lineRule="auto"/>
              <w:ind w:left="567" w:hanging="567"/>
              <w:jc w:val="center"/>
              <w:rPr>
                <w:rFonts w:eastAsia="Times New Roman"/>
                <w:b/>
                <w:kern w:val="16"/>
                <w:lang w:eastAsia="ru-RU"/>
              </w:rPr>
            </w:pPr>
            <w:r w:rsidRPr="00110802">
              <w:rPr>
                <w:rFonts w:eastAsia="Times New Roman"/>
                <w:b/>
                <w:kern w:val="16"/>
                <w:lang w:eastAsia="ru-RU"/>
              </w:rPr>
              <w:t>УВЕДОМЛЕНИЕ</w:t>
            </w:r>
          </w:p>
          <w:p w14:paraId="5D98B9EF" w14:textId="77777777" w:rsidR="0076141D" w:rsidRPr="00110802" w:rsidRDefault="0076141D" w:rsidP="0076141D">
            <w:pPr>
              <w:widowControl w:val="0"/>
              <w:spacing w:before="0" w:after="0" w:line="240" w:lineRule="auto"/>
              <w:ind w:left="567" w:hanging="567"/>
              <w:jc w:val="center"/>
              <w:rPr>
                <w:rFonts w:eastAsia="Times New Roman"/>
                <w:b/>
                <w:kern w:val="16"/>
                <w:lang w:eastAsia="ru-RU"/>
              </w:rPr>
            </w:pPr>
            <w:r w:rsidRPr="00110802">
              <w:rPr>
                <w:rFonts w:eastAsia="Times New Roman"/>
                <w:b/>
                <w:kern w:val="16"/>
                <w:lang w:eastAsia="ru-RU"/>
              </w:rPr>
              <w:t>об отказе от предоставления сведений в Репозитарий/</w:t>
            </w:r>
          </w:p>
        </w:tc>
      </w:tr>
      <w:tr w:rsidR="0076141D" w:rsidRPr="00110802" w14:paraId="7AC25843" w14:textId="77777777" w:rsidTr="0076141D">
        <w:trPr>
          <w:trHeight w:val="438"/>
        </w:trPr>
        <w:tc>
          <w:tcPr>
            <w:tcW w:w="9600" w:type="dxa"/>
            <w:gridSpan w:val="3"/>
          </w:tcPr>
          <w:p w14:paraId="7DE3DC82" w14:textId="77777777" w:rsidR="0076141D" w:rsidRPr="00110802" w:rsidRDefault="0076141D" w:rsidP="0076141D">
            <w:pPr>
              <w:widowControl w:val="0"/>
              <w:spacing w:before="0" w:line="240" w:lineRule="auto"/>
              <w:ind w:left="567" w:hanging="567"/>
              <w:jc w:val="center"/>
              <w:rPr>
                <w:rFonts w:eastAsia="Times New Roman"/>
                <w:b/>
                <w:kern w:val="16"/>
                <w:lang w:val="en-US" w:eastAsia="ru-RU"/>
              </w:rPr>
            </w:pPr>
            <w:r w:rsidRPr="00110802">
              <w:rPr>
                <w:rFonts w:eastAsia="Times New Roman"/>
                <w:b/>
                <w:kern w:val="16"/>
                <w:lang w:val="en-US" w:eastAsia="ru-RU"/>
              </w:rPr>
              <w:t>Notification on rejection to submit information to the Repository</w:t>
            </w:r>
          </w:p>
          <w:p w14:paraId="298F5526" w14:textId="77777777" w:rsidR="0076141D" w:rsidRPr="00110802" w:rsidRDefault="0076141D" w:rsidP="0076141D">
            <w:pPr>
              <w:widowControl w:val="0"/>
              <w:spacing w:before="0" w:after="0" w:line="240" w:lineRule="auto"/>
              <w:rPr>
                <w:rFonts w:eastAsia="Times New Roman"/>
                <w:b/>
                <w:kern w:val="16"/>
                <w:lang w:val="en-US" w:eastAsia="ru-RU"/>
              </w:rPr>
            </w:pPr>
          </w:p>
        </w:tc>
      </w:tr>
      <w:tr w:rsidR="0076141D" w:rsidRPr="00110802" w14:paraId="5FFC2950" w14:textId="77777777" w:rsidTr="0076141D">
        <w:tc>
          <w:tcPr>
            <w:tcW w:w="9600" w:type="dxa"/>
            <w:gridSpan w:val="3"/>
            <w:hideMark/>
          </w:tcPr>
          <w:p w14:paraId="0CC0EACB" w14:textId="77777777" w:rsidR="0076141D" w:rsidRPr="00110802" w:rsidRDefault="0076141D" w:rsidP="0076141D">
            <w:pPr>
              <w:widowControl w:val="0"/>
              <w:spacing w:before="0" w:line="240" w:lineRule="auto"/>
              <w:ind w:left="567" w:hanging="567"/>
              <w:jc w:val="left"/>
              <w:rPr>
                <w:rFonts w:eastAsia="Times New Roman"/>
                <w:kern w:val="16"/>
                <w:sz w:val="20"/>
                <w:szCs w:val="20"/>
                <w:lang w:eastAsia="ru-RU"/>
              </w:rPr>
            </w:pPr>
            <w:r w:rsidRPr="00110802">
              <w:rPr>
                <w:rFonts w:eastAsia="Times New Roman"/>
                <w:kern w:val="16"/>
                <w:sz w:val="20"/>
                <w:szCs w:val="20"/>
                <w:lang w:eastAsia="ru-RU"/>
              </w:rPr>
              <w:t>«___» ____________ 20__</w:t>
            </w:r>
          </w:p>
        </w:tc>
      </w:tr>
      <w:tr w:rsidR="0076141D" w:rsidRPr="00110802" w14:paraId="56043915" w14:textId="77777777" w:rsidTr="0076141D">
        <w:tc>
          <w:tcPr>
            <w:tcW w:w="9600" w:type="dxa"/>
            <w:gridSpan w:val="3"/>
          </w:tcPr>
          <w:p w14:paraId="67C9CB69" w14:textId="77777777" w:rsidR="0076141D" w:rsidRPr="00110802" w:rsidRDefault="0076141D" w:rsidP="0076141D">
            <w:pPr>
              <w:widowControl w:val="0"/>
              <w:spacing w:before="0" w:after="0" w:line="240" w:lineRule="auto"/>
              <w:ind w:left="567" w:hanging="567"/>
              <w:rPr>
                <w:rFonts w:eastAsia="Times New Roman"/>
                <w:b/>
                <w:lang w:eastAsia="x-none"/>
              </w:rPr>
            </w:pPr>
            <w:r w:rsidRPr="00110802">
              <w:rPr>
                <w:rFonts w:eastAsia="Times New Roman"/>
                <w:b/>
                <w:lang w:eastAsia="x-none"/>
              </w:rPr>
              <w:t>___________________________________________________________________________,</w:t>
            </w:r>
          </w:p>
          <w:p w14:paraId="438D63D2" w14:textId="77777777" w:rsidR="0076141D" w:rsidRPr="00110802" w:rsidRDefault="0076141D" w:rsidP="0076141D">
            <w:pPr>
              <w:widowControl w:val="0"/>
              <w:spacing w:before="0" w:after="0" w:line="240" w:lineRule="auto"/>
              <w:ind w:left="567" w:hanging="567"/>
              <w:jc w:val="center"/>
              <w:rPr>
                <w:rFonts w:eastAsia="Times New Roman"/>
                <w:i/>
                <w:kern w:val="16"/>
                <w:sz w:val="20"/>
                <w:szCs w:val="20"/>
                <w:lang w:eastAsia="ru-RU"/>
              </w:rPr>
            </w:pPr>
            <w:r w:rsidRPr="00110802">
              <w:rPr>
                <w:rFonts w:eastAsia="Times New Roman"/>
                <w:i/>
                <w:kern w:val="16"/>
                <w:sz w:val="20"/>
                <w:szCs w:val="20"/>
                <w:lang w:eastAsia="ru-RU"/>
              </w:rPr>
              <w:t>(полное наименование организации/Ф.И.О физического лица/</w:t>
            </w:r>
          </w:p>
          <w:p w14:paraId="223B3F9D" w14:textId="77777777" w:rsidR="0076141D" w:rsidRPr="00110802" w:rsidRDefault="0076141D" w:rsidP="0076141D">
            <w:pPr>
              <w:widowControl w:val="0"/>
              <w:spacing w:before="0" w:line="240" w:lineRule="auto"/>
              <w:ind w:left="567" w:hanging="567"/>
              <w:jc w:val="center"/>
              <w:rPr>
                <w:rFonts w:eastAsia="Times New Roman"/>
                <w:kern w:val="16"/>
                <w:lang w:val="en-US" w:eastAsia="ru-RU"/>
              </w:rPr>
            </w:pPr>
            <w:r w:rsidRPr="00110802">
              <w:rPr>
                <w:rFonts w:eastAsia="Times New Roman"/>
                <w:i/>
                <w:kern w:val="16"/>
                <w:sz w:val="20"/>
                <w:szCs w:val="20"/>
                <w:lang w:val="en-US" w:eastAsia="ru-RU"/>
              </w:rPr>
              <w:t>full name of the company/ surname, first and, patronymic of the individual)</w:t>
            </w:r>
          </w:p>
        </w:tc>
      </w:tr>
      <w:tr w:rsidR="0076141D" w:rsidRPr="00110802" w14:paraId="17D93B40" w14:textId="77777777" w:rsidTr="0076141D">
        <w:tc>
          <w:tcPr>
            <w:tcW w:w="6340" w:type="dxa"/>
            <w:gridSpan w:val="2"/>
          </w:tcPr>
          <w:p w14:paraId="7B0ECCAB" w14:textId="77777777" w:rsidR="0076141D" w:rsidRPr="00110802" w:rsidRDefault="0076141D" w:rsidP="0076141D">
            <w:pPr>
              <w:widowControl w:val="0"/>
              <w:spacing w:before="0" w:after="0" w:line="240" w:lineRule="auto"/>
              <w:ind w:left="567" w:hanging="567"/>
              <w:rPr>
                <w:rFonts w:eastAsia="Times New Roman"/>
                <w:kern w:val="16"/>
                <w:lang w:val="en-US" w:eastAsia="ru-RU"/>
              </w:rPr>
            </w:pPr>
          </w:p>
          <w:p w14:paraId="01CEA77F" w14:textId="77777777" w:rsidR="0076141D" w:rsidRPr="00110802" w:rsidRDefault="0076141D" w:rsidP="0076141D">
            <w:pPr>
              <w:widowControl w:val="0"/>
              <w:spacing w:before="0" w:after="0" w:line="240" w:lineRule="auto"/>
              <w:ind w:left="567" w:hanging="567"/>
              <w:rPr>
                <w:rFonts w:eastAsia="Times New Roman"/>
                <w:kern w:val="16"/>
                <w:lang w:eastAsia="ru-RU"/>
              </w:rPr>
            </w:pPr>
            <w:r w:rsidRPr="00110802">
              <w:rPr>
                <w:rFonts w:eastAsia="Times New Roman"/>
                <w:kern w:val="16"/>
                <w:lang w:eastAsia="ru-RU"/>
              </w:rPr>
              <w:t>Договор об оказании репозитарных услуг (номер и дата):/</w:t>
            </w:r>
          </w:p>
          <w:p w14:paraId="6FFC71D9" w14:textId="77777777" w:rsidR="0076141D" w:rsidRPr="00110802" w:rsidRDefault="0076141D" w:rsidP="0076141D">
            <w:pPr>
              <w:widowControl w:val="0"/>
              <w:spacing w:before="0" w:after="0" w:line="240" w:lineRule="auto"/>
              <w:ind w:left="567" w:hanging="567"/>
              <w:rPr>
                <w:rFonts w:eastAsia="Times New Roman"/>
                <w:kern w:val="16"/>
                <w:lang w:val="en-US" w:eastAsia="ru-RU"/>
              </w:rPr>
            </w:pPr>
            <w:r w:rsidRPr="00110802">
              <w:rPr>
                <w:rFonts w:eastAsia="Times New Roman"/>
                <w:kern w:val="16"/>
                <w:lang w:val="en-US" w:eastAsia="ru-RU"/>
              </w:rPr>
              <w:t>Repository services agreement (date and number):</w:t>
            </w:r>
          </w:p>
        </w:tc>
        <w:tc>
          <w:tcPr>
            <w:tcW w:w="3260" w:type="dxa"/>
          </w:tcPr>
          <w:p w14:paraId="42A89350" w14:textId="77777777" w:rsidR="0076141D" w:rsidRPr="00110802" w:rsidRDefault="0076141D" w:rsidP="0076141D">
            <w:pPr>
              <w:widowControl w:val="0"/>
              <w:spacing w:before="0" w:after="0" w:line="240" w:lineRule="auto"/>
              <w:ind w:left="567" w:hanging="567"/>
              <w:rPr>
                <w:rFonts w:eastAsia="Times New Roman"/>
                <w:kern w:val="16"/>
                <w:lang w:val="en-US" w:eastAsia="ru-RU"/>
              </w:rPr>
            </w:pPr>
          </w:p>
          <w:p w14:paraId="582829D2" w14:textId="77777777" w:rsidR="0076141D" w:rsidRPr="00110802" w:rsidRDefault="0076141D" w:rsidP="0076141D">
            <w:pPr>
              <w:widowControl w:val="0"/>
              <w:spacing w:before="0" w:after="0" w:line="240" w:lineRule="auto"/>
              <w:ind w:left="567" w:hanging="567"/>
              <w:rPr>
                <w:rFonts w:eastAsia="Times New Roman"/>
                <w:kern w:val="16"/>
                <w:lang w:eastAsia="ru-RU"/>
              </w:rPr>
            </w:pPr>
            <w:r w:rsidRPr="00110802">
              <w:rPr>
                <w:rFonts w:eastAsia="Times New Roman"/>
                <w:kern w:val="16"/>
                <w:lang w:eastAsia="ru-RU"/>
              </w:rPr>
              <w:t>________________________</w:t>
            </w:r>
          </w:p>
        </w:tc>
      </w:tr>
      <w:tr w:rsidR="0076141D" w:rsidRPr="00110802" w14:paraId="32155266" w14:textId="77777777" w:rsidTr="0076141D">
        <w:tc>
          <w:tcPr>
            <w:tcW w:w="6340" w:type="dxa"/>
            <w:gridSpan w:val="2"/>
          </w:tcPr>
          <w:p w14:paraId="03C2D78D" w14:textId="77777777" w:rsidR="0076141D" w:rsidRPr="00110802" w:rsidRDefault="0076141D" w:rsidP="0076141D">
            <w:pPr>
              <w:widowControl w:val="0"/>
              <w:spacing w:before="0" w:line="240" w:lineRule="auto"/>
              <w:ind w:left="567" w:hanging="567"/>
              <w:rPr>
                <w:rFonts w:eastAsia="Times New Roman"/>
                <w:kern w:val="16"/>
                <w:lang w:val="en-US" w:eastAsia="ru-RU"/>
              </w:rPr>
            </w:pPr>
          </w:p>
        </w:tc>
        <w:tc>
          <w:tcPr>
            <w:tcW w:w="3260" w:type="dxa"/>
          </w:tcPr>
          <w:p w14:paraId="64D3F2C5" w14:textId="77777777" w:rsidR="0076141D" w:rsidRPr="00110802" w:rsidRDefault="0076141D" w:rsidP="0076141D">
            <w:pPr>
              <w:widowControl w:val="0"/>
              <w:spacing w:before="0" w:after="0" w:line="240" w:lineRule="auto"/>
              <w:ind w:left="567" w:hanging="567"/>
              <w:rPr>
                <w:rFonts w:eastAsia="Times New Roman"/>
                <w:kern w:val="16"/>
                <w:lang w:eastAsia="ru-RU"/>
              </w:rPr>
            </w:pPr>
            <w:r w:rsidRPr="00110802">
              <w:rPr>
                <w:rFonts w:eastAsia="Times New Roman"/>
                <w:kern w:val="16"/>
                <w:lang w:eastAsia="ru-RU"/>
              </w:rPr>
              <w:t>________________________</w:t>
            </w:r>
          </w:p>
        </w:tc>
      </w:tr>
      <w:tr w:rsidR="0076141D" w:rsidRPr="00110802" w14:paraId="5E6E8309" w14:textId="77777777" w:rsidTr="0076141D">
        <w:tc>
          <w:tcPr>
            <w:tcW w:w="9600" w:type="dxa"/>
            <w:gridSpan w:val="3"/>
            <w:hideMark/>
          </w:tcPr>
          <w:p w14:paraId="7706DCEE" w14:textId="77777777" w:rsidR="0076141D" w:rsidRPr="00110802" w:rsidRDefault="0076141D" w:rsidP="0076141D">
            <w:pPr>
              <w:widowControl w:val="0"/>
              <w:spacing w:before="0" w:line="240" w:lineRule="auto"/>
              <w:ind w:left="567" w:hanging="567"/>
              <w:rPr>
                <w:rFonts w:eastAsia="Times New Roman"/>
                <w:kern w:val="16"/>
                <w:lang w:val="en-US" w:eastAsia="ru-RU"/>
              </w:rPr>
            </w:pPr>
          </w:p>
          <w:p w14:paraId="5D569A68" w14:textId="77777777" w:rsidR="0076141D" w:rsidRPr="00110802" w:rsidRDefault="0076141D" w:rsidP="0076141D">
            <w:pPr>
              <w:widowControl w:val="0"/>
              <w:spacing w:before="0" w:line="240" w:lineRule="auto"/>
              <w:ind w:left="567" w:hanging="567"/>
              <w:rPr>
                <w:rFonts w:eastAsia="Times New Roman"/>
                <w:kern w:val="16"/>
                <w:lang w:val="en-US" w:eastAsia="ru-RU"/>
              </w:rPr>
            </w:pPr>
            <w:r w:rsidRPr="00110802">
              <w:rPr>
                <w:rFonts w:eastAsia="Times New Roman"/>
                <w:kern w:val="16"/>
                <w:lang w:eastAsia="ru-RU"/>
              </w:rPr>
              <w:t>именуем</w:t>
            </w:r>
            <w:r w:rsidRPr="00110802">
              <w:rPr>
                <w:rFonts w:eastAsia="Times New Roman"/>
                <w:kern w:val="16"/>
                <w:lang w:val="en-US" w:eastAsia="ru-RU"/>
              </w:rPr>
              <w:t xml:space="preserve">________ </w:t>
            </w:r>
            <w:r w:rsidRPr="00110802">
              <w:rPr>
                <w:rFonts w:eastAsia="Times New Roman"/>
                <w:kern w:val="16"/>
                <w:lang w:eastAsia="ru-RU"/>
              </w:rPr>
              <w:t>в</w:t>
            </w:r>
            <w:r w:rsidRPr="00110802">
              <w:rPr>
                <w:rFonts w:eastAsia="Times New Roman"/>
                <w:kern w:val="16"/>
                <w:lang w:val="en-US" w:eastAsia="ru-RU"/>
              </w:rPr>
              <w:t xml:space="preserve"> </w:t>
            </w:r>
            <w:r w:rsidRPr="00110802">
              <w:rPr>
                <w:rFonts w:eastAsia="Times New Roman"/>
                <w:kern w:val="16"/>
                <w:lang w:eastAsia="ru-RU"/>
              </w:rPr>
              <w:t>дальнейшем</w:t>
            </w:r>
            <w:r w:rsidRPr="00110802">
              <w:rPr>
                <w:rFonts w:eastAsia="Times New Roman"/>
                <w:kern w:val="16"/>
                <w:lang w:val="en-US" w:eastAsia="ru-RU"/>
              </w:rPr>
              <w:t xml:space="preserve"> «</w:t>
            </w:r>
            <w:r w:rsidRPr="00110802">
              <w:rPr>
                <w:rFonts w:eastAsia="Times New Roman"/>
                <w:b/>
                <w:kern w:val="16"/>
                <w:lang w:eastAsia="ru-RU"/>
              </w:rPr>
              <w:t>Участник</w:t>
            </w:r>
            <w:r w:rsidRPr="00110802">
              <w:rPr>
                <w:rFonts w:eastAsia="Times New Roman"/>
                <w:kern w:val="16"/>
                <w:lang w:val="en-US" w:eastAsia="ru-RU"/>
              </w:rPr>
              <w:t>»,/hereinafter referred to as the ‘</w:t>
            </w:r>
            <w:r w:rsidRPr="00110802">
              <w:rPr>
                <w:rFonts w:eastAsia="Times New Roman"/>
                <w:b/>
                <w:kern w:val="16"/>
                <w:lang w:val="en-US" w:eastAsia="ru-RU"/>
              </w:rPr>
              <w:t>Participant</w:t>
            </w:r>
            <w:r w:rsidRPr="00110802">
              <w:rPr>
                <w:rFonts w:eastAsia="Times New Roman"/>
                <w:kern w:val="16"/>
                <w:lang w:val="en-US" w:eastAsia="ru-RU"/>
              </w:rPr>
              <w:t xml:space="preserve">’ </w:t>
            </w:r>
          </w:p>
        </w:tc>
      </w:tr>
      <w:tr w:rsidR="0076141D" w:rsidRPr="00110802" w14:paraId="139A1624" w14:textId="77777777" w:rsidTr="0076141D">
        <w:tc>
          <w:tcPr>
            <w:tcW w:w="5103" w:type="dxa"/>
          </w:tcPr>
          <w:p w14:paraId="50A5E8C1" w14:textId="77777777" w:rsidR="0076141D" w:rsidRPr="00110802" w:rsidRDefault="0076141D" w:rsidP="0076141D">
            <w:pPr>
              <w:widowControl w:val="0"/>
              <w:spacing w:before="0" w:line="240" w:lineRule="auto"/>
              <w:rPr>
                <w:rFonts w:eastAsia="Times New Roman"/>
                <w:b/>
                <w:kern w:val="16"/>
                <w:lang w:eastAsia="ru-RU"/>
              </w:rPr>
            </w:pPr>
            <w:r w:rsidRPr="00110802">
              <w:rPr>
                <w:rFonts w:eastAsia="Times New Roman"/>
                <w:b/>
                <w:kern w:val="16"/>
                <w:lang w:eastAsia="ru-RU"/>
              </w:rPr>
              <w:t>настоящим информирует Репозитарий НКО АО НРД об отказе от предоставления сведений о договорах в Репозитарий НКО АО НРД</w:t>
            </w:r>
          </w:p>
        </w:tc>
        <w:tc>
          <w:tcPr>
            <w:tcW w:w="4503" w:type="dxa"/>
            <w:gridSpan w:val="2"/>
          </w:tcPr>
          <w:p w14:paraId="07DF10F4" w14:textId="77777777" w:rsidR="0076141D" w:rsidRPr="00110802" w:rsidRDefault="0076141D" w:rsidP="0076141D">
            <w:pPr>
              <w:widowControl w:val="0"/>
              <w:spacing w:before="0" w:line="240" w:lineRule="auto"/>
              <w:rPr>
                <w:rFonts w:eastAsia="Times New Roman"/>
                <w:b/>
                <w:kern w:val="16"/>
                <w:lang w:val="en-US" w:eastAsia="ru-RU"/>
              </w:rPr>
            </w:pPr>
            <w:r w:rsidRPr="00110802">
              <w:rPr>
                <w:rFonts w:eastAsia="Times New Roman"/>
                <w:b/>
                <w:kern w:val="16"/>
                <w:lang w:val="en-US" w:eastAsia="ru-RU"/>
              </w:rPr>
              <w:t>by this informs NSD Repository on rejection to submit information on contracts to NSD Repository</w:t>
            </w:r>
          </w:p>
        </w:tc>
      </w:tr>
      <w:tr w:rsidR="0076141D" w:rsidRPr="00110802" w14:paraId="6DAD85A9" w14:textId="77777777" w:rsidTr="0076141D">
        <w:tc>
          <w:tcPr>
            <w:tcW w:w="5103" w:type="dxa"/>
          </w:tcPr>
          <w:p w14:paraId="19503115" w14:textId="77777777" w:rsidR="0076141D" w:rsidRPr="00110802" w:rsidRDefault="0076141D" w:rsidP="0076141D">
            <w:pPr>
              <w:widowControl w:val="0"/>
              <w:spacing w:before="0" w:line="240" w:lineRule="auto"/>
              <w:rPr>
                <w:rFonts w:eastAsia="Times New Roman"/>
                <w:kern w:val="16"/>
                <w:lang w:eastAsia="ru-RU"/>
              </w:rPr>
            </w:pPr>
            <w:r w:rsidRPr="00110802">
              <w:rPr>
                <w:rFonts w:eastAsia="Times New Roman"/>
                <w:kern w:val="16"/>
                <w:lang w:eastAsia="ru-RU"/>
              </w:rPr>
              <w:t xml:space="preserve">Участник выражает свое согласие с тем, что информация о настоящем отказе будет доведена до других Клиентов путем размещения в Справочнике Участников и на сайте НКО АО НРД по адресу: </w:t>
            </w:r>
            <w:r w:rsidRPr="00110802">
              <w:rPr>
                <w:rFonts w:eastAsia="Times New Roman"/>
                <w:kern w:val="16"/>
                <w:lang w:val="en-US" w:eastAsia="ru-RU"/>
              </w:rPr>
              <w:t>www</w:t>
            </w:r>
            <w:r w:rsidRPr="00110802">
              <w:rPr>
                <w:rFonts w:eastAsia="Times New Roman"/>
                <w:kern w:val="16"/>
                <w:lang w:eastAsia="ru-RU"/>
              </w:rPr>
              <w:t>.</w:t>
            </w:r>
            <w:r w:rsidRPr="00110802">
              <w:rPr>
                <w:rFonts w:eastAsia="Times New Roman"/>
                <w:kern w:val="16"/>
                <w:lang w:val="en-US" w:eastAsia="ru-RU"/>
              </w:rPr>
              <w:t>nsd</w:t>
            </w:r>
            <w:r w:rsidRPr="00110802">
              <w:rPr>
                <w:rFonts w:eastAsia="Times New Roman"/>
                <w:kern w:val="16"/>
                <w:lang w:eastAsia="ru-RU"/>
              </w:rPr>
              <w:t>.</w:t>
            </w:r>
            <w:r w:rsidRPr="00110802">
              <w:rPr>
                <w:rFonts w:eastAsia="Times New Roman"/>
                <w:kern w:val="16"/>
                <w:lang w:val="en-US" w:eastAsia="ru-RU"/>
              </w:rPr>
              <w:t>ru</w:t>
            </w:r>
            <w:r w:rsidRPr="00110802">
              <w:rPr>
                <w:rFonts w:eastAsia="Times New Roman"/>
                <w:kern w:val="16"/>
                <w:lang w:eastAsia="ru-RU"/>
              </w:rPr>
              <w:t xml:space="preserve"> </w:t>
            </w:r>
          </w:p>
        </w:tc>
        <w:tc>
          <w:tcPr>
            <w:tcW w:w="4503" w:type="dxa"/>
            <w:gridSpan w:val="2"/>
          </w:tcPr>
          <w:p w14:paraId="3477A97A" w14:textId="010A78DC" w:rsidR="0076141D" w:rsidRPr="00110802" w:rsidRDefault="0076141D" w:rsidP="00883C99">
            <w:pPr>
              <w:widowControl w:val="0"/>
              <w:tabs>
                <w:tab w:val="left" w:pos="1505"/>
              </w:tabs>
              <w:spacing w:before="0" w:line="240" w:lineRule="auto"/>
              <w:rPr>
                <w:rFonts w:eastAsia="Times New Roman"/>
                <w:kern w:val="16"/>
                <w:lang w:val="en-US" w:eastAsia="ru-RU"/>
              </w:rPr>
            </w:pPr>
            <w:r w:rsidRPr="00110802">
              <w:rPr>
                <w:rFonts w:eastAsia="Times New Roman"/>
                <w:kern w:val="16"/>
                <w:lang w:val="en-US" w:eastAsia="ru-RU"/>
              </w:rPr>
              <w:t>The Participant agrees that the information on this rejection shall be disclosed to other Repository clients by means of placing it in Reference guide of repository participants and on NSD’s website (</w:t>
            </w:r>
            <w:r w:rsidR="005F2AFE" w:rsidRPr="00110802">
              <w:rPr>
                <w:rFonts w:eastAsia="Times New Roman"/>
                <w:kern w:val="16"/>
                <w:u w:val="single"/>
                <w:lang w:val="en-US" w:eastAsia="ru-RU"/>
              </w:rPr>
              <w:t>www.nsd.ru</w:t>
            </w:r>
            <w:r w:rsidRPr="00110802">
              <w:rPr>
                <w:rFonts w:eastAsia="Times New Roman"/>
                <w:kern w:val="16"/>
                <w:lang w:val="en-US" w:eastAsia="ru-RU"/>
              </w:rPr>
              <w:t>)</w:t>
            </w:r>
          </w:p>
        </w:tc>
      </w:tr>
    </w:tbl>
    <w:p w14:paraId="34ED8427" w14:textId="77777777" w:rsidR="0076141D" w:rsidRPr="00110802" w:rsidRDefault="0076141D" w:rsidP="0076141D">
      <w:pPr>
        <w:widowControl w:val="0"/>
        <w:spacing w:before="0" w:line="240" w:lineRule="auto"/>
        <w:ind w:left="567" w:hanging="567"/>
        <w:rPr>
          <w:rFonts w:eastAsia="Times New Roman"/>
          <w:kern w:val="16"/>
          <w:sz w:val="20"/>
          <w:szCs w:val="20"/>
          <w:lang w:val="en-US" w:eastAsia="ru-RU"/>
        </w:rPr>
      </w:pPr>
    </w:p>
    <w:p w14:paraId="16F3AB68" w14:textId="77777777" w:rsidR="0076141D" w:rsidRPr="00110802" w:rsidRDefault="0076141D" w:rsidP="0076141D">
      <w:pPr>
        <w:widowControl w:val="0"/>
        <w:spacing w:before="0" w:line="240" w:lineRule="auto"/>
        <w:rPr>
          <w:rFonts w:eastAsia="Times New Roman"/>
          <w:kern w:val="16"/>
          <w:sz w:val="20"/>
          <w:szCs w:val="20"/>
          <w:lang w:val="en-US" w:eastAsia="ru-RU"/>
        </w:rPr>
      </w:pPr>
      <w:r w:rsidRPr="00110802">
        <w:rPr>
          <w:rFonts w:eastAsia="Times New Roman"/>
          <w:kern w:val="16"/>
          <w:sz w:val="20"/>
          <w:szCs w:val="20"/>
          <w:lang w:eastAsia="ru-RU"/>
        </w:rPr>
        <w:t>Участник</w:t>
      </w:r>
      <w:r w:rsidRPr="00110802">
        <w:rPr>
          <w:rFonts w:eastAsia="Times New Roman"/>
          <w:kern w:val="16"/>
          <w:sz w:val="20"/>
          <w:szCs w:val="20"/>
          <w:lang w:val="en-US" w:eastAsia="ru-RU"/>
        </w:rPr>
        <w:t>/Participant</w:t>
      </w:r>
    </w:p>
    <w:p w14:paraId="1D036317" w14:textId="77777777" w:rsidR="0076141D" w:rsidRPr="00110802" w:rsidRDefault="0076141D" w:rsidP="0076141D">
      <w:pPr>
        <w:widowControl w:val="0"/>
        <w:spacing w:before="0" w:after="0" w:line="240" w:lineRule="auto"/>
        <w:ind w:left="142"/>
        <w:rPr>
          <w:bCs/>
          <w:iCs/>
          <w:lang w:val="en-US"/>
        </w:rPr>
      </w:pPr>
      <w:r w:rsidRPr="00110802">
        <w:rPr>
          <w:bCs/>
          <w:iCs/>
          <w:lang w:val="en-US"/>
        </w:rPr>
        <w:t>_____________________           _______________________            _____________________</w:t>
      </w:r>
    </w:p>
    <w:p w14:paraId="25FD2693" w14:textId="77777777" w:rsidR="0076141D" w:rsidRPr="00110802" w:rsidRDefault="0076141D" w:rsidP="0076141D">
      <w:pPr>
        <w:widowControl w:val="0"/>
        <w:spacing w:before="0" w:after="0" w:line="240" w:lineRule="auto"/>
        <w:ind w:left="142"/>
        <w:rPr>
          <w:rFonts w:eastAsia="Times New Roman"/>
          <w:i/>
          <w:kern w:val="16"/>
          <w:vertAlign w:val="superscript"/>
          <w:lang w:val="en-US" w:eastAsia="ru-RU"/>
        </w:rPr>
      </w:pPr>
      <w:r w:rsidRPr="00110802">
        <w:rPr>
          <w:bCs/>
          <w:i/>
          <w:iCs/>
          <w:vertAlign w:val="superscript"/>
          <w:lang w:val="en-US"/>
        </w:rPr>
        <w:t xml:space="preserve">           (</w:t>
      </w:r>
      <w:r w:rsidRPr="00110802">
        <w:rPr>
          <w:bCs/>
          <w:i/>
          <w:iCs/>
          <w:vertAlign w:val="superscript"/>
        </w:rPr>
        <w:t>должность</w:t>
      </w:r>
      <w:r w:rsidRPr="00110802">
        <w:rPr>
          <w:bCs/>
          <w:i/>
          <w:iCs/>
          <w:vertAlign w:val="superscript"/>
          <w:lang w:val="en-US"/>
        </w:rPr>
        <w:t>/</w:t>
      </w:r>
      <w:r w:rsidRPr="00110802">
        <w:rPr>
          <w:rFonts w:eastAsia="Times New Roman"/>
          <w:i/>
          <w:kern w:val="16"/>
          <w:vertAlign w:val="superscript"/>
          <w:lang w:val="en-US" w:eastAsia="ru-RU"/>
        </w:rPr>
        <w:t>Title name)                                               (</w:t>
      </w:r>
      <w:r w:rsidRPr="00110802">
        <w:rPr>
          <w:rFonts w:eastAsia="Times New Roman"/>
          <w:i/>
          <w:kern w:val="16"/>
          <w:vertAlign w:val="superscript"/>
          <w:lang w:eastAsia="ru-RU"/>
        </w:rPr>
        <w:t>подпись</w:t>
      </w:r>
      <w:r w:rsidRPr="00110802">
        <w:rPr>
          <w:rFonts w:eastAsia="Times New Roman"/>
          <w:i/>
          <w:kern w:val="16"/>
          <w:vertAlign w:val="superscript"/>
          <w:lang w:val="en-US" w:eastAsia="ru-RU"/>
        </w:rPr>
        <w:t>/signature)                                                                 (</w:t>
      </w:r>
      <w:r w:rsidRPr="00110802">
        <w:rPr>
          <w:rFonts w:eastAsia="Times New Roman"/>
          <w:i/>
          <w:kern w:val="16"/>
          <w:vertAlign w:val="superscript"/>
          <w:lang w:eastAsia="ru-RU"/>
        </w:rPr>
        <w:t>ФИО</w:t>
      </w:r>
      <w:r w:rsidRPr="00110802">
        <w:rPr>
          <w:rFonts w:eastAsia="Times New Roman"/>
          <w:i/>
          <w:kern w:val="16"/>
          <w:vertAlign w:val="superscript"/>
          <w:lang w:val="en-US" w:eastAsia="ru-RU"/>
        </w:rPr>
        <w:t>/Fullname)</w:t>
      </w:r>
    </w:p>
    <w:p w14:paraId="7BBD983C" w14:textId="77777777" w:rsidR="0076141D" w:rsidRPr="00110802" w:rsidRDefault="0076141D" w:rsidP="0076141D">
      <w:pPr>
        <w:widowControl w:val="0"/>
        <w:spacing w:before="0" w:after="0" w:line="240" w:lineRule="auto"/>
        <w:ind w:left="142"/>
        <w:jc w:val="left"/>
        <w:rPr>
          <w:bCs/>
          <w:iCs/>
          <w:vertAlign w:val="superscript"/>
          <w:lang w:val="en-US"/>
        </w:rPr>
      </w:pPr>
      <w:r w:rsidRPr="00110802">
        <w:rPr>
          <w:bCs/>
          <w:iCs/>
          <w:vertAlign w:val="superscript"/>
          <w:lang w:val="en-US"/>
        </w:rPr>
        <w:t>М.П./L.S.</w:t>
      </w:r>
    </w:p>
    <w:p w14:paraId="338636E6" w14:textId="77777777" w:rsidR="0076141D" w:rsidRPr="00110802" w:rsidRDefault="0076141D" w:rsidP="0076141D">
      <w:pPr>
        <w:widowControl w:val="0"/>
        <w:spacing w:before="0" w:line="240" w:lineRule="auto"/>
        <w:ind w:left="567" w:hanging="425"/>
        <w:rPr>
          <w:rFonts w:eastAsia="Times New Roman"/>
          <w:kern w:val="16"/>
          <w:lang w:val="en-US" w:eastAsia="ru-RU"/>
        </w:rPr>
      </w:pPr>
    </w:p>
    <w:p w14:paraId="3EF4EE32" w14:textId="77777777" w:rsidR="004A768D" w:rsidRPr="00110802" w:rsidRDefault="004A768D" w:rsidP="0076141D">
      <w:pPr>
        <w:widowControl w:val="0"/>
        <w:spacing w:before="0" w:line="240" w:lineRule="auto"/>
        <w:ind w:left="567" w:hanging="425"/>
        <w:rPr>
          <w:rFonts w:eastAsia="Times New Roman"/>
          <w:kern w:val="16"/>
          <w:lang w:val="en-US" w:eastAsia="ru-RU"/>
        </w:rPr>
      </w:pPr>
    </w:p>
    <w:p w14:paraId="5562C96E" w14:textId="77777777" w:rsidR="004A768D" w:rsidRPr="00110802" w:rsidRDefault="0076141D" w:rsidP="004A768D">
      <w:pPr>
        <w:widowControl w:val="0"/>
        <w:spacing w:before="0" w:line="240" w:lineRule="auto"/>
        <w:ind w:firstLine="142"/>
        <w:rPr>
          <w:rFonts w:eastAsia="Times New Roman"/>
          <w:kern w:val="16"/>
          <w:lang w:val="en-US" w:eastAsia="ru-RU"/>
        </w:rPr>
      </w:pPr>
      <w:r w:rsidRPr="00110802">
        <w:rPr>
          <w:rFonts w:eastAsia="Times New Roman"/>
          <w:kern w:val="16"/>
          <w:lang w:eastAsia="ru-RU"/>
        </w:rPr>
        <w:t>ОТМЕТКИ</w:t>
      </w:r>
      <w:r w:rsidRPr="00110802">
        <w:rPr>
          <w:rFonts w:eastAsia="Times New Roman"/>
          <w:kern w:val="16"/>
          <w:lang w:val="en-US" w:eastAsia="ru-RU"/>
        </w:rPr>
        <w:t xml:space="preserve"> </w:t>
      </w:r>
      <w:r w:rsidRPr="00110802">
        <w:rPr>
          <w:rFonts w:eastAsia="Times New Roman"/>
          <w:kern w:val="16"/>
          <w:lang w:eastAsia="ru-RU"/>
        </w:rPr>
        <w:t>РЕПОЗИТАРИЯ</w:t>
      </w:r>
      <w:r w:rsidR="004A768D" w:rsidRPr="00110802">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4A768D" w:rsidRPr="00110802" w14:paraId="3FAFED40" w14:textId="77777777" w:rsidTr="00593B1D">
        <w:tc>
          <w:tcPr>
            <w:tcW w:w="9557" w:type="dxa"/>
            <w:gridSpan w:val="4"/>
            <w:tcBorders>
              <w:top w:val="double" w:sz="4" w:space="0" w:color="auto"/>
            </w:tcBorders>
          </w:tcPr>
          <w:p w14:paraId="49D675EC" w14:textId="77777777" w:rsidR="004A768D" w:rsidRPr="00110802" w:rsidRDefault="004A768D" w:rsidP="00593B1D">
            <w:pPr>
              <w:widowControl w:val="0"/>
              <w:spacing w:before="0" w:after="0" w:line="240" w:lineRule="auto"/>
              <w:ind w:hanging="142"/>
              <w:jc w:val="center"/>
              <w:rPr>
                <w:rFonts w:eastAsia="Times New Roman"/>
                <w:b/>
                <w:iCs/>
                <w:sz w:val="20"/>
                <w:szCs w:val="20"/>
                <w:lang w:val="en-US" w:eastAsia="ru-RU"/>
              </w:rPr>
            </w:pPr>
            <w:r w:rsidRPr="00110802">
              <w:rPr>
                <w:rFonts w:eastAsia="Times New Roman"/>
                <w:b/>
                <w:iCs/>
                <w:sz w:val="20"/>
                <w:szCs w:val="20"/>
                <w:lang w:eastAsia="ru-RU"/>
              </w:rPr>
              <w:t>Заполняется</w:t>
            </w:r>
            <w:r w:rsidRPr="00110802">
              <w:rPr>
                <w:rFonts w:eastAsia="Times New Roman"/>
                <w:b/>
                <w:iCs/>
                <w:sz w:val="20"/>
                <w:szCs w:val="20"/>
                <w:lang w:val="en-US" w:eastAsia="ru-RU"/>
              </w:rPr>
              <w:t xml:space="preserve"> </w:t>
            </w:r>
            <w:r w:rsidRPr="00110802">
              <w:rPr>
                <w:rFonts w:eastAsia="Times New Roman"/>
                <w:b/>
                <w:iCs/>
                <w:sz w:val="20"/>
                <w:szCs w:val="20"/>
                <w:lang w:eastAsia="ru-RU"/>
              </w:rPr>
              <w:t>уполномоченным</w:t>
            </w:r>
            <w:r w:rsidRPr="00110802">
              <w:rPr>
                <w:rFonts w:eastAsia="Times New Roman"/>
                <w:b/>
                <w:iCs/>
                <w:sz w:val="20"/>
                <w:szCs w:val="20"/>
                <w:lang w:val="en-US" w:eastAsia="ru-RU"/>
              </w:rPr>
              <w:t xml:space="preserve"> </w:t>
            </w:r>
            <w:r w:rsidRPr="00110802">
              <w:rPr>
                <w:rFonts w:eastAsia="Times New Roman"/>
                <w:b/>
                <w:iCs/>
                <w:sz w:val="20"/>
                <w:szCs w:val="20"/>
                <w:lang w:eastAsia="ru-RU"/>
              </w:rPr>
              <w:t>лицом</w:t>
            </w:r>
            <w:r w:rsidRPr="00110802">
              <w:rPr>
                <w:rFonts w:eastAsia="Times New Roman"/>
                <w:b/>
                <w:iCs/>
                <w:sz w:val="20"/>
                <w:szCs w:val="20"/>
                <w:lang w:val="en-US" w:eastAsia="ru-RU"/>
              </w:rPr>
              <w:t xml:space="preserve"> </w:t>
            </w:r>
            <w:r w:rsidRPr="00110802">
              <w:rPr>
                <w:rFonts w:eastAsia="Times New Roman"/>
                <w:b/>
                <w:iCs/>
                <w:sz w:val="20"/>
                <w:szCs w:val="20"/>
                <w:lang w:eastAsia="ru-RU"/>
              </w:rPr>
              <w:t>Репозитария</w:t>
            </w:r>
            <w:r w:rsidRPr="00110802">
              <w:rPr>
                <w:rFonts w:eastAsia="Times New Roman"/>
                <w:b/>
                <w:iCs/>
                <w:sz w:val="20"/>
                <w:szCs w:val="20"/>
                <w:lang w:val="en-US" w:eastAsia="ru-RU"/>
              </w:rPr>
              <w:t>/</w:t>
            </w:r>
          </w:p>
          <w:p w14:paraId="4376CD54" w14:textId="77777777" w:rsidR="004A768D" w:rsidRPr="00110802" w:rsidRDefault="004A768D" w:rsidP="00593B1D">
            <w:pPr>
              <w:widowControl w:val="0"/>
              <w:spacing w:before="0" w:after="0" w:line="240" w:lineRule="auto"/>
              <w:ind w:hanging="142"/>
              <w:jc w:val="center"/>
              <w:rPr>
                <w:rFonts w:eastAsia="Times New Roman"/>
                <w:b/>
                <w:iCs/>
                <w:sz w:val="20"/>
                <w:szCs w:val="20"/>
                <w:lang w:val="en-US" w:eastAsia="ru-RU"/>
              </w:rPr>
            </w:pPr>
            <w:r w:rsidRPr="00110802">
              <w:rPr>
                <w:rFonts w:eastAsia="Times New Roman"/>
                <w:b/>
                <w:iCs/>
                <w:sz w:val="20"/>
                <w:szCs w:val="20"/>
                <w:lang w:val="en-US" w:eastAsia="ru-RU"/>
              </w:rPr>
              <w:t>to be filled out by the authorized representative of the Repository</w:t>
            </w:r>
          </w:p>
        </w:tc>
      </w:tr>
      <w:tr w:rsidR="004A768D" w:rsidRPr="00110802" w14:paraId="486D2CEC" w14:textId="77777777" w:rsidTr="00593B1D">
        <w:tc>
          <w:tcPr>
            <w:tcW w:w="5938" w:type="dxa"/>
            <w:gridSpan w:val="2"/>
          </w:tcPr>
          <w:p w14:paraId="5B2D9301" w14:textId="77777777" w:rsidR="004A768D" w:rsidRPr="00110802" w:rsidRDefault="004A768D" w:rsidP="00593B1D">
            <w:pPr>
              <w:widowControl w:val="0"/>
              <w:spacing w:line="240" w:lineRule="auto"/>
              <w:rPr>
                <w:rFonts w:eastAsia="Times New Roman"/>
                <w:kern w:val="16"/>
                <w:lang w:val="en-US" w:eastAsia="ru-RU"/>
              </w:rPr>
            </w:pPr>
            <w:r w:rsidRPr="00110802">
              <w:rPr>
                <w:rFonts w:eastAsia="Times New Roman"/>
                <w:sz w:val="20"/>
                <w:szCs w:val="20"/>
                <w:lang w:val="en-US" w:eastAsia="ru-RU"/>
              </w:rPr>
              <w:t xml:space="preserve">Рег. </w:t>
            </w:r>
            <w:r w:rsidRPr="00110802">
              <w:rPr>
                <w:rFonts w:eastAsia="Times New Roman"/>
                <w:sz w:val="20"/>
                <w:szCs w:val="20"/>
                <w:lang w:eastAsia="ru-RU"/>
              </w:rPr>
              <w:t>номер</w:t>
            </w:r>
            <w:r w:rsidRPr="00110802">
              <w:rPr>
                <w:rFonts w:eastAsia="Times New Roman"/>
                <w:sz w:val="20"/>
                <w:szCs w:val="20"/>
                <w:lang w:val="en-US" w:eastAsia="ru-RU"/>
              </w:rPr>
              <w:t xml:space="preserve"> </w:t>
            </w:r>
            <w:r w:rsidRPr="00110802">
              <w:rPr>
                <w:rFonts w:eastAsia="Times New Roman"/>
                <w:sz w:val="20"/>
                <w:szCs w:val="20"/>
                <w:lang w:eastAsia="ru-RU"/>
              </w:rPr>
              <w:t>документа</w:t>
            </w:r>
            <w:r w:rsidRPr="00110802">
              <w:rPr>
                <w:rFonts w:eastAsia="Times New Roman"/>
                <w:sz w:val="20"/>
                <w:szCs w:val="20"/>
                <w:lang w:val="en-US" w:eastAsia="ru-RU"/>
              </w:rPr>
              <w:t>/Document registration number</w:t>
            </w:r>
          </w:p>
        </w:tc>
        <w:tc>
          <w:tcPr>
            <w:tcW w:w="3619" w:type="dxa"/>
            <w:gridSpan w:val="2"/>
          </w:tcPr>
          <w:p w14:paraId="7E6D76A2" w14:textId="77777777" w:rsidR="004A768D" w:rsidRPr="00110802" w:rsidRDefault="004A768D" w:rsidP="00593B1D">
            <w:pPr>
              <w:widowControl w:val="0"/>
              <w:spacing w:before="0" w:line="240" w:lineRule="auto"/>
              <w:ind w:hanging="142"/>
              <w:rPr>
                <w:rFonts w:eastAsia="Times New Roman"/>
                <w:kern w:val="16"/>
                <w:lang w:val="en-US" w:eastAsia="ru-RU"/>
              </w:rPr>
            </w:pPr>
            <w:r w:rsidRPr="00110802">
              <w:rPr>
                <w:rFonts w:eastAsia="Times New Roman"/>
                <w:kern w:val="16"/>
                <w:lang w:eastAsia="ru-RU"/>
              </w:rPr>
              <w:t>_____________________________</w:t>
            </w:r>
          </w:p>
        </w:tc>
      </w:tr>
      <w:tr w:rsidR="004A768D" w:rsidRPr="00110802" w14:paraId="1218CA2B" w14:textId="77777777" w:rsidTr="00593B1D">
        <w:tc>
          <w:tcPr>
            <w:tcW w:w="5938" w:type="dxa"/>
            <w:gridSpan w:val="2"/>
          </w:tcPr>
          <w:p w14:paraId="1F612E2E" w14:textId="77777777" w:rsidR="004A768D" w:rsidRPr="00110802" w:rsidRDefault="004A768D" w:rsidP="00593B1D">
            <w:pPr>
              <w:widowControl w:val="0"/>
              <w:spacing w:before="0" w:line="240" w:lineRule="auto"/>
              <w:rPr>
                <w:rFonts w:eastAsia="Times New Roman"/>
                <w:kern w:val="16"/>
                <w:lang w:eastAsia="ru-RU"/>
              </w:rPr>
            </w:pPr>
            <w:r w:rsidRPr="00110802">
              <w:rPr>
                <w:rFonts w:eastAsia="Times New Roman"/>
                <w:sz w:val="20"/>
                <w:szCs w:val="20"/>
                <w:lang w:eastAsia="ru-RU"/>
              </w:rPr>
              <w:t>Дата регистрации документа/</w:t>
            </w:r>
            <w:r w:rsidRPr="00110802">
              <w:rPr>
                <w:rFonts w:eastAsia="Times New Roman"/>
                <w:sz w:val="20"/>
                <w:szCs w:val="20"/>
                <w:lang w:val="en-US" w:eastAsia="ru-RU"/>
              </w:rPr>
              <w:t>Document</w:t>
            </w:r>
            <w:r w:rsidRPr="00110802">
              <w:rPr>
                <w:rFonts w:eastAsia="Times New Roman"/>
                <w:sz w:val="20"/>
                <w:szCs w:val="20"/>
                <w:lang w:eastAsia="ru-RU"/>
              </w:rPr>
              <w:t xml:space="preserve"> </w:t>
            </w:r>
            <w:r w:rsidRPr="00110802">
              <w:rPr>
                <w:rFonts w:eastAsia="Times New Roman"/>
                <w:sz w:val="20"/>
                <w:szCs w:val="20"/>
                <w:lang w:val="en-US" w:eastAsia="ru-RU"/>
              </w:rPr>
              <w:t>receipt</w:t>
            </w:r>
            <w:r w:rsidRPr="00110802">
              <w:rPr>
                <w:rFonts w:eastAsia="Times New Roman"/>
                <w:sz w:val="20"/>
                <w:szCs w:val="20"/>
                <w:lang w:eastAsia="ru-RU"/>
              </w:rPr>
              <w:t xml:space="preserve"> </w:t>
            </w:r>
            <w:r w:rsidRPr="00110802">
              <w:rPr>
                <w:rFonts w:eastAsia="Times New Roman"/>
                <w:sz w:val="20"/>
                <w:szCs w:val="20"/>
                <w:lang w:val="en-US" w:eastAsia="ru-RU"/>
              </w:rPr>
              <w:t>date</w:t>
            </w:r>
          </w:p>
        </w:tc>
        <w:tc>
          <w:tcPr>
            <w:tcW w:w="3619" w:type="dxa"/>
            <w:gridSpan w:val="2"/>
          </w:tcPr>
          <w:p w14:paraId="6E356962" w14:textId="77777777" w:rsidR="004A768D" w:rsidRPr="00110802" w:rsidRDefault="004A768D" w:rsidP="00593B1D">
            <w:pPr>
              <w:widowControl w:val="0"/>
              <w:spacing w:before="0" w:line="240" w:lineRule="auto"/>
              <w:ind w:hanging="142"/>
              <w:rPr>
                <w:rFonts w:eastAsia="Times New Roman"/>
                <w:kern w:val="16"/>
                <w:lang w:eastAsia="ru-RU"/>
              </w:rPr>
            </w:pPr>
            <w:r w:rsidRPr="00110802">
              <w:rPr>
                <w:rFonts w:eastAsia="Times New Roman"/>
                <w:kern w:val="16"/>
                <w:lang w:eastAsia="ru-RU"/>
              </w:rPr>
              <w:t>_____________________________</w:t>
            </w:r>
          </w:p>
        </w:tc>
      </w:tr>
      <w:tr w:rsidR="004A768D" w:rsidRPr="00110802" w14:paraId="0B0DC6B0" w14:textId="77777777" w:rsidTr="00593B1D">
        <w:tc>
          <w:tcPr>
            <w:tcW w:w="3124" w:type="dxa"/>
          </w:tcPr>
          <w:p w14:paraId="5C1086F2" w14:textId="77777777" w:rsidR="004A768D" w:rsidRPr="00110802" w:rsidRDefault="004A768D" w:rsidP="00593B1D">
            <w:pPr>
              <w:widowControl w:val="0"/>
              <w:spacing w:before="0" w:line="240" w:lineRule="auto"/>
              <w:ind w:hanging="142"/>
              <w:jc w:val="center"/>
              <w:rPr>
                <w:rFonts w:eastAsia="Times New Roman"/>
                <w:kern w:val="16"/>
                <w:lang w:eastAsia="ru-RU"/>
              </w:rPr>
            </w:pPr>
            <w:r w:rsidRPr="00110802">
              <w:rPr>
                <w:rFonts w:eastAsia="Times New Roman"/>
                <w:kern w:val="16"/>
                <w:lang w:eastAsia="ru-RU"/>
              </w:rPr>
              <w:t>______________________</w:t>
            </w:r>
          </w:p>
        </w:tc>
        <w:tc>
          <w:tcPr>
            <w:tcW w:w="2874" w:type="dxa"/>
            <w:gridSpan w:val="2"/>
          </w:tcPr>
          <w:p w14:paraId="0115DC04" w14:textId="77777777" w:rsidR="004A768D" w:rsidRPr="00110802" w:rsidRDefault="004A768D" w:rsidP="00593B1D">
            <w:pPr>
              <w:widowControl w:val="0"/>
              <w:spacing w:before="0" w:line="240" w:lineRule="auto"/>
              <w:ind w:hanging="142"/>
              <w:jc w:val="center"/>
              <w:rPr>
                <w:rFonts w:eastAsia="Times New Roman"/>
                <w:kern w:val="16"/>
                <w:lang w:eastAsia="ru-RU"/>
              </w:rPr>
            </w:pPr>
            <w:r w:rsidRPr="00110802">
              <w:rPr>
                <w:rFonts w:eastAsia="Times New Roman"/>
                <w:kern w:val="16"/>
                <w:lang w:eastAsia="ru-RU"/>
              </w:rPr>
              <w:t>______________________</w:t>
            </w:r>
          </w:p>
        </w:tc>
        <w:tc>
          <w:tcPr>
            <w:tcW w:w="3559" w:type="dxa"/>
          </w:tcPr>
          <w:p w14:paraId="3EA640B9" w14:textId="77777777" w:rsidR="004A768D" w:rsidRPr="00110802" w:rsidRDefault="004A768D" w:rsidP="00593B1D">
            <w:pPr>
              <w:widowControl w:val="0"/>
              <w:spacing w:before="0" w:line="240" w:lineRule="auto"/>
              <w:ind w:hanging="142"/>
              <w:jc w:val="center"/>
              <w:rPr>
                <w:rFonts w:eastAsia="Times New Roman"/>
                <w:kern w:val="16"/>
                <w:lang w:eastAsia="ru-RU"/>
              </w:rPr>
            </w:pPr>
            <w:r w:rsidRPr="00110802">
              <w:rPr>
                <w:rFonts w:eastAsia="Times New Roman"/>
                <w:kern w:val="16"/>
                <w:lang w:eastAsia="ru-RU"/>
              </w:rPr>
              <w:t>____________________________</w:t>
            </w:r>
          </w:p>
        </w:tc>
      </w:tr>
      <w:tr w:rsidR="004A768D" w:rsidRPr="00110802" w14:paraId="70F88EA2" w14:textId="77777777" w:rsidTr="00593B1D">
        <w:tc>
          <w:tcPr>
            <w:tcW w:w="3124" w:type="dxa"/>
            <w:tcBorders>
              <w:bottom w:val="double" w:sz="4" w:space="0" w:color="auto"/>
            </w:tcBorders>
          </w:tcPr>
          <w:p w14:paraId="2A8C05D6" w14:textId="77777777" w:rsidR="004A768D" w:rsidRPr="00110802" w:rsidRDefault="004A768D" w:rsidP="00593B1D">
            <w:pPr>
              <w:widowControl w:val="0"/>
              <w:spacing w:before="0" w:line="240" w:lineRule="auto"/>
              <w:ind w:hanging="142"/>
              <w:jc w:val="center"/>
              <w:rPr>
                <w:rFonts w:eastAsia="Times New Roman"/>
                <w:kern w:val="16"/>
                <w:lang w:eastAsia="ru-RU"/>
              </w:rPr>
            </w:pPr>
            <w:r w:rsidRPr="00110802">
              <w:rPr>
                <w:rFonts w:eastAsia="Times New Roman"/>
                <w:i/>
                <w:kern w:val="16"/>
                <w:vertAlign w:val="superscript"/>
                <w:lang w:val="en-US" w:eastAsia="ru-RU"/>
              </w:rPr>
              <w:t>(</w:t>
            </w:r>
            <w:r w:rsidRPr="00110802">
              <w:rPr>
                <w:rFonts w:eastAsia="Times New Roman"/>
                <w:i/>
                <w:kern w:val="16"/>
                <w:vertAlign w:val="superscript"/>
                <w:lang w:eastAsia="ru-RU"/>
              </w:rPr>
              <w:t>ФИО</w:t>
            </w:r>
            <w:r w:rsidRPr="00110802">
              <w:rPr>
                <w:rFonts w:eastAsia="Times New Roman"/>
                <w:i/>
                <w:kern w:val="16"/>
                <w:vertAlign w:val="superscript"/>
                <w:lang w:val="en-US" w:eastAsia="ru-RU"/>
              </w:rPr>
              <w:t>/Fullname)</w:t>
            </w:r>
          </w:p>
        </w:tc>
        <w:tc>
          <w:tcPr>
            <w:tcW w:w="2874" w:type="dxa"/>
            <w:gridSpan w:val="2"/>
            <w:tcBorders>
              <w:bottom w:val="double" w:sz="4" w:space="0" w:color="auto"/>
            </w:tcBorders>
          </w:tcPr>
          <w:p w14:paraId="58C8A98C" w14:textId="77777777" w:rsidR="004A768D" w:rsidRPr="00110802" w:rsidRDefault="004A768D" w:rsidP="00593B1D">
            <w:pPr>
              <w:widowControl w:val="0"/>
              <w:spacing w:before="0" w:line="240" w:lineRule="auto"/>
              <w:ind w:hanging="142"/>
              <w:jc w:val="center"/>
              <w:rPr>
                <w:rFonts w:eastAsia="Times New Roman"/>
                <w:kern w:val="16"/>
                <w:lang w:eastAsia="ru-RU"/>
              </w:rPr>
            </w:pPr>
            <w:r w:rsidRPr="00110802">
              <w:rPr>
                <w:bCs/>
                <w:i/>
                <w:iCs/>
                <w:vertAlign w:val="superscript"/>
                <w:lang w:val="en-US"/>
              </w:rPr>
              <w:t>(</w:t>
            </w:r>
            <w:r w:rsidRPr="00110802">
              <w:rPr>
                <w:bCs/>
                <w:i/>
                <w:iCs/>
                <w:vertAlign w:val="superscript"/>
              </w:rPr>
              <w:t>должность</w:t>
            </w:r>
            <w:r w:rsidRPr="00110802">
              <w:rPr>
                <w:bCs/>
                <w:i/>
                <w:iCs/>
                <w:vertAlign w:val="superscript"/>
                <w:lang w:val="en-US"/>
              </w:rPr>
              <w:t>/</w:t>
            </w:r>
            <w:r w:rsidRPr="00110802">
              <w:rPr>
                <w:rFonts w:eastAsia="Times New Roman"/>
                <w:i/>
                <w:kern w:val="16"/>
                <w:vertAlign w:val="superscript"/>
                <w:lang w:val="en-US" w:eastAsia="ru-RU"/>
              </w:rPr>
              <w:t>Title name</w:t>
            </w:r>
            <w:r w:rsidRPr="00110802">
              <w:rPr>
                <w:rFonts w:eastAsia="Times New Roman"/>
                <w:i/>
                <w:kern w:val="16"/>
                <w:vertAlign w:val="superscript"/>
                <w:lang w:eastAsia="ru-RU"/>
              </w:rPr>
              <w:t>)</w:t>
            </w:r>
          </w:p>
        </w:tc>
        <w:tc>
          <w:tcPr>
            <w:tcW w:w="3559" w:type="dxa"/>
            <w:tcBorders>
              <w:bottom w:val="double" w:sz="4" w:space="0" w:color="auto"/>
            </w:tcBorders>
          </w:tcPr>
          <w:p w14:paraId="251D52A7" w14:textId="77777777" w:rsidR="004A768D" w:rsidRPr="00110802" w:rsidRDefault="004A768D" w:rsidP="00593B1D">
            <w:pPr>
              <w:widowControl w:val="0"/>
              <w:spacing w:before="0" w:line="240" w:lineRule="auto"/>
              <w:ind w:hanging="142"/>
              <w:jc w:val="center"/>
              <w:rPr>
                <w:rFonts w:eastAsia="Times New Roman"/>
                <w:kern w:val="16"/>
                <w:lang w:eastAsia="ru-RU"/>
              </w:rPr>
            </w:pPr>
            <w:r w:rsidRPr="00110802">
              <w:rPr>
                <w:rFonts w:eastAsia="Times New Roman"/>
                <w:i/>
                <w:kern w:val="16"/>
                <w:vertAlign w:val="superscript"/>
                <w:lang w:val="en-US" w:eastAsia="ru-RU"/>
              </w:rPr>
              <w:t>(</w:t>
            </w:r>
            <w:r w:rsidRPr="00110802">
              <w:rPr>
                <w:rFonts w:eastAsia="Times New Roman"/>
                <w:i/>
                <w:kern w:val="16"/>
                <w:vertAlign w:val="superscript"/>
                <w:lang w:eastAsia="ru-RU"/>
              </w:rPr>
              <w:t>подпись</w:t>
            </w:r>
            <w:r w:rsidRPr="00110802">
              <w:rPr>
                <w:rFonts w:eastAsia="Times New Roman"/>
                <w:i/>
                <w:kern w:val="16"/>
                <w:vertAlign w:val="superscript"/>
                <w:lang w:val="en-US" w:eastAsia="ru-RU"/>
              </w:rPr>
              <w:t>/signature)</w:t>
            </w:r>
          </w:p>
        </w:tc>
      </w:tr>
    </w:tbl>
    <w:p w14:paraId="0A84BF03" w14:textId="77777777" w:rsidR="0076141D" w:rsidRPr="00110802" w:rsidRDefault="0076141D" w:rsidP="0076141D">
      <w:pPr>
        <w:widowControl w:val="0"/>
        <w:spacing w:before="0" w:line="240" w:lineRule="auto"/>
        <w:ind w:hanging="142"/>
        <w:rPr>
          <w:rFonts w:eastAsia="Times New Roman"/>
          <w:kern w:val="16"/>
          <w:sz w:val="20"/>
          <w:szCs w:val="20"/>
          <w:lang w:eastAsia="ru-RU"/>
        </w:rPr>
      </w:pPr>
      <w:r w:rsidRPr="00110802">
        <w:rPr>
          <w:rFonts w:eastAsia="Times New Roman"/>
          <w:kern w:val="16"/>
          <w:sz w:val="20"/>
          <w:szCs w:val="20"/>
          <w:lang w:eastAsia="ru-RU"/>
        </w:rPr>
        <w:br w:type="page"/>
      </w:r>
    </w:p>
    <w:p w14:paraId="21A087C5" w14:textId="77777777" w:rsidR="0076141D" w:rsidRPr="00110802" w:rsidRDefault="0076141D" w:rsidP="0076141D">
      <w:pPr>
        <w:widowControl w:val="0"/>
        <w:spacing w:before="0" w:line="240" w:lineRule="auto"/>
        <w:ind w:left="567" w:hanging="567"/>
        <w:jc w:val="right"/>
        <w:outlineLvl w:val="8"/>
        <w:rPr>
          <w:rFonts w:eastAsia="Times New Roman"/>
          <w:b/>
          <w:lang w:val="en-US" w:eastAsia="ru-RU"/>
        </w:rPr>
      </w:pPr>
      <w:r w:rsidRPr="00110802">
        <w:rPr>
          <w:rFonts w:eastAsia="Times New Roman"/>
          <w:b/>
          <w:lang w:eastAsia="ru-RU"/>
        </w:rPr>
        <w:t>Форма</w:t>
      </w:r>
      <w:r w:rsidRPr="00110802">
        <w:rPr>
          <w:rFonts w:eastAsia="Times New Roman"/>
          <w:b/>
          <w:lang w:val="en-US" w:eastAsia="ru-RU"/>
        </w:rPr>
        <w:t xml:space="preserve"> </w:t>
      </w:r>
      <w:r w:rsidRPr="00110802">
        <w:rPr>
          <w:rFonts w:eastAsia="Times New Roman"/>
          <w:b/>
          <w:lang w:eastAsia="ru-RU"/>
        </w:rPr>
        <w:t>С</w:t>
      </w:r>
      <w:r w:rsidRPr="00110802">
        <w:rPr>
          <w:rFonts w:eastAsia="Times New Roman"/>
          <w:b/>
          <w:lang w:val="en-US" w:eastAsia="ru-RU"/>
        </w:rPr>
        <w:t xml:space="preserve">M013/Form </w:t>
      </w:r>
      <w:r w:rsidRPr="00110802">
        <w:rPr>
          <w:rFonts w:eastAsia="Times New Roman"/>
          <w:b/>
          <w:lang w:eastAsia="ru-RU"/>
        </w:rPr>
        <w:t>С</w:t>
      </w:r>
      <w:r w:rsidRPr="00110802">
        <w:rPr>
          <w:rFonts w:eastAsia="Times New Roman"/>
          <w:b/>
          <w:lang w:val="en-US" w:eastAsia="ru-RU"/>
        </w:rPr>
        <w:t>M013</w:t>
      </w:r>
    </w:p>
    <w:p w14:paraId="26855474" w14:textId="77777777" w:rsidR="0076141D" w:rsidRPr="00110802" w:rsidRDefault="0076141D" w:rsidP="0076141D">
      <w:pPr>
        <w:widowControl w:val="0"/>
        <w:spacing w:before="0" w:line="240" w:lineRule="auto"/>
        <w:ind w:left="567" w:hanging="567"/>
        <w:jc w:val="center"/>
        <w:rPr>
          <w:rFonts w:eastAsia="Times New Roman"/>
          <w:bCs/>
          <w:iCs/>
          <w:kern w:val="16"/>
          <w:lang w:val="en-US" w:eastAsia="ru-RU"/>
        </w:rPr>
      </w:pPr>
    </w:p>
    <w:p w14:paraId="6405AF58" w14:textId="77777777" w:rsidR="0076141D" w:rsidRPr="00110802" w:rsidRDefault="0076141D" w:rsidP="0076141D">
      <w:pPr>
        <w:widowControl w:val="0"/>
        <w:spacing w:before="0" w:line="240" w:lineRule="auto"/>
        <w:ind w:left="567" w:hanging="567"/>
        <w:jc w:val="center"/>
        <w:rPr>
          <w:rFonts w:eastAsia="Times New Roman"/>
          <w:bCs/>
          <w:iCs/>
          <w:kern w:val="16"/>
          <w:lang w:val="en-US" w:eastAsia="ru-RU"/>
        </w:rPr>
      </w:pPr>
      <w:r w:rsidRPr="00110802">
        <w:rPr>
          <w:rFonts w:eastAsia="Times New Roman"/>
          <w:bCs/>
          <w:iCs/>
          <w:kern w:val="16"/>
          <w:lang w:val="en-US" w:eastAsia="ru-RU"/>
        </w:rPr>
        <w:t>(</w:t>
      </w:r>
      <w:r w:rsidRPr="00110802">
        <w:rPr>
          <w:rFonts w:eastAsia="Times New Roman"/>
          <w:bCs/>
          <w:iCs/>
          <w:kern w:val="16"/>
          <w:lang w:eastAsia="ru-RU"/>
        </w:rPr>
        <w:t>Оформляется</w:t>
      </w:r>
      <w:r w:rsidRPr="00110802">
        <w:rPr>
          <w:rFonts w:eastAsia="Times New Roman"/>
          <w:bCs/>
          <w:iCs/>
          <w:kern w:val="16"/>
          <w:lang w:val="en-US" w:eastAsia="ru-RU"/>
        </w:rPr>
        <w:t xml:space="preserve"> </w:t>
      </w:r>
      <w:r w:rsidRPr="00110802">
        <w:rPr>
          <w:rFonts w:eastAsia="Times New Roman"/>
          <w:bCs/>
          <w:iCs/>
          <w:kern w:val="16"/>
          <w:lang w:eastAsia="ru-RU"/>
        </w:rPr>
        <w:t>на</w:t>
      </w:r>
      <w:r w:rsidRPr="00110802">
        <w:rPr>
          <w:rFonts w:eastAsia="Times New Roman"/>
          <w:bCs/>
          <w:iCs/>
          <w:kern w:val="16"/>
          <w:lang w:val="en-US" w:eastAsia="ru-RU"/>
        </w:rPr>
        <w:t xml:space="preserve"> </w:t>
      </w:r>
      <w:r w:rsidRPr="00110802">
        <w:rPr>
          <w:rFonts w:eastAsia="Times New Roman"/>
          <w:bCs/>
          <w:iCs/>
          <w:kern w:val="16"/>
          <w:lang w:eastAsia="ru-RU"/>
        </w:rPr>
        <w:t>бланке</w:t>
      </w:r>
      <w:r w:rsidRPr="00110802">
        <w:rPr>
          <w:rFonts w:eastAsia="Times New Roman"/>
          <w:bCs/>
          <w:iCs/>
          <w:kern w:val="16"/>
          <w:lang w:val="en-US" w:eastAsia="ru-RU"/>
        </w:rPr>
        <w:t xml:space="preserve"> </w:t>
      </w:r>
      <w:r w:rsidRPr="00110802">
        <w:rPr>
          <w:rFonts w:eastAsia="Times New Roman"/>
          <w:bCs/>
          <w:iCs/>
          <w:kern w:val="16"/>
          <w:lang w:eastAsia="ru-RU"/>
        </w:rPr>
        <w:t>организации</w:t>
      </w:r>
      <w:r w:rsidRPr="00110802">
        <w:rPr>
          <w:rFonts w:eastAsia="Times New Roman"/>
          <w:bCs/>
          <w:iCs/>
          <w:kern w:val="16"/>
          <w:lang w:val="en-US" w:eastAsia="ru-RU"/>
        </w:rPr>
        <w:t>/to be printed on the letterheaded form of the company)</w:t>
      </w:r>
    </w:p>
    <w:p w14:paraId="4924AE91" w14:textId="77777777" w:rsidR="0076141D" w:rsidRPr="00110802" w:rsidRDefault="0076141D" w:rsidP="0076141D">
      <w:pPr>
        <w:widowControl w:val="0"/>
        <w:spacing w:before="0" w:after="0" w:line="240" w:lineRule="auto"/>
        <w:ind w:left="567" w:hanging="567"/>
        <w:jc w:val="center"/>
        <w:rPr>
          <w:rFonts w:eastAsia="Times New Roman"/>
          <w:b/>
          <w:bCs/>
          <w:lang w:val="en-US" w:eastAsia="ru-RU"/>
        </w:rPr>
      </w:pPr>
    </w:p>
    <w:p w14:paraId="1F49C439" w14:textId="77777777" w:rsidR="0076141D" w:rsidRPr="00110802" w:rsidRDefault="0076141D" w:rsidP="0076141D">
      <w:pPr>
        <w:widowControl w:val="0"/>
        <w:spacing w:before="0" w:after="0" w:line="240" w:lineRule="auto"/>
        <w:ind w:left="567" w:hanging="567"/>
        <w:jc w:val="center"/>
        <w:rPr>
          <w:rFonts w:eastAsia="Times New Roman"/>
          <w:b/>
          <w:bCs/>
          <w:lang w:val="en-US" w:eastAsia="ru-RU"/>
        </w:rPr>
      </w:pPr>
      <w:r w:rsidRPr="00110802">
        <w:rPr>
          <w:rFonts w:eastAsia="Times New Roman"/>
          <w:b/>
          <w:bCs/>
          <w:lang w:eastAsia="ru-RU"/>
        </w:rPr>
        <w:t>УВЕДОМЛЕНИЕ</w:t>
      </w:r>
    </w:p>
    <w:p w14:paraId="6BF9867C" w14:textId="77777777" w:rsidR="0076141D" w:rsidRPr="00110802" w:rsidRDefault="0076141D" w:rsidP="0076141D">
      <w:pPr>
        <w:widowControl w:val="0"/>
        <w:spacing w:before="0" w:after="0" w:line="240" w:lineRule="auto"/>
        <w:ind w:left="567" w:hanging="567"/>
        <w:jc w:val="center"/>
        <w:rPr>
          <w:rFonts w:eastAsia="Times New Roman"/>
          <w:b/>
          <w:bCs/>
          <w:lang w:val="en-US" w:eastAsia="ru-RU"/>
        </w:rPr>
      </w:pPr>
      <w:r w:rsidRPr="00110802">
        <w:rPr>
          <w:rFonts w:eastAsia="Times New Roman"/>
          <w:b/>
          <w:lang w:val="en-US" w:eastAsia="ru-RU"/>
        </w:rPr>
        <w:t xml:space="preserve"> </w:t>
      </w:r>
      <w:r w:rsidRPr="00110802">
        <w:rPr>
          <w:rFonts w:eastAsia="Times New Roman"/>
          <w:b/>
          <w:bCs/>
          <w:lang w:eastAsia="ru-RU"/>
        </w:rPr>
        <w:t>об</w:t>
      </w:r>
      <w:r w:rsidRPr="00110802">
        <w:rPr>
          <w:rFonts w:eastAsia="Times New Roman"/>
          <w:b/>
          <w:lang w:val="en-US" w:eastAsia="ru-RU"/>
        </w:rPr>
        <w:t xml:space="preserve"> </w:t>
      </w:r>
      <w:r w:rsidRPr="00110802">
        <w:rPr>
          <w:rFonts w:eastAsia="Times New Roman"/>
          <w:b/>
          <w:bCs/>
          <w:lang w:eastAsia="ru-RU"/>
        </w:rPr>
        <w:t>отмене</w:t>
      </w:r>
      <w:r w:rsidRPr="00110802">
        <w:rPr>
          <w:rFonts w:eastAsia="Times New Roman"/>
          <w:b/>
          <w:lang w:val="en-US" w:eastAsia="ru-RU"/>
        </w:rPr>
        <w:t xml:space="preserve"> </w:t>
      </w:r>
      <w:r w:rsidRPr="00110802">
        <w:rPr>
          <w:rFonts w:eastAsia="Times New Roman"/>
          <w:b/>
          <w:bCs/>
          <w:lang w:eastAsia="ru-RU"/>
        </w:rPr>
        <w:t>документа</w:t>
      </w:r>
      <w:r w:rsidRPr="00110802">
        <w:rPr>
          <w:rFonts w:eastAsia="Times New Roman"/>
          <w:b/>
          <w:bCs/>
          <w:lang w:val="en-US" w:eastAsia="ru-RU"/>
        </w:rPr>
        <w:t>/</w:t>
      </w:r>
    </w:p>
    <w:p w14:paraId="5EA943B2" w14:textId="77777777" w:rsidR="0076141D" w:rsidRPr="00110802" w:rsidRDefault="0076141D" w:rsidP="0076141D">
      <w:pPr>
        <w:widowControl w:val="0"/>
        <w:spacing w:before="0" w:after="0" w:line="240" w:lineRule="auto"/>
        <w:ind w:left="567" w:hanging="567"/>
        <w:jc w:val="center"/>
        <w:rPr>
          <w:rFonts w:eastAsia="Times New Roman"/>
          <w:b/>
          <w:lang w:val="en-US" w:eastAsia="ru-RU"/>
        </w:rPr>
      </w:pPr>
      <w:r w:rsidRPr="00110802">
        <w:rPr>
          <w:rFonts w:eastAsia="Times New Roman"/>
          <w:b/>
          <w:lang w:val="en-US" w:eastAsia="ru-RU"/>
        </w:rPr>
        <w:t>Notification on document revocation</w:t>
      </w:r>
    </w:p>
    <w:p w14:paraId="1E96FF39" w14:textId="77777777" w:rsidR="0076141D" w:rsidRPr="00110802" w:rsidRDefault="0076141D" w:rsidP="0076141D">
      <w:pPr>
        <w:widowControl w:val="0"/>
        <w:tabs>
          <w:tab w:val="center" w:pos="4677"/>
          <w:tab w:val="left" w:pos="7260"/>
        </w:tabs>
        <w:spacing w:before="0" w:after="0" w:line="240" w:lineRule="auto"/>
        <w:ind w:left="567" w:hanging="567"/>
        <w:jc w:val="center"/>
        <w:rPr>
          <w:rFonts w:eastAsia="Times New Roman"/>
          <w:b/>
          <w:lang w:val="en-US" w:eastAsia="ru-RU"/>
        </w:rPr>
      </w:pPr>
    </w:p>
    <w:p w14:paraId="21C9F557" w14:textId="77777777" w:rsidR="0076141D" w:rsidRPr="00110802" w:rsidRDefault="0076141D" w:rsidP="0076141D">
      <w:pPr>
        <w:widowControl w:val="0"/>
        <w:spacing w:before="0" w:line="240" w:lineRule="auto"/>
        <w:ind w:left="567" w:hanging="567"/>
        <w:jc w:val="left"/>
        <w:rPr>
          <w:rFonts w:eastAsia="Times New Roman"/>
          <w:kern w:val="16"/>
          <w:sz w:val="20"/>
          <w:szCs w:val="20"/>
          <w:lang w:eastAsia="ru-RU"/>
        </w:rPr>
      </w:pPr>
      <w:r w:rsidRPr="00110802">
        <w:rPr>
          <w:rFonts w:eastAsia="Times New Roman"/>
          <w:kern w:val="16"/>
          <w:sz w:val="20"/>
          <w:szCs w:val="20"/>
          <w:lang w:eastAsia="ru-RU"/>
        </w:rPr>
        <w:t>«___» ____________ 20__</w:t>
      </w:r>
    </w:p>
    <w:p w14:paraId="5BD5D6F5" w14:textId="77777777" w:rsidR="0076141D" w:rsidRPr="00110802" w:rsidRDefault="0076141D" w:rsidP="0076141D">
      <w:pPr>
        <w:widowControl w:val="0"/>
        <w:spacing w:before="0" w:after="0" w:line="240" w:lineRule="auto"/>
        <w:ind w:left="567" w:hanging="567"/>
        <w:rPr>
          <w:rFonts w:eastAsia="Times New Roman"/>
          <w:b/>
          <w:lang w:eastAsia="x-none"/>
        </w:rPr>
      </w:pPr>
      <w:r w:rsidRPr="00110802">
        <w:rPr>
          <w:rFonts w:eastAsia="Times New Roman"/>
          <w:b/>
          <w:lang w:eastAsia="x-none"/>
        </w:rPr>
        <w:t>_____________________________________________________________________________,</w:t>
      </w:r>
    </w:p>
    <w:p w14:paraId="35A4525E" w14:textId="77777777" w:rsidR="0076141D" w:rsidRPr="00110802" w:rsidRDefault="0076141D" w:rsidP="0076141D">
      <w:pPr>
        <w:widowControl w:val="0"/>
        <w:spacing w:before="0" w:after="0" w:line="240" w:lineRule="auto"/>
        <w:ind w:left="567" w:hanging="567"/>
        <w:jc w:val="center"/>
        <w:rPr>
          <w:rFonts w:eastAsia="Times New Roman"/>
          <w:i/>
          <w:kern w:val="16"/>
          <w:sz w:val="20"/>
          <w:szCs w:val="20"/>
          <w:lang w:eastAsia="ru-RU"/>
        </w:rPr>
      </w:pPr>
      <w:r w:rsidRPr="00110802">
        <w:rPr>
          <w:rFonts w:eastAsia="Times New Roman"/>
          <w:i/>
          <w:kern w:val="16"/>
          <w:sz w:val="20"/>
          <w:szCs w:val="20"/>
          <w:lang w:eastAsia="ru-RU"/>
        </w:rPr>
        <w:t>(полное наименование организации/Ф.И.О физического лица</w:t>
      </w:r>
    </w:p>
    <w:p w14:paraId="7BF8A00F" w14:textId="77777777" w:rsidR="0076141D" w:rsidRPr="00110802" w:rsidRDefault="0076141D" w:rsidP="0076141D">
      <w:pPr>
        <w:widowControl w:val="0"/>
        <w:spacing w:before="0" w:line="240" w:lineRule="auto"/>
        <w:ind w:left="567" w:hanging="567"/>
        <w:jc w:val="center"/>
        <w:rPr>
          <w:rFonts w:eastAsia="Times New Roman"/>
          <w:i/>
          <w:kern w:val="16"/>
          <w:sz w:val="20"/>
          <w:szCs w:val="20"/>
          <w:lang w:val="en-US" w:eastAsia="ru-RU"/>
        </w:rPr>
      </w:pPr>
      <w:r w:rsidRPr="00110802">
        <w:rPr>
          <w:rFonts w:eastAsia="Times New Roman"/>
          <w:i/>
          <w:kern w:val="16"/>
          <w:sz w:val="20"/>
          <w:szCs w:val="20"/>
          <w:lang w:val="en-US" w:eastAsia="ru-RU"/>
        </w:rPr>
        <w:t>/full name of the company/surname, first and, patronymic of the individual)</w:t>
      </w:r>
    </w:p>
    <w:p w14:paraId="0C215D55" w14:textId="77777777" w:rsidR="004A768D" w:rsidRPr="00110802" w:rsidRDefault="004A768D" w:rsidP="0076141D">
      <w:pPr>
        <w:widowControl w:val="0"/>
        <w:tabs>
          <w:tab w:val="center" w:pos="4677"/>
          <w:tab w:val="left" w:pos="7260"/>
        </w:tabs>
        <w:spacing w:before="0" w:line="240" w:lineRule="auto"/>
        <w:rPr>
          <w:rFonts w:eastAsia="Times New Roman"/>
          <w:iCs/>
          <w:lang w:val="en-US" w:eastAsia="ru-RU"/>
        </w:rPr>
      </w:pPr>
    </w:p>
    <w:p w14:paraId="77063F59" w14:textId="77777777" w:rsidR="0076141D" w:rsidRPr="00110802" w:rsidRDefault="0076141D" w:rsidP="0076141D">
      <w:pPr>
        <w:widowControl w:val="0"/>
        <w:tabs>
          <w:tab w:val="center" w:pos="4677"/>
          <w:tab w:val="left" w:pos="7260"/>
        </w:tabs>
        <w:spacing w:before="0" w:line="240" w:lineRule="auto"/>
        <w:rPr>
          <w:rFonts w:eastAsia="Times New Roman"/>
          <w:iCs/>
          <w:lang w:val="en-US" w:eastAsia="ru-RU"/>
        </w:rPr>
      </w:pPr>
      <w:r w:rsidRPr="00110802">
        <w:rPr>
          <w:rFonts w:eastAsia="Times New Roman"/>
          <w:iCs/>
          <w:lang w:eastAsia="ru-RU"/>
        </w:rPr>
        <w:t>Настоящим</w:t>
      </w:r>
      <w:r w:rsidRPr="00110802">
        <w:rPr>
          <w:rFonts w:eastAsia="Times New Roman"/>
          <w:iCs/>
          <w:lang w:val="en-US" w:eastAsia="ru-RU"/>
        </w:rPr>
        <w:t xml:space="preserve"> </w:t>
      </w:r>
      <w:r w:rsidRPr="00110802">
        <w:rPr>
          <w:rFonts w:eastAsia="Times New Roman"/>
          <w:iCs/>
          <w:lang w:eastAsia="ru-RU"/>
        </w:rPr>
        <w:t>сообщаем</w:t>
      </w:r>
      <w:r w:rsidRPr="00110802">
        <w:rPr>
          <w:rFonts w:eastAsia="Times New Roman"/>
          <w:iCs/>
          <w:lang w:val="en-US" w:eastAsia="ru-RU"/>
        </w:rPr>
        <w:t xml:space="preserve"> </w:t>
      </w:r>
      <w:r w:rsidRPr="00110802">
        <w:rPr>
          <w:rFonts w:eastAsia="Times New Roman"/>
          <w:iCs/>
          <w:lang w:eastAsia="ru-RU"/>
        </w:rPr>
        <w:t>об</w:t>
      </w:r>
      <w:r w:rsidRPr="00110802">
        <w:rPr>
          <w:rFonts w:eastAsia="Times New Roman"/>
          <w:iCs/>
          <w:lang w:val="en-US" w:eastAsia="ru-RU"/>
        </w:rPr>
        <w:t xml:space="preserve"> </w:t>
      </w:r>
      <w:r w:rsidRPr="00110802">
        <w:rPr>
          <w:rFonts w:eastAsia="Times New Roman"/>
          <w:iCs/>
          <w:lang w:eastAsia="ru-RU"/>
        </w:rPr>
        <w:t>отмене</w:t>
      </w:r>
      <w:r w:rsidRPr="00110802">
        <w:rPr>
          <w:rFonts w:eastAsia="Times New Roman"/>
          <w:iCs/>
          <w:lang w:val="en-US" w:eastAsia="ru-RU"/>
        </w:rPr>
        <w:t xml:space="preserve"> (</w:t>
      </w:r>
      <w:r w:rsidRPr="00110802">
        <w:rPr>
          <w:rFonts w:eastAsia="Times New Roman"/>
          <w:iCs/>
          <w:lang w:eastAsia="ru-RU"/>
        </w:rPr>
        <w:t>отзыве</w:t>
      </w:r>
      <w:r w:rsidRPr="00110802">
        <w:rPr>
          <w:rFonts w:eastAsia="Times New Roman"/>
          <w:iCs/>
          <w:lang w:val="en-US" w:eastAsia="ru-RU"/>
        </w:rPr>
        <w:t xml:space="preserve">) </w:t>
      </w:r>
      <w:r w:rsidRPr="00110802">
        <w:rPr>
          <w:rFonts w:eastAsia="Times New Roman"/>
          <w:iCs/>
          <w:lang w:eastAsia="ru-RU"/>
        </w:rPr>
        <w:t>следующего</w:t>
      </w:r>
      <w:r w:rsidRPr="00110802">
        <w:rPr>
          <w:rFonts w:eastAsia="Times New Roman"/>
          <w:iCs/>
          <w:lang w:val="en-US" w:eastAsia="ru-RU"/>
        </w:rPr>
        <w:t xml:space="preserve"> </w:t>
      </w:r>
      <w:r w:rsidRPr="00110802">
        <w:rPr>
          <w:rFonts w:eastAsia="Times New Roman"/>
          <w:iCs/>
          <w:lang w:eastAsia="ru-RU"/>
        </w:rPr>
        <w:t>документа</w:t>
      </w:r>
      <w:r w:rsidRPr="00110802">
        <w:rPr>
          <w:rFonts w:eastAsia="Times New Roman"/>
          <w:iCs/>
          <w:lang w:val="en-US" w:eastAsia="ru-RU"/>
        </w:rPr>
        <w:t>/Hereby we inform that we revoke the following document</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3"/>
        <w:gridCol w:w="1134"/>
        <w:gridCol w:w="850"/>
        <w:gridCol w:w="3686"/>
      </w:tblGrid>
      <w:tr w:rsidR="0076141D" w:rsidRPr="00110802" w14:paraId="072E9DFE" w14:textId="77777777" w:rsidTr="0076141D">
        <w:tc>
          <w:tcPr>
            <w:tcW w:w="3573" w:type="dxa"/>
            <w:tcBorders>
              <w:top w:val="single" w:sz="4" w:space="0" w:color="auto"/>
              <w:left w:val="single" w:sz="4" w:space="0" w:color="auto"/>
              <w:bottom w:val="single" w:sz="4" w:space="0" w:color="auto"/>
              <w:right w:val="single" w:sz="4" w:space="0" w:color="auto"/>
            </w:tcBorders>
          </w:tcPr>
          <w:p w14:paraId="45B91F62" w14:textId="77777777" w:rsidR="0076141D" w:rsidRPr="00110802" w:rsidRDefault="0076141D" w:rsidP="0076141D">
            <w:pPr>
              <w:widowControl w:val="0"/>
              <w:spacing w:before="0" w:after="0" w:line="240" w:lineRule="auto"/>
              <w:jc w:val="center"/>
              <w:rPr>
                <w:rFonts w:eastAsia="Times New Roman"/>
                <w:b/>
                <w:bCs/>
                <w:iCs/>
                <w:sz w:val="20"/>
                <w:szCs w:val="20"/>
                <w:lang w:val="en-US" w:eastAsia="ru-RU"/>
              </w:rPr>
            </w:pPr>
            <w:r w:rsidRPr="00110802">
              <w:rPr>
                <w:rFonts w:eastAsia="Times New Roman"/>
                <w:b/>
                <w:bCs/>
                <w:iCs/>
                <w:sz w:val="20"/>
                <w:szCs w:val="20"/>
                <w:lang w:eastAsia="ru-RU"/>
              </w:rPr>
              <w:t>Наименование документа</w:t>
            </w:r>
          </w:p>
          <w:p w14:paraId="69F5DBB9" w14:textId="77777777" w:rsidR="0076141D" w:rsidRPr="00110802" w:rsidRDefault="0076141D" w:rsidP="0076141D">
            <w:pPr>
              <w:widowControl w:val="0"/>
              <w:spacing w:before="0" w:after="0" w:line="240" w:lineRule="auto"/>
              <w:jc w:val="center"/>
              <w:rPr>
                <w:rFonts w:eastAsia="Times New Roman"/>
                <w:b/>
                <w:bCs/>
                <w:iCs/>
                <w:sz w:val="20"/>
                <w:szCs w:val="20"/>
                <w:lang w:val="en-US" w:eastAsia="ru-RU"/>
              </w:rPr>
            </w:pPr>
            <w:r w:rsidRPr="00110802">
              <w:rPr>
                <w:rFonts w:eastAsia="Times New Roman"/>
                <w:b/>
                <w:bCs/>
                <w:iCs/>
                <w:sz w:val="20"/>
                <w:szCs w:val="20"/>
                <w:lang w:val="en-US" w:eastAsia="ru-RU"/>
              </w:rPr>
              <w:t>Document name</w:t>
            </w:r>
          </w:p>
        </w:tc>
        <w:tc>
          <w:tcPr>
            <w:tcW w:w="1134" w:type="dxa"/>
            <w:tcBorders>
              <w:top w:val="single" w:sz="4" w:space="0" w:color="auto"/>
              <w:left w:val="single" w:sz="4" w:space="0" w:color="auto"/>
              <w:bottom w:val="single" w:sz="4" w:space="0" w:color="auto"/>
              <w:right w:val="single" w:sz="4" w:space="0" w:color="auto"/>
            </w:tcBorders>
          </w:tcPr>
          <w:p w14:paraId="17FB4258" w14:textId="77777777" w:rsidR="0076141D" w:rsidRPr="00110802" w:rsidRDefault="0076141D" w:rsidP="0076141D">
            <w:pPr>
              <w:widowControl w:val="0"/>
              <w:spacing w:before="0" w:after="0" w:line="240" w:lineRule="auto"/>
              <w:jc w:val="center"/>
              <w:rPr>
                <w:rFonts w:eastAsia="Times New Roman"/>
                <w:b/>
                <w:bCs/>
                <w:iCs/>
                <w:sz w:val="20"/>
                <w:szCs w:val="20"/>
                <w:lang w:val="en-US" w:eastAsia="ru-RU"/>
              </w:rPr>
            </w:pPr>
            <w:r w:rsidRPr="00110802">
              <w:rPr>
                <w:rFonts w:eastAsia="Times New Roman"/>
                <w:b/>
                <w:bCs/>
                <w:iCs/>
                <w:sz w:val="20"/>
                <w:szCs w:val="20"/>
                <w:lang w:eastAsia="ru-RU"/>
              </w:rPr>
              <w:t>Исх. №</w:t>
            </w:r>
          </w:p>
          <w:p w14:paraId="1D2CE04B" w14:textId="77777777" w:rsidR="0076141D" w:rsidRPr="00110802" w:rsidRDefault="0076141D" w:rsidP="0076141D">
            <w:pPr>
              <w:widowControl w:val="0"/>
              <w:spacing w:before="0" w:after="0" w:line="240" w:lineRule="auto"/>
              <w:jc w:val="center"/>
              <w:rPr>
                <w:rFonts w:eastAsia="Times New Roman"/>
                <w:b/>
                <w:bCs/>
                <w:iCs/>
                <w:sz w:val="20"/>
                <w:szCs w:val="20"/>
                <w:u w:val="single"/>
                <w:lang w:val="en-US" w:eastAsia="ru-RU"/>
              </w:rPr>
            </w:pPr>
            <w:r w:rsidRPr="00110802">
              <w:rPr>
                <w:rFonts w:eastAsia="Times New Roman"/>
                <w:b/>
                <w:bCs/>
                <w:iCs/>
                <w:sz w:val="20"/>
                <w:szCs w:val="20"/>
                <w:lang w:val="en-US" w:eastAsia="ru-RU"/>
              </w:rPr>
              <w:t>Ref. No.</w:t>
            </w:r>
          </w:p>
        </w:tc>
        <w:tc>
          <w:tcPr>
            <w:tcW w:w="850" w:type="dxa"/>
            <w:tcBorders>
              <w:top w:val="single" w:sz="4" w:space="0" w:color="auto"/>
              <w:left w:val="single" w:sz="4" w:space="0" w:color="auto"/>
              <w:bottom w:val="single" w:sz="4" w:space="0" w:color="auto"/>
              <w:right w:val="single" w:sz="4" w:space="0" w:color="auto"/>
            </w:tcBorders>
          </w:tcPr>
          <w:p w14:paraId="5DA56B2C" w14:textId="77777777" w:rsidR="0076141D" w:rsidRPr="00110802" w:rsidRDefault="0076141D" w:rsidP="0076141D">
            <w:pPr>
              <w:widowControl w:val="0"/>
              <w:spacing w:before="0" w:after="0" w:line="240" w:lineRule="auto"/>
              <w:jc w:val="center"/>
              <w:rPr>
                <w:rFonts w:eastAsia="Times New Roman"/>
                <w:b/>
                <w:bCs/>
                <w:iCs/>
                <w:sz w:val="20"/>
                <w:szCs w:val="20"/>
                <w:lang w:val="en-US" w:eastAsia="ru-RU"/>
              </w:rPr>
            </w:pPr>
            <w:r w:rsidRPr="00110802">
              <w:rPr>
                <w:rFonts w:eastAsia="Times New Roman"/>
                <w:b/>
                <w:bCs/>
                <w:iCs/>
                <w:sz w:val="20"/>
                <w:szCs w:val="20"/>
                <w:lang w:eastAsia="ru-RU"/>
              </w:rPr>
              <w:t>Дата</w:t>
            </w:r>
          </w:p>
          <w:p w14:paraId="2E0D4D3A" w14:textId="77777777" w:rsidR="0076141D" w:rsidRPr="00110802" w:rsidRDefault="0076141D" w:rsidP="0076141D">
            <w:pPr>
              <w:widowControl w:val="0"/>
              <w:spacing w:before="0" w:after="0" w:line="240" w:lineRule="auto"/>
              <w:jc w:val="center"/>
              <w:rPr>
                <w:rFonts w:eastAsia="Times New Roman"/>
                <w:b/>
                <w:bCs/>
                <w:iCs/>
                <w:sz w:val="20"/>
                <w:szCs w:val="20"/>
                <w:lang w:val="en-US" w:eastAsia="ru-RU"/>
              </w:rPr>
            </w:pPr>
            <w:r w:rsidRPr="00110802">
              <w:rPr>
                <w:rFonts w:eastAsia="Times New Roman"/>
                <w:b/>
                <w:bCs/>
                <w:iCs/>
                <w:sz w:val="20"/>
                <w:szCs w:val="20"/>
                <w:lang w:val="en-US" w:eastAsia="ru-RU"/>
              </w:rPr>
              <w:t>Date</w:t>
            </w:r>
          </w:p>
        </w:tc>
        <w:tc>
          <w:tcPr>
            <w:tcW w:w="3686" w:type="dxa"/>
            <w:tcBorders>
              <w:top w:val="single" w:sz="4" w:space="0" w:color="auto"/>
              <w:left w:val="single" w:sz="4" w:space="0" w:color="auto"/>
              <w:bottom w:val="single" w:sz="4" w:space="0" w:color="auto"/>
              <w:right w:val="single" w:sz="4" w:space="0" w:color="auto"/>
            </w:tcBorders>
          </w:tcPr>
          <w:p w14:paraId="4F588688" w14:textId="77777777" w:rsidR="0076141D" w:rsidRPr="00110802" w:rsidRDefault="0076141D" w:rsidP="0076141D">
            <w:pPr>
              <w:widowControl w:val="0"/>
              <w:spacing w:before="0" w:after="0" w:line="240" w:lineRule="auto"/>
              <w:jc w:val="center"/>
              <w:rPr>
                <w:rFonts w:eastAsia="Times New Roman"/>
                <w:b/>
                <w:bCs/>
                <w:iCs/>
                <w:sz w:val="20"/>
                <w:szCs w:val="20"/>
                <w:lang w:val="en-US" w:eastAsia="ru-RU"/>
              </w:rPr>
            </w:pPr>
            <w:r w:rsidRPr="00110802">
              <w:rPr>
                <w:rFonts w:eastAsia="Times New Roman"/>
                <w:b/>
                <w:bCs/>
                <w:iCs/>
                <w:sz w:val="20"/>
                <w:szCs w:val="20"/>
                <w:lang w:eastAsia="ru-RU"/>
              </w:rPr>
              <w:t>Дополнительная информация/</w:t>
            </w:r>
          </w:p>
          <w:p w14:paraId="122DEECB" w14:textId="77777777" w:rsidR="0076141D" w:rsidRPr="00110802" w:rsidRDefault="0076141D" w:rsidP="0076141D">
            <w:pPr>
              <w:widowControl w:val="0"/>
              <w:spacing w:before="0" w:after="0" w:line="240" w:lineRule="auto"/>
              <w:jc w:val="center"/>
              <w:rPr>
                <w:rFonts w:eastAsia="Times New Roman"/>
                <w:b/>
                <w:bCs/>
                <w:iCs/>
                <w:sz w:val="20"/>
                <w:szCs w:val="20"/>
                <w:lang w:val="en-US" w:eastAsia="ru-RU"/>
              </w:rPr>
            </w:pPr>
            <w:r w:rsidRPr="00110802">
              <w:rPr>
                <w:rFonts w:eastAsia="Times New Roman"/>
                <w:b/>
                <w:bCs/>
                <w:iCs/>
                <w:sz w:val="20"/>
                <w:szCs w:val="20"/>
                <w:lang w:val="en-US" w:eastAsia="ru-RU"/>
              </w:rPr>
              <w:t>Additional information</w:t>
            </w:r>
          </w:p>
        </w:tc>
      </w:tr>
      <w:tr w:rsidR="0076141D" w:rsidRPr="00110802" w14:paraId="358C8AD4" w14:textId="77777777" w:rsidTr="0076141D">
        <w:tc>
          <w:tcPr>
            <w:tcW w:w="3573" w:type="dxa"/>
            <w:tcBorders>
              <w:top w:val="single" w:sz="4" w:space="0" w:color="auto"/>
              <w:left w:val="single" w:sz="4" w:space="0" w:color="auto"/>
              <w:bottom w:val="single" w:sz="4" w:space="0" w:color="auto"/>
              <w:right w:val="single" w:sz="4" w:space="0" w:color="auto"/>
            </w:tcBorders>
          </w:tcPr>
          <w:p w14:paraId="226FCE40" w14:textId="77777777" w:rsidR="0076141D" w:rsidRPr="00110802" w:rsidRDefault="0076141D" w:rsidP="0076141D">
            <w:pPr>
              <w:widowControl w:val="0"/>
              <w:spacing w:before="0" w:line="240" w:lineRule="auto"/>
              <w:ind w:left="567" w:hanging="567"/>
              <w:rPr>
                <w:rFonts w:eastAsia="Times New Roman"/>
                <w:b/>
                <w:i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364830D6" w14:textId="77777777" w:rsidR="0076141D" w:rsidRPr="00110802" w:rsidRDefault="0076141D" w:rsidP="0076141D">
            <w:pPr>
              <w:widowControl w:val="0"/>
              <w:spacing w:before="0" w:line="240" w:lineRule="auto"/>
              <w:ind w:left="567" w:hanging="567"/>
              <w:rPr>
                <w:rFonts w:eastAsia="Times New Roman"/>
                <w:b/>
                <w:iCs/>
                <w:sz w:val="20"/>
                <w:szCs w:val="20"/>
                <w:u w:val="single"/>
                <w:lang w:eastAsia="ru-RU"/>
              </w:rPr>
            </w:pPr>
          </w:p>
        </w:tc>
        <w:tc>
          <w:tcPr>
            <w:tcW w:w="850" w:type="dxa"/>
            <w:tcBorders>
              <w:top w:val="single" w:sz="4" w:space="0" w:color="auto"/>
              <w:left w:val="single" w:sz="4" w:space="0" w:color="auto"/>
              <w:bottom w:val="single" w:sz="4" w:space="0" w:color="auto"/>
              <w:right w:val="single" w:sz="4" w:space="0" w:color="auto"/>
            </w:tcBorders>
          </w:tcPr>
          <w:p w14:paraId="0A865571" w14:textId="77777777" w:rsidR="0076141D" w:rsidRPr="00110802" w:rsidRDefault="0076141D" w:rsidP="0076141D">
            <w:pPr>
              <w:widowControl w:val="0"/>
              <w:spacing w:before="0" w:line="240" w:lineRule="auto"/>
              <w:ind w:left="567" w:hanging="567"/>
              <w:jc w:val="left"/>
              <w:rPr>
                <w:rFonts w:eastAsia="Times New Roman"/>
                <w:b/>
                <w:iCs/>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14:paraId="5E887F67" w14:textId="77777777" w:rsidR="0076141D" w:rsidRPr="00110802" w:rsidRDefault="0076141D" w:rsidP="0076141D">
            <w:pPr>
              <w:widowControl w:val="0"/>
              <w:spacing w:before="0" w:line="240" w:lineRule="auto"/>
              <w:ind w:left="567" w:hanging="567"/>
              <w:jc w:val="left"/>
              <w:rPr>
                <w:rFonts w:eastAsia="Times New Roman"/>
                <w:b/>
                <w:iCs/>
                <w:sz w:val="20"/>
                <w:szCs w:val="20"/>
                <w:lang w:eastAsia="ru-RU"/>
              </w:rPr>
            </w:pPr>
          </w:p>
        </w:tc>
      </w:tr>
      <w:tr w:rsidR="0076141D" w:rsidRPr="00110802" w14:paraId="37F9B1D3" w14:textId="77777777" w:rsidTr="0076141D">
        <w:tc>
          <w:tcPr>
            <w:tcW w:w="3573" w:type="dxa"/>
            <w:tcBorders>
              <w:top w:val="single" w:sz="4" w:space="0" w:color="auto"/>
              <w:left w:val="single" w:sz="4" w:space="0" w:color="auto"/>
              <w:bottom w:val="single" w:sz="4" w:space="0" w:color="auto"/>
              <w:right w:val="single" w:sz="4" w:space="0" w:color="auto"/>
            </w:tcBorders>
          </w:tcPr>
          <w:p w14:paraId="6BB6BCE2" w14:textId="77777777" w:rsidR="0076141D" w:rsidRPr="00110802" w:rsidRDefault="0076141D" w:rsidP="0076141D">
            <w:pPr>
              <w:widowControl w:val="0"/>
              <w:spacing w:before="0" w:line="240" w:lineRule="auto"/>
              <w:ind w:left="567" w:hanging="567"/>
              <w:rPr>
                <w:rFonts w:eastAsia="Times New Roman"/>
                <w:i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5C790A15" w14:textId="77777777" w:rsidR="0076141D" w:rsidRPr="00110802" w:rsidRDefault="0076141D" w:rsidP="0076141D">
            <w:pPr>
              <w:widowControl w:val="0"/>
              <w:spacing w:before="0" w:line="240" w:lineRule="auto"/>
              <w:ind w:left="567" w:hanging="567"/>
              <w:rPr>
                <w:rFonts w:eastAsia="Times New Roman"/>
                <w:iCs/>
                <w:sz w:val="20"/>
                <w:szCs w:val="20"/>
                <w:u w:val="single"/>
                <w:lang w:eastAsia="ru-RU"/>
              </w:rPr>
            </w:pPr>
          </w:p>
        </w:tc>
        <w:tc>
          <w:tcPr>
            <w:tcW w:w="850" w:type="dxa"/>
            <w:tcBorders>
              <w:top w:val="single" w:sz="4" w:space="0" w:color="auto"/>
              <w:left w:val="single" w:sz="4" w:space="0" w:color="auto"/>
              <w:bottom w:val="single" w:sz="4" w:space="0" w:color="auto"/>
              <w:right w:val="single" w:sz="4" w:space="0" w:color="auto"/>
            </w:tcBorders>
          </w:tcPr>
          <w:p w14:paraId="2A84BBB2" w14:textId="77777777" w:rsidR="0076141D" w:rsidRPr="00110802" w:rsidRDefault="0076141D" w:rsidP="0076141D">
            <w:pPr>
              <w:widowControl w:val="0"/>
              <w:spacing w:before="0" w:line="240" w:lineRule="auto"/>
              <w:ind w:left="567" w:hanging="567"/>
              <w:jc w:val="left"/>
              <w:rPr>
                <w:rFonts w:eastAsia="Times New Roman"/>
                <w:iCs/>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14:paraId="41215D00" w14:textId="77777777" w:rsidR="0076141D" w:rsidRPr="00110802" w:rsidRDefault="0076141D" w:rsidP="0076141D">
            <w:pPr>
              <w:widowControl w:val="0"/>
              <w:spacing w:before="0" w:line="240" w:lineRule="auto"/>
              <w:ind w:left="567" w:hanging="567"/>
              <w:jc w:val="left"/>
              <w:rPr>
                <w:rFonts w:eastAsia="Times New Roman"/>
                <w:iCs/>
                <w:sz w:val="20"/>
                <w:szCs w:val="20"/>
                <w:lang w:eastAsia="ru-RU"/>
              </w:rPr>
            </w:pPr>
          </w:p>
        </w:tc>
      </w:tr>
    </w:tbl>
    <w:p w14:paraId="0127C9EB" w14:textId="77777777" w:rsidR="0076141D" w:rsidRPr="00110802" w:rsidRDefault="0076141D" w:rsidP="0076141D">
      <w:pPr>
        <w:widowControl w:val="0"/>
        <w:spacing w:before="0" w:line="240" w:lineRule="auto"/>
        <w:ind w:left="567" w:hanging="567"/>
        <w:rPr>
          <w:rFonts w:eastAsia="Times New Roman"/>
          <w:kern w:val="16"/>
          <w:sz w:val="20"/>
          <w:szCs w:val="20"/>
          <w:lang w:val="en-US" w:eastAsia="ru-RU"/>
        </w:rPr>
      </w:pPr>
    </w:p>
    <w:p w14:paraId="6E79DCD0" w14:textId="77777777" w:rsidR="0076141D" w:rsidRPr="00110802" w:rsidRDefault="0076141D" w:rsidP="0076141D">
      <w:pPr>
        <w:widowControl w:val="0"/>
        <w:spacing w:before="0" w:line="240" w:lineRule="auto"/>
        <w:rPr>
          <w:rFonts w:eastAsia="Times New Roman"/>
          <w:kern w:val="16"/>
          <w:sz w:val="20"/>
          <w:szCs w:val="20"/>
          <w:lang w:val="en-US" w:eastAsia="ru-RU"/>
        </w:rPr>
      </w:pPr>
      <w:r w:rsidRPr="00110802">
        <w:rPr>
          <w:rFonts w:eastAsia="Times New Roman"/>
          <w:kern w:val="16"/>
          <w:sz w:val="20"/>
          <w:szCs w:val="20"/>
          <w:lang w:eastAsia="ru-RU"/>
        </w:rPr>
        <w:t>Участник</w:t>
      </w:r>
      <w:r w:rsidRPr="00110802">
        <w:rPr>
          <w:rFonts w:eastAsia="Times New Roman"/>
          <w:kern w:val="16"/>
          <w:sz w:val="20"/>
          <w:szCs w:val="20"/>
          <w:lang w:val="en-US" w:eastAsia="ru-RU"/>
        </w:rPr>
        <w:t>/Participant</w:t>
      </w:r>
    </w:p>
    <w:p w14:paraId="54190A5A" w14:textId="77777777" w:rsidR="0076141D" w:rsidRPr="00110802" w:rsidRDefault="0076141D" w:rsidP="0076141D">
      <w:pPr>
        <w:widowControl w:val="0"/>
        <w:spacing w:before="0" w:after="0" w:line="240" w:lineRule="auto"/>
        <w:ind w:left="142"/>
        <w:rPr>
          <w:bCs/>
          <w:iCs/>
          <w:lang w:val="en-US"/>
        </w:rPr>
      </w:pPr>
      <w:r w:rsidRPr="00110802">
        <w:rPr>
          <w:bCs/>
          <w:iCs/>
          <w:lang w:val="en-US"/>
        </w:rPr>
        <w:t>_____________________           _______________________            _____________________</w:t>
      </w:r>
    </w:p>
    <w:p w14:paraId="5FAF0E90" w14:textId="77777777" w:rsidR="0076141D" w:rsidRPr="00110802" w:rsidRDefault="0076141D" w:rsidP="0076141D">
      <w:pPr>
        <w:widowControl w:val="0"/>
        <w:spacing w:before="0" w:after="0" w:line="240" w:lineRule="auto"/>
        <w:ind w:left="142"/>
        <w:rPr>
          <w:rFonts w:eastAsia="Times New Roman"/>
          <w:i/>
          <w:kern w:val="16"/>
          <w:vertAlign w:val="superscript"/>
          <w:lang w:val="en-US" w:eastAsia="ru-RU"/>
        </w:rPr>
      </w:pPr>
      <w:r w:rsidRPr="00110802">
        <w:rPr>
          <w:bCs/>
          <w:i/>
          <w:iCs/>
          <w:vertAlign w:val="superscript"/>
          <w:lang w:val="en-US"/>
        </w:rPr>
        <w:t xml:space="preserve">           (</w:t>
      </w:r>
      <w:r w:rsidRPr="00110802">
        <w:rPr>
          <w:bCs/>
          <w:i/>
          <w:iCs/>
          <w:vertAlign w:val="superscript"/>
        </w:rPr>
        <w:t>должность</w:t>
      </w:r>
      <w:r w:rsidRPr="00110802">
        <w:rPr>
          <w:bCs/>
          <w:i/>
          <w:iCs/>
          <w:vertAlign w:val="superscript"/>
          <w:lang w:val="en-US"/>
        </w:rPr>
        <w:t>/</w:t>
      </w:r>
      <w:r w:rsidRPr="00110802">
        <w:rPr>
          <w:rFonts w:eastAsia="Times New Roman"/>
          <w:i/>
          <w:kern w:val="16"/>
          <w:vertAlign w:val="superscript"/>
          <w:lang w:val="en-US" w:eastAsia="ru-RU"/>
        </w:rPr>
        <w:t>Title name)                                               (</w:t>
      </w:r>
      <w:r w:rsidRPr="00110802">
        <w:rPr>
          <w:rFonts w:eastAsia="Times New Roman"/>
          <w:i/>
          <w:kern w:val="16"/>
          <w:vertAlign w:val="superscript"/>
          <w:lang w:eastAsia="ru-RU"/>
        </w:rPr>
        <w:t>подпись</w:t>
      </w:r>
      <w:r w:rsidRPr="00110802">
        <w:rPr>
          <w:rFonts w:eastAsia="Times New Roman"/>
          <w:i/>
          <w:kern w:val="16"/>
          <w:vertAlign w:val="superscript"/>
          <w:lang w:val="en-US" w:eastAsia="ru-RU"/>
        </w:rPr>
        <w:t>/signature)                                                                 (</w:t>
      </w:r>
      <w:r w:rsidRPr="00110802">
        <w:rPr>
          <w:rFonts w:eastAsia="Times New Roman"/>
          <w:i/>
          <w:kern w:val="16"/>
          <w:vertAlign w:val="superscript"/>
          <w:lang w:eastAsia="ru-RU"/>
        </w:rPr>
        <w:t>ФИО</w:t>
      </w:r>
      <w:r w:rsidRPr="00110802">
        <w:rPr>
          <w:rFonts w:eastAsia="Times New Roman"/>
          <w:i/>
          <w:kern w:val="16"/>
          <w:vertAlign w:val="superscript"/>
          <w:lang w:val="en-US" w:eastAsia="ru-RU"/>
        </w:rPr>
        <w:t>/Fullname)</w:t>
      </w:r>
    </w:p>
    <w:p w14:paraId="59CE8B6B" w14:textId="77777777" w:rsidR="0076141D" w:rsidRPr="00110802" w:rsidRDefault="0076141D" w:rsidP="0076141D">
      <w:pPr>
        <w:widowControl w:val="0"/>
        <w:spacing w:before="0" w:after="0" w:line="240" w:lineRule="auto"/>
        <w:ind w:left="142"/>
        <w:jc w:val="left"/>
        <w:rPr>
          <w:bCs/>
          <w:iCs/>
          <w:vertAlign w:val="superscript"/>
        </w:rPr>
      </w:pPr>
      <w:r w:rsidRPr="00110802">
        <w:rPr>
          <w:bCs/>
          <w:iCs/>
          <w:vertAlign w:val="superscript"/>
        </w:rPr>
        <w:t>М.П./</w:t>
      </w:r>
      <w:r w:rsidRPr="00110802">
        <w:rPr>
          <w:bCs/>
          <w:iCs/>
          <w:vertAlign w:val="superscript"/>
          <w:lang w:val="en-US"/>
        </w:rPr>
        <w:t>L</w:t>
      </w:r>
      <w:r w:rsidRPr="00110802">
        <w:rPr>
          <w:bCs/>
          <w:iCs/>
          <w:vertAlign w:val="superscript"/>
        </w:rPr>
        <w:t>.</w:t>
      </w:r>
      <w:r w:rsidRPr="00110802">
        <w:rPr>
          <w:bCs/>
          <w:iCs/>
          <w:vertAlign w:val="superscript"/>
          <w:lang w:val="en-US"/>
        </w:rPr>
        <w:t>S</w:t>
      </w:r>
      <w:r w:rsidRPr="00110802">
        <w:rPr>
          <w:bCs/>
          <w:iCs/>
          <w:vertAlign w:val="superscript"/>
        </w:rPr>
        <w:t>.</w:t>
      </w:r>
    </w:p>
    <w:p w14:paraId="63C7714B" w14:textId="77777777" w:rsidR="0076141D" w:rsidRPr="00110802" w:rsidRDefault="0076141D" w:rsidP="0076141D">
      <w:pPr>
        <w:widowControl w:val="0"/>
        <w:spacing w:before="0" w:line="240" w:lineRule="auto"/>
        <w:rPr>
          <w:rFonts w:eastAsia="Times New Roman"/>
          <w:iCs/>
          <w:lang w:eastAsia="ru-RU"/>
        </w:rPr>
      </w:pPr>
    </w:p>
    <w:tbl>
      <w:tblPr>
        <w:tblW w:w="9248" w:type="dxa"/>
        <w:tblInd w:w="108" w:type="dxa"/>
        <w:tblLook w:val="00A0" w:firstRow="1" w:lastRow="0" w:firstColumn="1" w:lastColumn="0" w:noHBand="0" w:noVBand="0"/>
      </w:tblPr>
      <w:tblGrid>
        <w:gridCol w:w="2160"/>
        <w:gridCol w:w="7088"/>
      </w:tblGrid>
      <w:tr w:rsidR="0076141D" w:rsidRPr="00110802" w14:paraId="4C6B7E68" w14:textId="77777777" w:rsidTr="0076141D">
        <w:tc>
          <w:tcPr>
            <w:tcW w:w="9248" w:type="dxa"/>
            <w:gridSpan w:val="2"/>
          </w:tcPr>
          <w:p w14:paraId="755239E3" w14:textId="77777777" w:rsidR="0076141D" w:rsidRPr="00110802" w:rsidRDefault="0076141D" w:rsidP="0076141D">
            <w:pPr>
              <w:widowControl w:val="0"/>
              <w:spacing w:before="0" w:line="240" w:lineRule="auto"/>
              <w:jc w:val="left"/>
              <w:rPr>
                <w:rFonts w:eastAsia="Times New Roman"/>
                <w:bCs/>
                <w:iCs/>
                <w:lang w:eastAsia="ru-RU"/>
              </w:rPr>
            </w:pPr>
            <w:r w:rsidRPr="00110802">
              <w:rPr>
                <w:rFonts w:eastAsia="Times New Roman"/>
                <w:iCs/>
                <w:lang w:eastAsia="ru-RU"/>
              </w:rPr>
              <w:t>Действует на основании/</w:t>
            </w:r>
            <w:r w:rsidRPr="00110802">
              <w:rPr>
                <w:rFonts w:eastAsia="Times New Roman"/>
                <w:iCs/>
                <w:lang w:val="en-US" w:eastAsia="ru-RU"/>
              </w:rPr>
              <w:t>Acting</w:t>
            </w:r>
            <w:r w:rsidRPr="00110802">
              <w:rPr>
                <w:rFonts w:eastAsia="Times New Roman"/>
                <w:iCs/>
                <w:lang w:eastAsia="ru-RU"/>
              </w:rPr>
              <w:t xml:space="preserve"> </w:t>
            </w:r>
            <w:r w:rsidRPr="00110802">
              <w:rPr>
                <w:rFonts w:eastAsia="Times New Roman"/>
                <w:iCs/>
                <w:lang w:val="en-US" w:eastAsia="ru-RU"/>
              </w:rPr>
              <w:t>on</w:t>
            </w:r>
            <w:r w:rsidRPr="00110802">
              <w:rPr>
                <w:rFonts w:eastAsia="Times New Roman"/>
                <w:iCs/>
                <w:lang w:eastAsia="ru-RU"/>
              </w:rPr>
              <w:t xml:space="preserve"> </w:t>
            </w:r>
            <w:r w:rsidRPr="00110802">
              <w:rPr>
                <w:rFonts w:eastAsia="Times New Roman"/>
                <w:iCs/>
                <w:lang w:val="en-US" w:eastAsia="ru-RU"/>
              </w:rPr>
              <w:t>the</w:t>
            </w:r>
            <w:r w:rsidRPr="00110802">
              <w:rPr>
                <w:rFonts w:eastAsia="Times New Roman"/>
                <w:iCs/>
                <w:lang w:eastAsia="ru-RU"/>
              </w:rPr>
              <w:t xml:space="preserve"> </w:t>
            </w:r>
            <w:r w:rsidRPr="00110802">
              <w:rPr>
                <w:rFonts w:eastAsia="Times New Roman"/>
                <w:iCs/>
                <w:lang w:val="en-US" w:eastAsia="ru-RU"/>
              </w:rPr>
              <w:t>basis</w:t>
            </w:r>
            <w:r w:rsidRPr="00110802">
              <w:rPr>
                <w:rFonts w:eastAsia="Times New Roman"/>
                <w:iCs/>
                <w:lang w:eastAsia="ru-RU"/>
              </w:rPr>
              <w:t>______________________________________</w:t>
            </w:r>
          </w:p>
          <w:p w14:paraId="6E83AC07" w14:textId="77777777" w:rsidR="0076141D" w:rsidRPr="00110802" w:rsidRDefault="0076141D" w:rsidP="0076141D">
            <w:pPr>
              <w:widowControl w:val="0"/>
              <w:spacing w:before="0" w:line="240" w:lineRule="auto"/>
              <w:jc w:val="left"/>
              <w:rPr>
                <w:rFonts w:eastAsia="Times New Roman"/>
                <w:bCs/>
                <w:iCs/>
                <w:lang w:eastAsia="ru-RU"/>
              </w:rPr>
            </w:pPr>
            <w:r w:rsidRPr="00110802">
              <w:rPr>
                <w:rFonts w:eastAsia="Times New Roman"/>
                <w:bCs/>
                <w:iCs/>
                <w:lang w:eastAsia="ru-RU"/>
              </w:rPr>
              <w:t>Контактное лицо/</w:t>
            </w:r>
            <w:r w:rsidRPr="00110802">
              <w:rPr>
                <w:rFonts w:eastAsia="Times New Roman"/>
                <w:bCs/>
                <w:iCs/>
                <w:lang w:val="en-US" w:eastAsia="ru-RU"/>
              </w:rPr>
              <w:t>Contact person</w:t>
            </w:r>
            <w:r w:rsidRPr="00110802">
              <w:rPr>
                <w:rFonts w:eastAsia="Times New Roman"/>
                <w:bCs/>
                <w:iCs/>
                <w:lang w:eastAsia="ru-RU"/>
              </w:rPr>
              <w:t>:</w:t>
            </w:r>
          </w:p>
        </w:tc>
      </w:tr>
      <w:tr w:rsidR="0076141D" w:rsidRPr="00110802" w14:paraId="27AC4D3E" w14:textId="77777777" w:rsidTr="0076141D">
        <w:tc>
          <w:tcPr>
            <w:tcW w:w="2160" w:type="dxa"/>
          </w:tcPr>
          <w:p w14:paraId="52DD2AFB" w14:textId="77777777" w:rsidR="0076141D" w:rsidRPr="00110802" w:rsidRDefault="0076141D" w:rsidP="0076141D">
            <w:pPr>
              <w:widowControl w:val="0"/>
              <w:spacing w:before="0" w:line="240" w:lineRule="auto"/>
              <w:jc w:val="left"/>
              <w:rPr>
                <w:rFonts w:eastAsia="Times New Roman"/>
                <w:bCs/>
                <w:iCs/>
                <w:lang w:val="en-US" w:eastAsia="ru-RU"/>
              </w:rPr>
            </w:pPr>
            <w:r w:rsidRPr="00110802">
              <w:rPr>
                <w:rFonts w:eastAsia="Times New Roman"/>
                <w:bCs/>
                <w:iCs/>
                <w:lang w:eastAsia="ru-RU"/>
              </w:rPr>
              <w:t>Ф.И.О.</w:t>
            </w:r>
            <w:r w:rsidRPr="00110802">
              <w:rPr>
                <w:rFonts w:eastAsia="Times New Roman"/>
                <w:bCs/>
                <w:iCs/>
                <w:lang w:val="en-US" w:eastAsia="ru-RU"/>
              </w:rPr>
              <w:t>/Name</w:t>
            </w:r>
          </w:p>
        </w:tc>
        <w:tc>
          <w:tcPr>
            <w:tcW w:w="7088" w:type="dxa"/>
            <w:tcBorders>
              <w:bottom w:val="single" w:sz="4" w:space="0" w:color="auto"/>
            </w:tcBorders>
          </w:tcPr>
          <w:p w14:paraId="09C6B8CD" w14:textId="77777777" w:rsidR="0076141D" w:rsidRPr="00110802" w:rsidRDefault="0076141D" w:rsidP="0076141D">
            <w:pPr>
              <w:widowControl w:val="0"/>
              <w:spacing w:before="0" w:line="240" w:lineRule="auto"/>
              <w:ind w:left="142"/>
              <w:jc w:val="left"/>
              <w:rPr>
                <w:rFonts w:eastAsia="Times New Roman"/>
                <w:b/>
                <w:bCs/>
                <w:iCs/>
                <w:lang w:eastAsia="ru-RU"/>
              </w:rPr>
            </w:pPr>
          </w:p>
        </w:tc>
      </w:tr>
      <w:tr w:rsidR="0076141D" w:rsidRPr="00110802" w14:paraId="2FE0407E" w14:textId="77777777" w:rsidTr="0076141D">
        <w:tc>
          <w:tcPr>
            <w:tcW w:w="2160" w:type="dxa"/>
          </w:tcPr>
          <w:p w14:paraId="181C02EA" w14:textId="77777777" w:rsidR="0076141D" w:rsidRPr="00110802" w:rsidRDefault="0076141D" w:rsidP="0076141D">
            <w:pPr>
              <w:widowControl w:val="0"/>
              <w:spacing w:before="0" w:line="240" w:lineRule="auto"/>
              <w:jc w:val="left"/>
              <w:rPr>
                <w:rFonts w:eastAsia="Times New Roman"/>
                <w:bCs/>
                <w:iCs/>
                <w:lang w:val="en-US" w:eastAsia="ru-RU"/>
              </w:rPr>
            </w:pPr>
            <w:r w:rsidRPr="00110802">
              <w:rPr>
                <w:rFonts w:eastAsia="Times New Roman"/>
                <w:bCs/>
                <w:iCs/>
                <w:lang w:eastAsia="ru-RU"/>
              </w:rPr>
              <w:t>Телефон</w:t>
            </w:r>
            <w:r w:rsidRPr="00110802">
              <w:rPr>
                <w:rFonts w:eastAsia="Times New Roman"/>
                <w:bCs/>
                <w:iCs/>
                <w:lang w:val="en-US" w:eastAsia="ru-RU"/>
              </w:rPr>
              <w:t>/Phone</w:t>
            </w:r>
          </w:p>
        </w:tc>
        <w:tc>
          <w:tcPr>
            <w:tcW w:w="7088" w:type="dxa"/>
            <w:tcBorders>
              <w:top w:val="single" w:sz="4" w:space="0" w:color="auto"/>
              <w:bottom w:val="single" w:sz="4" w:space="0" w:color="auto"/>
            </w:tcBorders>
          </w:tcPr>
          <w:p w14:paraId="05A8981D" w14:textId="77777777" w:rsidR="0076141D" w:rsidRPr="00110802" w:rsidRDefault="0076141D" w:rsidP="0076141D">
            <w:pPr>
              <w:widowControl w:val="0"/>
              <w:spacing w:before="0" w:line="240" w:lineRule="auto"/>
              <w:ind w:left="142"/>
              <w:jc w:val="left"/>
              <w:rPr>
                <w:rFonts w:eastAsia="Times New Roman"/>
                <w:b/>
                <w:bCs/>
                <w:iCs/>
                <w:lang w:eastAsia="ru-RU"/>
              </w:rPr>
            </w:pPr>
          </w:p>
        </w:tc>
      </w:tr>
    </w:tbl>
    <w:p w14:paraId="4916DED7" w14:textId="77777777" w:rsidR="0076141D" w:rsidRPr="00110802" w:rsidRDefault="0076141D" w:rsidP="0076141D"/>
    <w:p w14:paraId="0D6FB95F" w14:textId="77777777" w:rsidR="004A768D" w:rsidRPr="00110802" w:rsidRDefault="004A768D" w:rsidP="0076141D"/>
    <w:p w14:paraId="12272E22" w14:textId="77777777" w:rsidR="0076141D" w:rsidRPr="00110802" w:rsidRDefault="0076141D" w:rsidP="0076141D">
      <w:pPr>
        <w:widowControl w:val="0"/>
        <w:spacing w:before="0" w:line="240" w:lineRule="auto"/>
        <w:ind w:firstLine="142"/>
        <w:rPr>
          <w:rFonts w:eastAsia="Times New Roman"/>
          <w:kern w:val="16"/>
          <w:lang w:val="en-US" w:eastAsia="ru-RU"/>
        </w:rPr>
      </w:pPr>
      <w:r w:rsidRPr="00110802">
        <w:rPr>
          <w:rFonts w:eastAsia="Times New Roman"/>
          <w:kern w:val="16"/>
          <w:lang w:eastAsia="ru-RU"/>
        </w:rPr>
        <w:t>ОТМЕТКИ</w:t>
      </w:r>
      <w:r w:rsidRPr="00110802">
        <w:rPr>
          <w:rFonts w:eastAsia="Times New Roman"/>
          <w:kern w:val="16"/>
          <w:lang w:val="en-US" w:eastAsia="ru-RU"/>
        </w:rPr>
        <w:t xml:space="preserve"> </w:t>
      </w:r>
      <w:r w:rsidRPr="00110802">
        <w:rPr>
          <w:rFonts w:eastAsia="Times New Roman"/>
          <w:kern w:val="16"/>
          <w:lang w:eastAsia="ru-RU"/>
        </w:rPr>
        <w:t>РЕПОЗИТАРИЯ</w:t>
      </w:r>
      <w:r w:rsidRPr="00110802">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76141D" w:rsidRPr="00110802" w14:paraId="30BBD548" w14:textId="77777777" w:rsidTr="0076141D">
        <w:tc>
          <w:tcPr>
            <w:tcW w:w="9557" w:type="dxa"/>
            <w:gridSpan w:val="4"/>
            <w:tcBorders>
              <w:top w:val="double" w:sz="4" w:space="0" w:color="auto"/>
            </w:tcBorders>
          </w:tcPr>
          <w:p w14:paraId="04217FCF" w14:textId="77777777" w:rsidR="0076141D" w:rsidRPr="00110802" w:rsidRDefault="0076141D" w:rsidP="002D565E">
            <w:pPr>
              <w:widowControl w:val="0"/>
              <w:spacing w:before="0" w:after="0" w:line="240" w:lineRule="auto"/>
              <w:ind w:hanging="142"/>
              <w:jc w:val="center"/>
              <w:rPr>
                <w:rFonts w:eastAsia="Times New Roman"/>
                <w:b/>
                <w:iCs/>
                <w:sz w:val="20"/>
                <w:szCs w:val="20"/>
                <w:lang w:val="en-US" w:eastAsia="ru-RU"/>
              </w:rPr>
            </w:pPr>
            <w:r w:rsidRPr="00110802">
              <w:rPr>
                <w:rFonts w:eastAsia="Times New Roman"/>
                <w:b/>
                <w:iCs/>
                <w:sz w:val="20"/>
                <w:szCs w:val="20"/>
                <w:lang w:eastAsia="ru-RU"/>
              </w:rPr>
              <w:t>Заполняется</w:t>
            </w:r>
            <w:r w:rsidRPr="00110802">
              <w:rPr>
                <w:rFonts w:eastAsia="Times New Roman"/>
                <w:b/>
                <w:iCs/>
                <w:sz w:val="20"/>
                <w:szCs w:val="20"/>
                <w:lang w:val="en-US" w:eastAsia="ru-RU"/>
              </w:rPr>
              <w:t xml:space="preserve"> </w:t>
            </w:r>
            <w:r w:rsidRPr="00110802">
              <w:rPr>
                <w:rFonts w:eastAsia="Times New Roman"/>
                <w:b/>
                <w:iCs/>
                <w:sz w:val="20"/>
                <w:szCs w:val="20"/>
                <w:lang w:eastAsia="ru-RU"/>
              </w:rPr>
              <w:t>уполномоченным</w:t>
            </w:r>
            <w:r w:rsidRPr="00110802">
              <w:rPr>
                <w:rFonts w:eastAsia="Times New Roman"/>
                <w:b/>
                <w:iCs/>
                <w:sz w:val="20"/>
                <w:szCs w:val="20"/>
                <w:lang w:val="en-US" w:eastAsia="ru-RU"/>
              </w:rPr>
              <w:t xml:space="preserve"> </w:t>
            </w:r>
            <w:r w:rsidRPr="00110802">
              <w:rPr>
                <w:rFonts w:eastAsia="Times New Roman"/>
                <w:b/>
                <w:iCs/>
                <w:sz w:val="20"/>
                <w:szCs w:val="20"/>
                <w:lang w:eastAsia="ru-RU"/>
              </w:rPr>
              <w:t>лицом</w:t>
            </w:r>
            <w:r w:rsidRPr="00110802">
              <w:rPr>
                <w:rFonts w:eastAsia="Times New Roman"/>
                <w:b/>
                <w:iCs/>
                <w:sz w:val="20"/>
                <w:szCs w:val="20"/>
                <w:lang w:val="en-US" w:eastAsia="ru-RU"/>
              </w:rPr>
              <w:t xml:space="preserve"> </w:t>
            </w:r>
            <w:r w:rsidRPr="00110802">
              <w:rPr>
                <w:rFonts w:eastAsia="Times New Roman"/>
                <w:b/>
                <w:iCs/>
                <w:sz w:val="20"/>
                <w:szCs w:val="20"/>
                <w:lang w:eastAsia="ru-RU"/>
              </w:rPr>
              <w:t>Репозитария</w:t>
            </w:r>
            <w:r w:rsidRPr="00110802">
              <w:rPr>
                <w:rFonts w:eastAsia="Times New Roman"/>
                <w:b/>
                <w:iCs/>
                <w:sz w:val="20"/>
                <w:szCs w:val="20"/>
                <w:lang w:val="en-US" w:eastAsia="ru-RU"/>
              </w:rPr>
              <w:t>/</w:t>
            </w:r>
          </w:p>
          <w:p w14:paraId="1430D72F" w14:textId="77777777" w:rsidR="0076141D" w:rsidRPr="00110802" w:rsidRDefault="0076141D" w:rsidP="002D565E">
            <w:pPr>
              <w:widowControl w:val="0"/>
              <w:spacing w:before="0" w:after="0" w:line="240" w:lineRule="auto"/>
              <w:ind w:hanging="142"/>
              <w:jc w:val="center"/>
              <w:rPr>
                <w:rFonts w:eastAsia="Times New Roman"/>
                <w:b/>
                <w:iCs/>
                <w:sz w:val="20"/>
                <w:szCs w:val="20"/>
                <w:lang w:val="en-US" w:eastAsia="ru-RU"/>
              </w:rPr>
            </w:pPr>
            <w:r w:rsidRPr="00110802">
              <w:rPr>
                <w:rFonts w:eastAsia="Times New Roman"/>
                <w:b/>
                <w:iCs/>
                <w:sz w:val="20"/>
                <w:szCs w:val="20"/>
                <w:lang w:val="en-US" w:eastAsia="ru-RU"/>
              </w:rPr>
              <w:t>to be filled out by the authorized representative of the Repository</w:t>
            </w:r>
          </w:p>
        </w:tc>
      </w:tr>
      <w:tr w:rsidR="0076141D" w:rsidRPr="00110802" w14:paraId="3B07C7CC" w14:textId="77777777" w:rsidTr="0076141D">
        <w:tc>
          <w:tcPr>
            <w:tcW w:w="5938" w:type="dxa"/>
            <w:gridSpan w:val="2"/>
          </w:tcPr>
          <w:p w14:paraId="30F1EF44" w14:textId="77777777" w:rsidR="0076141D" w:rsidRPr="00110802" w:rsidRDefault="0076141D" w:rsidP="002D565E">
            <w:pPr>
              <w:widowControl w:val="0"/>
              <w:spacing w:line="240" w:lineRule="auto"/>
              <w:rPr>
                <w:rFonts w:eastAsia="Times New Roman"/>
                <w:kern w:val="16"/>
                <w:lang w:val="en-US" w:eastAsia="ru-RU"/>
              </w:rPr>
            </w:pPr>
            <w:r w:rsidRPr="00110802">
              <w:rPr>
                <w:rFonts w:eastAsia="Times New Roman"/>
                <w:sz w:val="20"/>
                <w:szCs w:val="20"/>
                <w:lang w:val="en-US" w:eastAsia="ru-RU"/>
              </w:rPr>
              <w:t xml:space="preserve">Рег. </w:t>
            </w:r>
            <w:r w:rsidRPr="00110802">
              <w:rPr>
                <w:rFonts w:eastAsia="Times New Roman"/>
                <w:sz w:val="20"/>
                <w:szCs w:val="20"/>
                <w:lang w:eastAsia="ru-RU"/>
              </w:rPr>
              <w:t>номер</w:t>
            </w:r>
            <w:r w:rsidRPr="00110802">
              <w:rPr>
                <w:rFonts w:eastAsia="Times New Roman"/>
                <w:sz w:val="20"/>
                <w:szCs w:val="20"/>
                <w:lang w:val="en-US" w:eastAsia="ru-RU"/>
              </w:rPr>
              <w:t xml:space="preserve"> </w:t>
            </w:r>
            <w:r w:rsidRPr="00110802">
              <w:rPr>
                <w:rFonts w:eastAsia="Times New Roman"/>
                <w:sz w:val="20"/>
                <w:szCs w:val="20"/>
                <w:lang w:eastAsia="ru-RU"/>
              </w:rPr>
              <w:t>документа</w:t>
            </w:r>
            <w:r w:rsidRPr="00110802">
              <w:rPr>
                <w:rFonts w:eastAsia="Times New Roman"/>
                <w:sz w:val="20"/>
                <w:szCs w:val="20"/>
                <w:lang w:val="en-US" w:eastAsia="ru-RU"/>
              </w:rPr>
              <w:t>/Document registration number</w:t>
            </w:r>
          </w:p>
        </w:tc>
        <w:tc>
          <w:tcPr>
            <w:tcW w:w="3619" w:type="dxa"/>
            <w:gridSpan w:val="2"/>
          </w:tcPr>
          <w:p w14:paraId="4C74E1D0" w14:textId="77777777" w:rsidR="0076141D" w:rsidRPr="00110802" w:rsidRDefault="0076141D" w:rsidP="002D565E">
            <w:pPr>
              <w:widowControl w:val="0"/>
              <w:spacing w:before="0" w:line="240" w:lineRule="auto"/>
              <w:ind w:hanging="142"/>
              <w:rPr>
                <w:rFonts w:eastAsia="Times New Roman"/>
                <w:kern w:val="16"/>
                <w:lang w:val="en-US" w:eastAsia="ru-RU"/>
              </w:rPr>
            </w:pPr>
            <w:r w:rsidRPr="00110802">
              <w:rPr>
                <w:rFonts w:eastAsia="Times New Roman"/>
                <w:kern w:val="16"/>
                <w:lang w:eastAsia="ru-RU"/>
              </w:rPr>
              <w:t>_____________________________</w:t>
            </w:r>
          </w:p>
        </w:tc>
      </w:tr>
      <w:tr w:rsidR="0076141D" w:rsidRPr="00110802" w14:paraId="09900E37" w14:textId="77777777" w:rsidTr="0076141D">
        <w:tc>
          <w:tcPr>
            <w:tcW w:w="5938" w:type="dxa"/>
            <w:gridSpan w:val="2"/>
          </w:tcPr>
          <w:p w14:paraId="3488B1C8" w14:textId="77777777" w:rsidR="0076141D" w:rsidRPr="00110802" w:rsidRDefault="0076141D" w:rsidP="002D565E">
            <w:pPr>
              <w:widowControl w:val="0"/>
              <w:spacing w:before="0" w:line="240" w:lineRule="auto"/>
              <w:rPr>
                <w:rFonts w:eastAsia="Times New Roman"/>
                <w:kern w:val="16"/>
                <w:lang w:eastAsia="ru-RU"/>
              </w:rPr>
            </w:pPr>
            <w:r w:rsidRPr="00110802">
              <w:rPr>
                <w:rFonts w:eastAsia="Times New Roman"/>
                <w:sz w:val="20"/>
                <w:szCs w:val="20"/>
                <w:lang w:eastAsia="ru-RU"/>
              </w:rPr>
              <w:t>Дата регистрации документа/</w:t>
            </w:r>
            <w:r w:rsidRPr="00110802">
              <w:rPr>
                <w:rFonts w:eastAsia="Times New Roman"/>
                <w:sz w:val="20"/>
                <w:szCs w:val="20"/>
                <w:lang w:val="en-US" w:eastAsia="ru-RU"/>
              </w:rPr>
              <w:t>Document</w:t>
            </w:r>
            <w:r w:rsidRPr="00110802">
              <w:rPr>
                <w:rFonts w:eastAsia="Times New Roman"/>
                <w:sz w:val="20"/>
                <w:szCs w:val="20"/>
                <w:lang w:eastAsia="ru-RU"/>
              </w:rPr>
              <w:t xml:space="preserve"> </w:t>
            </w:r>
            <w:r w:rsidRPr="00110802">
              <w:rPr>
                <w:rFonts w:eastAsia="Times New Roman"/>
                <w:sz w:val="20"/>
                <w:szCs w:val="20"/>
                <w:lang w:val="en-US" w:eastAsia="ru-RU"/>
              </w:rPr>
              <w:t>receipt</w:t>
            </w:r>
            <w:r w:rsidRPr="00110802">
              <w:rPr>
                <w:rFonts w:eastAsia="Times New Roman"/>
                <w:sz w:val="20"/>
                <w:szCs w:val="20"/>
                <w:lang w:eastAsia="ru-RU"/>
              </w:rPr>
              <w:t xml:space="preserve"> </w:t>
            </w:r>
            <w:r w:rsidRPr="00110802">
              <w:rPr>
                <w:rFonts w:eastAsia="Times New Roman"/>
                <w:sz w:val="20"/>
                <w:szCs w:val="20"/>
                <w:lang w:val="en-US" w:eastAsia="ru-RU"/>
              </w:rPr>
              <w:t>date</w:t>
            </w:r>
          </w:p>
        </w:tc>
        <w:tc>
          <w:tcPr>
            <w:tcW w:w="3619" w:type="dxa"/>
            <w:gridSpan w:val="2"/>
          </w:tcPr>
          <w:p w14:paraId="7B1902DF" w14:textId="77777777" w:rsidR="0076141D" w:rsidRPr="00110802" w:rsidRDefault="0076141D" w:rsidP="002D565E">
            <w:pPr>
              <w:widowControl w:val="0"/>
              <w:spacing w:before="0" w:line="240" w:lineRule="auto"/>
              <w:ind w:hanging="142"/>
              <w:rPr>
                <w:rFonts w:eastAsia="Times New Roman"/>
                <w:kern w:val="16"/>
                <w:lang w:eastAsia="ru-RU"/>
              </w:rPr>
            </w:pPr>
            <w:r w:rsidRPr="00110802">
              <w:rPr>
                <w:rFonts w:eastAsia="Times New Roman"/>
                <w:kern w:val="16"/>
                <w:lang w:eastAsia="ru-RU"/>
              </w:rPr>
              <w:t>_____________________________</w:t>
            </w:r>
          </w:p>
        </w:tc>
      </w:tr>
      <w:tr w:rsidR="0076141D" w:rsidRPr="00110802" w14:paraId="657F4B0F" w14:textId="77777777" w:rsidTr="0076141D">
        <w:tc>
          <w:tcPr>
            <w:tcW w:w="3124" w:type="dxa"/>
          </w:tcPr>
          <w:p w14:paraId="767E085A" w14:textId="77777777" w:rsidR="0076141D" w:rsidRPr="00110802" w:rsidRDefault="0076141D" w:rsidP="002D565E">
            <w:pPr>
              <w:widowControl w:val="0"/>
              <w:spacing w:before="0" w:line="240" w:lineRule="auto"/>
              <w:ind w:hanging="142"/>
              <w:jc w:val="center"/>
              <w:rPr>
                <w:rFonts w:eastAsia="Times New Roman"/>
                <w:kern w:val="16"/>
                <w:lang w:eastAsia="ru-RU"/>
              </w:rPr>
            </w:pPr>
            <w:r w:rsidRPr="00110802">
              <w:rPr>
                <w:rFonts w:eastAsia="Times New Roman"/>
                <w:kern w:val="16"/>
                <w:lang w:eastAsia="ru-RU"/>
              </w:rPr>
              <w:t>______________________</w:t>
            </w:r>
          </w:p>
        </w:tc>
        <w:tc>
          <w:tcPr>
            <w:tcW w:w="2874" w:type="dxa"/>
            <w:gridSpan w:val="2"/>
          </w:tcPr>
          <w:p w14:paraId="5C13639F" w14:textId="77777777" w:rsidR="0076141D" w:rsidRPr="00110802" w:rsidRDefault="0076141D" w:rsidP="002D565E">
            <w:pPr>
              <w:widowControl w:val="0"/>
              <w:spacing w:before="0" w:line="240" w:lineRule="auto"/>
              <w:ind w:hanging="142"/>
              <w:jc w:val="center"/>
              <w:rPr>
                <w:rFonts w:eastAsia="Times New Roman"/>
                <w:kern w:val="16"/>
                <w:lang w:eastAsia="ru-RU"/>
              </w:rPr>
            </w:pPr>
            <w:r w:rsidRPr="00110802">
              <w:rPr>
                <w:rFonts w:eastAsia="Times New Roman"/>
                <w:kern w:val="16"/>
                <w:lang w:eastAsia="ru-RU"/>
              </w:rPr>
              <w:t>______________________</w:t>
            </w:r>
          </w:p>
        </w:tc>
        <w:tc>
          <w:tcPr>
            <w:tcW w:w="3559" w:type="dxa"/>
          </w:tcPr>
          <w:p w14:paraId="6EE1BF93" w14:textId="77777777" w:rsidR="0076141D" w:rsidRPr="00110802" w:rsidRDefault="0076141D" w:rsidP="002D565E">
            <w:pPr>
              <w:widowControl w:val="0"/>
              <w:spacing w:before="0" w:line="240" w:lineRule="auto"/>
              <w:ind w:hanging="142"/>
              <w:jc w:val="center"/>
              <w:rPr>
                <w:rFonts w:eastAsia="Times New Roman"/>
                <w:kern w:val="16"/>
                <w:lang w:eastAsia="ru-RU"/>
              </w:rPr>
            </w:pPr>
            <w:r w:rsidRPr="00110802">
              <w:rPr>
                <w:rFonts w:eastAsia="Times New Roman"/>
                <w:kern w:val="16"/>
                <w:lang w:eastAsia="ru-RU"/>
              </w:rPr>
              <w:t>____________________________</w:t>
            </w:r>
          </w:p>
        </w:tc>
      </w:tr>
      <w:tr w:rsidR="0076141D" w:rsidRPr="00110802" w14:paraId="0A35264E" w14:textId="77777777" w:rsidTr="0076141D">
        <w:tc>
          <w:tcPr>
            <w:tcW w:w="3124" w:type="dxa"/>
            <w:tcBorders>
              <w:bottom w:val="double" w:sz="4" w:space="0" w:color="auto"/>
            </w:tcBorders>
          </w:tcPr>
          <w:p w14:paraId="5F6F6493" w14:textId="77777777" w:rsidR="0076141D" w:rsidRPr="00110802" w:rsidRDefault="0076141D" w:rsidP="002D565E">
            <w:pPr>
              <w:widowControl w:val="0"/>
              <w:spacing w:before="0" w:line="240" w:lineRule="auto"/>
              <w:ind w:hanging="142"/>
              <w:jc w:val="center"/>
              <w:rPr>
                <w:rFonts w:eastAsia="Times New Roman"/>
                <w:kern w:val="16"/>
                <w:lang w:eastAsia="ru-RU"/>
              </w:rPr>
            </w:pPr>
            <w:r w:rsidRPr="00110802">
              <w:rPr>
                <w:rFonts w:eastAsia="Times New Roman"/>
                <w:i/>
                <w:kern w:val="16"/>
                <w:vertAlign w:val="superscript"/>
                <w:lang w:val="en-US" w:eastAsia="ru-RU"/>
              </w:rPr>
              <w:t>(</w:t>
            </w:r>
            <w:r w:rsidRPr="00110802">
              <w:rPr>
                <w:rFonts w:eastAsia="Times New Roman"/>
                <w:i/>
                <w:kern w:val="16"/>
                <w:vertAlign w:val="superscript"/>
                <w:lang w:eastAsia="ru-RU"/>
              </w:rPr>
              <w:t>ФИО</w:t>
            </w:r>
            <w:r w:rsidRPr="00110802">
              <w:rPr>
                <w:rFonts w:eastAsia="Times New Roman"/>
                <w:i/>
                <w:kern w:val="16"/>
                <w:vertAlign w:val="superscript"/>
                <w:lang w:val="en-US" w:eastAsia="ru-RU"/>
              </w:rPr>
              <w:t>/Fullname)</w:t>
            </w:r>
          </w:p>
        </w:tc>
        <w:tc>
          <w:tcPr>
            <w:tcW w:w="2874" w:type="dxa"/>
            <w:gridSpan w:val="2"/>
            <w:tcBorders>
              <w:bottom w:val="double" w:sz="4" w:space="0" w:color="auto"/>
            </w:tcBorders>
          </w:tcPr>
          <w:p w14:paraId="4F724B58" w14:textId="77777777" w:rsidR="0076141D" w:rsidRPr="00110802" w:rsidRDefault="0076141D" w:rsidP="002D565E">
            <w:pPr>
              <w:widowControl w:val="0"/>
              <w:spacing w:before="0" w:line="240" w:lineRule="auto"/>
              <w:ind w:hanging="142"/>
              <w:jc w:val="center"/>
              <w:rPr>
                <w:rFonts w:eastAsia="Times New Roman"/>
                <w:kern w:val="16"/>
                <w:lang w:eastAsia="ru-RU"/>
              </w:rPr>
            </w:pPr>
            <w:r w:rsidRPr="00110802">
              <w:rPr>
                <w:bCs/>
                <w:i/>
                <w:iCs/>
                <w:vertAlign w:val="superscript"/>
                <w:lang w:val="en-US"/>
              </w:rPr>
              <w:t>(</w:t>
            </w:r>
            <w:r w:rsidRPr="00110802">
              <w:rPr>
                <w:bCs/>
                <w:i/>
                <w:iCs/>
                <w:vertAlign w:val="superscript"/>
              </w:rPr>
              <w:t>должность</w:t>
            </w:r>
            <w:r w:rsidRPr="00110802">
              <w:rPr>
                <w:bCs/>
                <w:i/>
                <w:iCs/>
                <w:vertAlign w:val="superscript"/>
                <w:lang w:val="en-US"/>
              </w:rPr>
              <w:t>/</w:t>
            </w:r>
            <w:r w:rsidRPr="00110802">
              <w:rPr>
                <w:rFonts w:eastAsia="Times New Roman"/>
                <w:i/>
                <w:kern w:val="16"/>
                <w:vertAlign w:val="superscript"/>
                <w:lang w:val="en-US" w:eastAsia="ru-RU"/>
              </w:rPr>
              <w:t>Title name</w:t>
            </w:r>
            <w:r w:rsidRPr="00110802">
              <w:rPr>
                <w:rFonts w:eastAsia="Times New Roman"/>
                <w:i/>
                <w:kern w:val="16"/>
                <w:vertAlign w:val="superscript"/>
                <w:lang w:eastAsia="ru-RU"/>
              </w:rPr>
              <w:t>)</w:t>
            </w:r>
          </w:p>
        </w:tc>
        <w:tc>
          <w:tcPr>
            <w:tcW w:w="3559" w:type="dxa"/>
            <w:tcBorders>
              <w:bottom w:val="double" w:sz="4" w:space="0" w:color="auto"/>
            </w:tcBorders>
          </w:tcPr>
          <w:p w14:paraId="6EC1570B" w14:textId="77777777" w:rsidR="0076141D" w:rsidRPr="00110802" w:rsidRDefault="0076141D" w:rsidP="002D565E">
            <w:pPr>
              <w:widowControl w:val="0"/>
              <w:spacing w:before="0" w:line="240" w:lineRule="auto"/>
              <w:ind w:hanging="142"/>
              <w:jc w:val="center"/>
              <w:rPr>
                <w:rFonts w:eastAsia="Times New Roman"/>
                <w:kern w:val="16"/>
                <w:lang w:eastAsia="ru-RU"/>
              </w:rPr>
            </w:pPr>
            <w:r w:rsidRPr="00110802">
              <w:rPr>
                <w:rFonts w:eastAsia="Times New Roman"/>
                <w:i/>
                <w:kern w:val="16"/>
                <w:vertAlign w:val="superscript"/>
                <w:lang w:val="en-US" w:eastAsia="ru-RU"/>
              </w:rPr>
              <w:t>(</w:t>
            </w:r>
            <w:r w:rsidRPr="00110802">
              <w:rPr>
                <w:rFonts w:eastAsia="Times New Roman"/>
                <w:i/>
                <w:kern w:val="16"/>
                <w:vertAlign w:val="superscript"/>
                <w:lang w:eastAsia="ru-RU"/>
              </w:rPr>
              <w:t>подпись</w:t>
            </w:r>
            <w:r w:rsidRPr="00110802">
              <w:rPr>
                <w:rFonts w:eastAsia="Times New Roman"/>
                <w:i/>
                <w:kern w:val="16"/>
                <w:vertAlign w:val="superscript"/>
                <w:lang w:val="en-US" w:eastAsia="ru-RU"/>
              </w:rPr>
              <w:t>/signature)</w:t>
            </w:r>
          </w:p>
        </w:tc>
      </w:tr>
    </w:tbl>
    <w:p w14:paraId="2A15E62C" w14:textId="77777777" w:rsidR="0076141D" w:rsidRPr="00110802" w:rsidRDefault="0076141D" w:rsidP="0076141D">
      <w:pPr>
        <w:widowControl w:val="0"/>
        <w:spacing w:before="0" w:line="240" w:lineRule="auto"/>
        <w:ind w:hanging="142"/>
      </w:pPr>
      <w:r w:rsidRPr="00110802">
        <w:rPr>
          <w:rFonts w:eastAsia="Times New Roman"/>
          <w:kern w:val="16"/>
          <w:sz w:val="20"/>
          <w:szCs w:val="20"/>
          <w:lang w:eastAsia="ru-RU"/>
        </w:rPr>
        <w:br w:type="page"/>
      </w:r>
    </w:p>
    <w:p w14:paraId="252BE0CE" w14:textId="77777777" w:rsidR="0076141D" w:rsidRPr="00110802" w:rsidRDefault="0076141D" w:rsidP="0076141D">
      <w:pPr>
        <w:widowControl w:val="0"/>
        <w:spacing w:before="0" w:line="240" w:lineRule="auto"/>
        <w:ind w:left="567" w:hanging="567"/>
        <w:jc w:val="right"/>
        <w:outlineLvl w:val="8"/>
        <w:rPr>
          <w:rFonts w:eastAsia="Times New Roman"/>
          <w:b/>
          <w:lang w:val="en-US" w:eastAsia="ru-RU"/>
        </w:rPr>
      </w:pPr>
      <w:r w:rsidRPr="00110802">
        <w:rPr>
          <w:rFonts w:eastAsia="Times New Roman"/>
          <w:b/>
          <w:lang w:eastAsia="ru-RU"/>
        </w:rPr>
        <w:t>Форма</w:t>
      </w:r>
      <w:r w:rsidRPr="00110802">
        <w:rPr>
          <w:rFonts w:eastAsia="Times New Roman"/>
          <w:b/>
          <w:lang w:val="en-US" w:eastAsia="ru-RU"/>
        </w:rPr>
        <w:t xml:space="preserve"> </w:t>
      </w:r>
      <w:r w:rsidRPr="00110802">
        <w:rPr>
          <w:rFonts w:eastAsia="Times New Roman"/>
          <w:b/>
          <w:lang w:eastAsia="ru-RU"/>
        </w:rPr>
        <w:t>С</w:t>
      </w:r>
      <w:r w:rsidRPr="00110802">
        <w:rPr>
          <w:rFonts w:eastAsia="Times New Roman"/>
          <w:b/>
          <w:lang w:val="en-US" w:eastAsia="ru-RU"/>
        </w:rPr>
        <w:t xml:space="preserve">M014/Form </w:t>
      </w:r>
      <w:r w:rsidRPr="00110802">
        <w:rPr>
          <w:rFonts w:eastAsia="Times New Roman"/>
          <w:b/>
          <w:lang w:eastAsia="ru-RU"/>
        </w:rPr>
        <w:t>С</w:t>
      </w:r>
      <w:r w:rsidRPr="00110802">
        <w:rPr>
          <w:rFonts w:eastAsia="Times New Roman"/>
          <w:b/>
          <w:lang w:val="en-US" w:eastAsia="ru-RU"/>
        </w:rPr>
        <w:t>M014</w:t>
      </w:r>
    </w:p>
    <w:p w14:paraId="1F5C08DE" w14:textId="77777777" w:rsidR="0076141D" w:rsidRPr="00110802" w:rsidRDefault="0076141D" w:rsidP="0076141D">
      <w:pPr>
        <w:widowControl w:val="0"/>
        <w:spacing w:before="0" w:after="0" w:line="240" w:lineRule="auto"/>
        <w:ind w:left="567" w:hanging="567"/>
        <w:jc w:val="center"/>
        <w:rPr>
          <w:rFonts w:eastAsia="Times New Roman"/>
          <w:b/>
          <w:kern w:val="16"/>
          <w:lang w:val="en-US" w:eastAsia="ru-RU"/>
        </w:rPr>
      </w:pPr>
    </w:p>
    <w:p w14:paraId="28CCF1CF" w14:textId="77777777" w:rsidR="0076141D" w:rsidRPr="00110802" w:rsidRDefault="0076141D" w:rsidP="0076141D">
      <w:pPr>
        <w:widowControl w:val="0"/>
        <w:spacing w:before="0" w:after="240" w:line="240" w:lineRule="auto"/>
        <w:ind w:left="567" w:hanging="567"/>
        <w:jc w:val="center"/>
        <w:rPr>
          <w:rFonts w:eastAsia="Times New Roman"/>
          <w:bCs/>
          <w:iCs/>
          <w:kern w:val="16"/>
          <w:lang w:val="en-US" w:eastAsia="ru-RU"/>
        </w:rPr>
      </w:pPr>
      <w:r w:rsidRPr="00110802">
        <w:rPr>
          <w:rFonts w:eastAsia="Times New Roman"/>
          <w:bCs/>
          <w:iCs/>
          <w:kern w:val="16"/>
          <w:lang w:val="en-US" w:eastAsia="ru-RU"/>
        </w:rPr>
        <w:t>(</w:t>
      </w:r>
      <w:r w:rsidRPr="00110802">
        <w:rPr>
          <w:rFonts w:eastAsia="Times New Roman"/>
          <w:bCs/>
          <w:iCs/>
          <w:kern w:val="16"/>
          <w:lang w:eastAsia="ru-RU"/>
        </w:rPr>
        <w:t>Оформляется</w:t>
      </w:r>
      <w:r w:rsidRPr="00110802">
        <w:rPr>
          <w:rFonts w:eastAsia="Times New Roman"/>
          <w:bCs/>
          <w:iCs/>
          <w:kern w:val="16"/>
          <w:lang w:val="en-US" w:eastAsia="ru-RU"/>
        </w:rPr>
        <w:t xml:space="preserve"> </w:t>
      </w:r>
      <w:r w:rsidRPr="00110802">
        <w:rPr>
          <w:rFonts w:eastAsia="Times New Roman"/>
          <w:bCs/>
          <w:iCs/>
          <w:kern w:val="16"/>
          <w:lang w:eastAsia="ru-RU"/>
        </w:rPr>
        <w:t>на</w:t>
      </w:r>
      <w:r w:rsidRPr="00110802">
        <w:rPr>
          <w:rFonts w:eastAsia="Times New Roman"/>
          <w:bCs/>
          <w:iCs/>
          <w:kern w:val="16"/>
          <w:lang w:val="en-US" w:eastAsia="ru-RU"/>
        </w:rPr>
        <w:t xml:space="preserve"> </w:t>
      </w:r>
      <w:r w:rsidRPr="00110802">
        <w:rPr>
          <w:rFonts w:eastAsia="Times New Roman"/>
          <w:bCs/>
          <w:iCs/>
          <w:kern w:val="16"/>
          <w:lang w:eastAsia="ru-RU"/>
        </w:rPr>
        <w:t>бланке</w:t>
      </w:r>
      <w:r w:rsidRPr="00110802">
        <w:rPr>
          <w:rFonts w:eastAsia="Times New Roman"/>
          <w:bCs/>
          <w:iCs/>
          <w:kern w:val="16"/>
          <w:lang w:val="en-US" w:eastAsia="ru-RU"/>
        </w:rPr>
        <w:t xml:space="preserve"> </w:t>
      </w:r>
      <w:r w:rsidRPr="00110802">
        <w:rPr>
          <w:rFonts w:eastAsia="Times New Roman"/>
          <w:bCs/>
          <w:iCs/>
          <w:kern w:val="16"/>
          <w:lang w:eastAsia="ru-RU"/>
        </w:rPr>
        <w:t>организации</w:t>
      </w:r>
      <w:r w:rsidRPr="00110802">
        <w:rPr>
          <w:rFonts w:eastAsia="Times New Roman"/>
          <w:bCs/>
          <w:iCs/>
          <w:kern w:val="16"/>
          <w:lang w:val="en-US" w:eastAsia="ru-RU"/>
        </w:rPr>
        <w:t>/to be printed on the letterheaded form of the company)</w:t>
      </w:r>
    </w:p>
    <w:p w14:paraId="4673EFD0" w14:textId="77777777" w:rsidR="00537D6F" w:rsidRPr="00110802" w:rsidRDefault="00537D6F" w:rsidP="0076141D">
      <w:pPr>
        <w:widowControl w:val="0"/>
        <w:spacing w:before="0" w:after="0" w:line="240" w:lineRule="auto"/>
        <w:ind w:left="567" w:hanging="567"/>
        <w:jc w:val="center"/>
        <w:rPr>
          <w:b/>
          <w:kern w:val="16"/>
          <w:lang w:val="en-US"/>
        </w:rPr>
      </w:pPr>
    </w:p>
    <w:p w14:paraId="20F1C433" w14:textId="77777777" w:rsidR="0076141D" w:rsidRPr="00110802" w:rsidRDefault="0076141D" w:rsidP="0076141D">
      <w:pPr>
        <w:widowControl w:val="0"/>
        <w:spacing w:before="0" w:after="0" w:line="240" w:lineRule="auto"/>
        <w:ind w:left="567" w:hanging="567"/>
        <w:jc w:val="center"/>
        <w:rPr>
          <w:rFonts w:eastAsia="Times New Roman"/>
          <w:b/>
          <w:kern w:val="16"/>
          <w:lang w:eastAsia="ru-RU"/>
        </w:rPr>
      </w:pPr>
      <w:r w:rsidRPr="00110802">
        <w:rPr>
          <w:rFonts w:eastAsia="Times New Roman"/>
          <w:b/>
          <w:kern w:val="16"/>
          <w:lang w:eastAsia="ru-RU"/>
        </w:rPr>
        <w:t xml:space="preserve">УВЕДОМЛЕНИЕ </w:t>
      </w:r>
    </w:p>
    <w:p w14:paraId="76008C13" w14:textId="18F7C3A9" w:rsidR="0076141D" w:rsidRPr="00110802" w:rsidRDefault="0076141D" w:rsidP="0076141D">
      <w:pPr>
        <w:widowControl w:val="0"/>
        <w:spacing w:before="0" w:after="0" w:line="240" w:lineRule="auto"/>
        <w:ind w:left="567" w:hanging="567"/>
        <w:jc w:val="center"/>
        <w:rPr>
          <w:rFonts w:eastAsia="Times New Roman"/>
          <w:b/>
          <w:kern w:val="16"/>
          <w:lang w:eastAsia="ru-RU"/>
        </w:rPr>
      </w:pPr>
      <w:r w:rsidRPr="00110802">
        <w:rPr>
          <w:rFonts w:eastAsia="Times New Roman"/>
          <w:b/>
          <w:kern w:val="16"/>
          <w:lang w:eastAsia="ru-RU"/>
        </w:rPr>
        <w:t>о намерении расторгнуть Договор об оказании репозитарных услуг/</w:t>
      </w:r>
    </w:p>
    <w:p w14:paraId="0E0AB3E9" w14:textId="77777777" w:rsidR="0076141D" w:rsidRPr="00110802" w:rsidRDefault="0076141D" w:rsidP="0076141D">
      <w:pPr>
        <w:widowControl w:val="0"/>
        <w:spacing w:before="0" w:after="0" w:line="240" w:lineRule="auto"/>
        <w:ind w:left="567" w:hanging="567"/>
        <w:jc w:val="center"/>
        <w:rPr>
          <w:rFonts w:eastAsia="Times New Roman"/>
          <w:b/>
          <w:kern w:val="16"/>
          <w:lang w:val="en-US" w:eastAsia="ru-RU"/>
        </w:rPr>
      </w:pPr>
      <w:r w:rsidRPr="00110802">
        <w:rPr>
          <w:rFonts w:eastAsia="Times New Roman"/>
          <w:b/>
          <w:kern w:val="16"/>
          <w:lang w:val="en-US" w:eastAsia="ru-RU"/>
        </w:rPr>
        <w:t>Notification of Repository Services Agreement Termination</w:t>
      </w:r>
    </w:p>
    <w:p w14:paraId="4BA4A0A0" w14:textId="77777777" w:rsidR="0076141D" w:rsidRPr="00110802" w:rsidRDefault="0076141D" w:rsidP="0076141D">
      <w:pPr>
        <w:widowControl w:val="0"/>
        <w:spacing w:before="0" w:after="0" w:line="240" w:lineRule="auto"/>
        <w:ind w:left="567" w:hanging="567"/>
        <w:jc w:val="center"/>
        <w:rPr>
          <w:rFonts w:eastAsia="Times New Roman"/>
          <w:b/>
          <w:kern w:val="16"/>
          <w:lang w:val="en-US" w:eastAsia="ru-RU"/>
        </w:rPr>
      </w:pPr>
    </w:p>
    <w:tbl>
      <w:tblPr>
        <w:tblW w:w="9441" w:type="dxa"/>
        <w:tblInd w:w="-142" w:type="dxa"/>
        <w:tblLook w:val="00A0" w:firstRow="1" w:lastRow="0" w:firstColumn="1" w:lastColumn="0" w:noHBand="0" w:noVBand="0"/>
      </w:tblPr>
      <w:tblGrid>
        <w:gridCol w:w="5136"/>
        <w:gridCol w:w="1234"/>
        <w:gridCol w:w="3071"/>
      </w:tblGrid>
      <w:tr w:rsidR="0076141D" w:rsidRPr="00110802" w14:paraId="380EE10A" w14:textId="77777777" w:rsidTr="0076141D">
        <w:trPr>
          <w:trHeight w:val="371"/>
        </w:trPr>
        <w:tc>
          <w:tcPr>
            <w:tcW w:w="9441" w:type="dxa"/>
            <w:gridSpan w:val="3"/>
            <w:tcBorders>
              <w:top w:val="nil"/>
              <w:left w:val="nil"/>
              <w:bottom w:val="single" w:sz="4" w:space="0" w:color="auto"/>
              <w:right w:val="nil"/>
            </w:tcBorders>
          </w:tcPr>
          <w:p w14:paraId="05B2EFB2" w14:textId="77777777" w:rsidR="0076141D" w:rsidRPr="00110802" w:rsidRDefault="0076141D" w:rsidP="0076141D">
            <w:pPr>
              <w:widowControl w:val="0"/>
              <w:spacing w:before="0" w:line="240" w:lineRule="auto"/>
              <w:ind w:left="567" w:hanging="567"/>
              <w:jc w:val="left"/>
              <w:rPr>
                <w:rFonts w:eastAsia="Times New Roman"/>
                <w:kern w:val="16"/>
                <w:sz w:val="20"/>
                <w:szCs w:val="20"/>
                <w:lang w:eastAsia="ru-RU"/>
              </w:rPr>
            </w:pPr>
            <w:r w:rsidRPr="00110802">
              <w:rPr>
                <w:rFonts w:eastAsia="Times New Roman"/>
                <w:kern w:val="16"/>
                <w:sz w:val="20"/>
                <w:szCs w:val="20"/>
                <w:lang w:eastAsia="ru-RU"/>
              </w:rPr>
              <w:t>«___» ____________ 20__</w:t>
            </w:r>
          </w:p>
          <w:p w14:paraId="3CA243C6" w14:textId="77777777" w:rsidR="0076141D" w:rsidRPr="00110802" w:rsidRDefault="0076141D" w:rsidP="0076141D">
            <w:pPr>
              <w:widowControl w:val="0"/>
              <w:spacing w:before="0" w:line="240" w:lineRule="auto"/>
              <w:ind w:left="567" w:hanging="567"/>
              <w:rPr>
                <w:rFonts w:eastAsia="Times New Roman"/>
                <w:kern w:val="16"/>
                <w:lang w:val="en-US" w:eastAsia="ru-RU"/>
              </w:rPr>
            </w:pPr>
          </w:p>
        </w:tc>
      </w:tr>
      <w:tr w:rsidR="0076141D" w:rsidRPr="00110802" w14:paraId="794E4F01" w14:textId="77777777" w:rsidTr="0076141D">
        <w:trPr>
          <w:trHeight w:val="545"/>
        </w:trPr>
        <w:tc>
          <w:tcPr>
            <w:tcW w:w="9441" w:type="dxa"/>
            <w:gridSpan w:val="3"/>
            <w:tcBorders>
              <w:top w:val="single" w:sz="4" w:space="0" w:color="auto"/>
              <w:left w:val="nil"/>
              <w:bottom w:val="nil"/>
              <w:right w:val="nil"/>
            </w:tcBorders>
          </w:tcPr>
          <w:p w14:paraId="2DDC1BDE" w14:textId="77777777" w:rsidR="0076141D" w:rsidRPr="00110802" w:rsidRDefault="0076141D" w:rsidP="0076141D">
            <w:pPr>
              <w:widowControl w:val="0"/>
              <w:spacing w:before="0" w:after="0" w:line="240" w:lineRule="auto"/>
              <w:ind w:left="567" w:hanging="567"/>
              <w:jc w:val="center"/>
              <w:rPr>
                <w:rFonts w:eastAsia="Times New Roman"/>
                <w:i/>
                <w:kern w:val="16"/>
                <w:sz w:val="20"/>
                <w:szCs w:val="20"/>
                <w:lang w:eastAsia="ru-RU"/>
              </w:rPr>
            </w:pPr>
            <w:r w:rsidRPr="00110802">
              <w:rPr>
                <w:rFonts w:eastAsia="Times New Roman"/>
                <w:i/>
                <w:kern w:val="16"/>
                <w:sz w:val="20"/>
                <w:szCs w:val="20"/>
                <w:lang w:eastAsia="ru-RU"/>
              </w:rPr>
              <w:t>(полное наименование организации/Ф.И.О. физического лица/</w:t>
            </w:r>
          </w:p>
          <w:p w14:paraId="7025E851" w14:textId="77777777" w:rsidR="0076141D" w:rsidRPr="00110802" w:rsidRDefault="0076141D" w:rsidP="0076141D">
            <w:pPr>
              <w:widowControl w:val="0"/>
              <w:spacing w:before="0" w:after="0" w:line="240" w:lineRule="auto"/>
              <w:ind w:left="567" w:hanging="567"/>
              <w:jc w:val="center"/>
              <w:rPr>
                <w:rFonts w:eastAsia="Times New Roman"/>
                <w:kern w:val="16"/>
                <w:lang w:val="en-US" w:eastAsia="ru-RU"/>
              </w:rPr>
            </w:pPr>
            <w:r w:rsidRPr="00110802">
              <w:rPr>
                <w:rFonts w:eastAsia="Times New Roman"/>
                <w:i/>
                <w:kern w:val="16"/>
                <w:sz w:val="20"/>
                <w:szCs w:val="20"/>
                <w:lang w:val="en-US" w:eastAsia="ru-RU"/>
              </w:rPr>
              <w:t>full name of the company/surname, first and patronymic name of the individual)</w:t>
            </w:r>
          </w:p>
        </w:tc>
      </w:tr>
      <w:tr w:rsidR="0076141D" w:rsidRPr="00110802" w14:paraId="5EECC8FF" w14:textId="77777777" w:rsidTr="0076141D">
        <w:trPr>
          <w:trHeight w:val="359"/>
        </w:trPr>
        <w:tc>
          <w:tcPr>
            <w:tcW w:w="9441" w:type="dxa"/>
            <w:gridSpan w:val="3"/>
          </w:tcPr>
          <w:p w14:paraId="4C39C2A3" w14:textId="77777777" w:rsidR="0076141D" w:rsidRPr="00110802" w:rsidRDefault="0076141D" w:rsidP="0076141D">
            <w:pPr>
              <w:widowControl w:val="0"/>
              <w:spacing w:before="0" w:line="240" w:lineRule="auto"/>
              <w:ind w:left="567" w:hanging="567"/>
              <w:rPr>
                <w:rFonts w:eastAsia="Times New Roman"/>
                <w:kern w:val="16"/>
                <w:lang w:val="en-US" w:eastAsia="ru-RU"/>
              </w:rPr>
            </w:pPr>
          </w:p>
        </w:tc>
      </w:tr>
      <w:tr w:rsidR="0076141D" w:rsidRPr="00110802" w14:paraId="18A3BA3E" w14:textId="77777777" w:rsidTr="0076141D">
        <w:trPr>
          <w:trHeight w:val="510"/>
        </w:trPr>
        <w:tc>
          <w:tcPr>
            <w:tcW w:w="6370" w:type="dxa"/>
            <w:gridSpan w:val="2"/>
          </w:tcPr>
          <w:p w14:paraId="3CE7BA0D" w14:textId="77777777" w:rsidR="0076141D" w:rsidRPr="00110802" w:rsidRDefault="0076141D" w:rsidP="0076141D">
            <w:pPr>
              <w:widowControl w:val="0"/>
              <w:spacing w:before="0" w:after="0" w:line="240" w:lineRule="auto"/>
              <w:ind w:left="567" w:hanging="567"/>
              <w:rPr>
                <w:rFonts w:eastAsia="Times New Roman"/>
                <w:kern w:val="16"/>
                <w:lang w:eastAsia="ru-RU"/>
              </w:rPr>
            </w:pPr>
            <w:r w:rsidRPr="00110802">
              <w:rPr>
                <w:rFonts w:eastAsia="Times New Roman"/>
                <w:kern w:val="16"/>
                <w:lang w:val="en-US" w:eastAsia="ru-RU"/>
              </w:rPr>
              <w:t>LEI</w:t>
            </w:r>
            <w:r w:rsidRPr="00110802">
              <w:rPr>
                <w:rFonts w:eastAsia="Times New Roman"/>
                <w:kern w:val="16"/>
                <w:lang w:eastAsia="ru-RU"/>
              </w:rPr>
              <w:t xml:space="preserve"> код/СНИЛС </w:t>
            </w:r>
            <w:r w:rsidRPr="00110802">
              <w:rPr>
                <w:rFonts w:eastAsia="Times New Roman"/>
                <w:i/>
                <w:kern w:val="16"/>
                <w:lang w:eastAsia="ru-RU"/>
              </w:rPr>
              <w:t>(для физического лица)</w:t>
            </w:r>
            <w:r w:rsidRPr="00110802">
              <w:rPr>
                <w:rFonts w:eastAsia="Times New Roman"/>
                <w:kern w:val="16"/>
                <w:lang w:eastAsia="ru-RU"/>
              </w:rPr>
              <w:t>/</w:t>
            </w:r>
          </w:p>
          <w:p w14:paraId="20D94F47" w14:textId="77777777" w:rsidR="0076141D" w:rsidRPr="00110802" w:rsidRDefault="0076141D" w:rsidP="0076141D">
            <w:pPr>
              <w:widowControl w:val="0"/>
              <w:spacing w:before="0" w:after="0" w:line="240" w:lineRule="auto"/>
              <w:ind w:left="567" w:hanging="567"/>
              <w:rPr>
                <w:rFonts w:eastAsia="Times New Roman"/>
                <w:kern w:val="16"/>
                <w:lang w:val="en-US" w:eastAsia="ru-RU"/>
              </w:rPr>
            </w:pPr>
            <w:r w:rsidRPr="00110802">
              <w:rPr>
                <w:rFonts w:eastAsia="Times New Roman"/>
                <w:kern w:val="16"/>
                <w:lang w:val="en-US" w:eastAsia="ru-RU"/>
              </w:rPr>
              <w:t>LEI code/Personal Pension Account Number</w:t>
            </w:r>
          </w:p>
        </w:tc>
        <w:tc>
          <w:tcPr>
            <w:tcW w:w="3071" w:type="dxa"/>
          </w:tcPr>
          <w:p w14:paraId="4BC3265E" w14:textId="77777777" w:rsidR="0076141D" w:rsidRPr="00110802" w:rsidRDefault="0076141D" w:rsidP="0076141D">
            <w:pPr>
              <w:widowControl w:val="0"/>
              <w:spacing w:before="0" w:after="0" w:line="240" w:lineRule="auto"/>
              <w:ind w:left="567" w:hanging="567"/>
              <w:rPr>
                <w:rFonts w:eastAsia="Times New Roman"/>
                <w:kern w:val="16"/>
                <w:lang w:eastAsia="ru-RU"/>
              </w:rPr>
            </w:pPr>
            <w:r w:rsidRPr="00110802">
              <w:rPr>
                <w:rFonts w:eastAsia="Times New Roman"/>
                <w:kern w:val="16"/>
                <w:lang w:eastAsia="ru-RU"/>
              </w:rPr>
              <w:t>_______________________</w:t>
            </w:r>
          </w:p>
        </w:tc>
      </w:tr>
      <w:tr w:rsidR="0076141D" w:rsidRPr="00110802" w14:paraId="64919E3A" w14:textId="77777777" w:rsidTr="0076141D">
        <w:trPr>
          <w:trHeight w:val="521"/>
        </w:trPr>
        <w:tc>
          <w:tcPr>
            <w:tcW w:w="6370" w:type="dxa"/>
            <w:gridSpan w:val="2"/>
          </w:tcPr>
          <w:p w14:paraId="5C2CAB0C" w14:textId="77777777" w:rsidR="0076141D" w:rsidRPr="00110802" w:rsidRDefault="0076141D" w:rsidP="0076141D">
            <w:pPr>
              <w:widowControl w:val="0"/>
              <w:spacing w:before="0" w:after="0" w:line="240" w:lineRule="auto"/>
              <w:ind w:left="567" w:hanging="567"/>
              <w:rPr>
                <w:rFonts w:eastAsia="Times New Roman"/>
                <w:kern w:val="16"/>
                <w:lang w:eastAsia="ru-RU"/>
              </w:rPr>
            </w:pPr>
          </w:p>
          <w:p w14:paraId="38AAD2FC" w14:textId="77777777" w:rsidR="0076141D" w:rsidRPr="00110802" w:rsidRDefault="0076141D" w:rsidP="0076141D">
            <w:pPr>
              <w:widowControl w:val="0"/>
              <w:spacing w:before="0" w:after="0" w:line="240" w:lineRule="auto"/>
              <w:ind w:left="567" w:hanging="567"/>
              <w:rPr>
                <w:rFonts w:eastAsia="Times New Roman"/>
                <w:kern w:val="16"/>
                <w:lang w:eastAsia="ru-RU"/>
              </w:rPr>
            </w:pPr>
            <w:r w:rsidRPr="00110802">
              <w:rPr>
                <w:rFonts w:eastAsia="Times New Roman"/>
                <w:kern w:val="16"/>
                <w:lang w:eastAsia="ru-RU"/>
              </w:rPr>
              <w:t>Договор об оказании репозитарных услуг (номер и дата):/</w:t>
            </w:r>
          </w:p>
          <w:p w14:paraId="0C6CEF68" w14:textId="77777777" w:rsidR="0076141D" w:rsidRPr="00110802" w:rsidRDefault="0076141D" w:rsidP="0076141D">
            <w:pPr>
              <w:widowControl w:val="0"/>
              <w:spacing w:before="0" w:after="0" w:line="240" w:lineRule="auto"/>
              <w:ind w:left="567" w:hanging="567"/>
              <w:rPr>
                <w:rFonts w:eastAsia="Times New Roman"/>
                <w:kern w:val="16"/>
                <w:lang w:val="en-US" w:eastAsia="ru-RU"/>
              </w:rPr>
            </w:pPr>
            <w:r w:rsidRPr="00110802">
              <w:rPr>
                <w:rFonts w:eastAsia="Times New Roman"/>
                <w:kern w:val="16"/>
                <w:lang w:val="en-US" w:eastAsia="ru-RU"/>
              </w:rPr>
              <w:t>Repository Services Agreement (date and number):</w:t>
            </w:r>
          </w:p>
        </w:tc>
        <w:tc>
          <w:tcPr>
            <w:tcW w:w="3071" w:type="dxa"/>
          </w:tcPr>
          <w:p w14:paraId="4A2924CC" w14:textId="77777777" w:rsidR="0076141D" w:rsidRPr="00110802" w:rsidRDefault="0076141D" w:rsidP="0076141D">
            <w:pPr>
              <w:widowControl w:val="0"/>
              <w:spacing w:before="0" w:after="0" w:line="240" w:lineRule="auto"/>
              <w:ind w:left="567" w:hanging="567"/>
              <w:rPr>
                <w:rFonts w:eastAsia="Times New Roman"/>
                <w:kern w:val="16"/>
                <w:lang w:val="en-US" w:eastAsia="ru-RU"/>
              </w:rPr>
            </w:pPr>
          </w:p>
          <w:p w14:paraId="277592E8" w14:textId="77777777" w:rsidR="0076141D" w:rsidRPr="00110802" w:rsidRDefault="0076141D" w:rsidP="0076141D">
            <w:pPr>
              <w:widowControl w:val="0"/>
              <w:spacing w:before="0" w:after="0" w:line="240" w:lineRule="auto"/>
              <w:ind w:left="567" w:hanging="567"/>
              <w:rPr>
                <w:rFonts w:eastAsia="Times New Roman"/>
                <w:kern w:val="16"/>
                <w:lang w:eastAsia="ru-RU"/>
              </w:rPr>
            </w:pPr>
            <w:r w:rsidRPr="00110802">
              <w:rPr>
                <w:rFonts w:eastAsia="Times New Roman"/>
                <w:kern w:val="16"/>
                <w:lang w:eastAsia="ru-RU"/>
              </w:rPr>
              <w:t>_______________________</w:t>
            </w:r>
          </w:p>
        </w:tc>
      </w:tr>
      <w:tr w:rsidR="0076141D" w:rsidRPr="00110802" w14:paraId="6A916170" w14:textId="77777777" w:rsidTr="0076141D">
        <w:trPr>
          <w:trHeight w:val="254"/>
        </w:trPr>
        <w:tc>
          <w:tcPr>
            <w:tcW w:w="6370" w:type="dxa"/>
            <w:gridSpan w:val="2"/>
          </w:tcPr>
          <w:p w14:paraId="41701001" w14:textId="77777777" w:rsidR="0076141D" w:rsidRPr="00110802" w:rsidRDefault="0076141D" w:rsidP="0076141D">
            <w:pPr>
              <w:widowControl w:val="0"/>
              <w:spacing w:before="0" w:after="0" w:line="240" w:lineRule="auto"/>
              <w:ind w:left="567" w:hanging="567"/>
              <w:rPr>
                <w:rFonts w:eastAsia="Times New Roman"/>
                <w:kern w:val="16"/>
                <w:lang w:val="en-US" w:eastAsia="ru-RU"/>
              </w:rPr>
            </w:pPr>
          </w:p>
        </w:tc>
        <w:tc>
          <w:tcPr>
            <w:tcW w:w="3071" w:type="dxa"/>
          </w:tcPr>
          <w:p w14:paraId="0322D6A6" w14:textId="77777777" w:rsidR="0076141D" w:rsidRPr="00110802" w:rsidRDefault="0076141D" w:rsidP="0076141D">
            <w:pPr>
              <w:widowControl w:val="0"/>
              <w:spacing w:before="0" w:after="0" w:line="240" w:lineRule="auto"/>
              <w:ind w:left="567" w:hanging="567"/>
              <w:rPr>
                <w:rFonts w:eastAsia="Times New Roman"/>
                <w:kern w:val="16"/>
                <w:lang w:val="en-US" w:eastAsia="ru-RU"/>
              </w:rPr>
            </w:pPr>
          </w:p>
        </w:tc>
      </w:tr>
      <w:tr w:rsidR="0076141D" w:rsidRPr="00110802" w14:paraId="3F02F50F" w14:textId="77777777" w:rsidTr="0076141D">
        <w:trPr>
          <w:trHeight w:val="371"/>
        </w:trPr>
        <w:tc>
          <w:tcPr>
            <w:tcW w:w="9441" w:type="dxa"/>
            <w:gridSpan w:val="3"/>
          </w:tcPr>
          <w:p w14:paraId="6653FC4D" w14:textId="77777777" w:rsidR="0076141D" w:rsidRPr="00110802" w:rsidRDefault="0076141D" w:rsidP="0076141D">
            <w:pPr>
              <w:widowControl w:val="0"/>
              <w:spacing w:before="0" w:line="240" w:lineRule="auto"/>
              <w:ind w:left="567" w:hanging="567"/>
              <w:rPr>
                <w:rFonts w:eastAsia="Times New Roman"/>
                <w:kern w:val="16"/>
                <w:lang w:val="en-US" w:eastAsia="ru-RU"/>
              </w:rPr>
            </w:pPr>
            <w:r w:rsidRPr="00110802">
              <w:rPr>
                <w:rFonts w:eastAsia="Times New Roman"/>
                <w:kern w:val="16"/>
                <w:lang w:eastAsia="ru-RU"/>
              </w:rPr>
              <w:t>именуем</w:t>
            </w:r>
            <w:r w:rsidRPr="00110802">
              <w:rPr>
                <w:rFonts w:eastAsia="Times New Roman"/>
                <w:kern w:val="16"/>
                <w:lang w:val="en-US" w:eastAsia="ru-RU"/>
              </w:rPr>
              <w:t xml:space="preserve">___ </w:t>
            </w:r>
            <w:r w:rsidRPr="00110802">
              <w:rPr>
                <w:rFonts w:eastAsia="Times New Roman"/>
                <w:kern w:val="16"/>
                <w:lang w:eastAsia="ru-RU"/>
              </w:rPr>
              <w:t>в</w:t>
            </w:r>
            <w:r w:rsidRPr="00110802">
              <w:rPr>
                <w:rFonts w:eastAsia="Times New Roman"/>
                <w:kern w:val="16"/>
                <w:lang w:val="en-US" w:eastAsia="ru-RU"/>
              </w:rPr>
              <w:t xml:space="preserve"> </w:t>
            </w:r>
            <w:r w:rsidRPr="00110802">
              <w:rPr>
                <w:rFonts w:eastAsia="Times New Roman"/>
                <w:kern w:val="16"/>
                <w:lang w:eastAsia="ru-RU"/>
              </w:rPr>
              <w:t>дальнейшем</w:t>
            </w:r>
            <w:r w:rsidRPr="00110802">
              <w:rPr>
                <w:rFonts w:eastAsia="Times New Roman"/>
                <w:kern w:val="16"/>
                <w:lang w:val="en-US" w:eastAsia="ru-RU"/>
              </w:rPr>
              <w:t xml:space="preserve"> «</w:t>
            </w:r>
            <w:r w:rsidRPr="00110802">
              <w:rPr>
                <w:rFonts w:eastAsia="Times New Roman"/>
                <w:b/>
                <w:kern w:val="16"/>
                <w:lang w:eastAsia="ru-RU"/>
              </w:rPr>
              <w:t>Участник</w:t>
            </w:r>
            <w:r w:rsidRPr="00110802">
              <w:rPr>
                <w:rFonts w:eastAsia="Times New Roman"/>
                <w:kern w:val="16"/>
                <w:lang w:val="en-US" w:eastAsia="ru-RU"/>
              </w:rPr>
              <w:t>»,/hereinafter referred to as the ‘</w:t>
            </w:r>
            <w:r w:rsidRPr="00110802">
              <w:rPr>
                <w:rFonts w:eastAsia="Times New Roman"/>
                <w:b/>
                <w:kern w:val="16"/>
                <w:lang w:val="en-US" w:eastAsia="ru-RU"/>
              </w:rPr>
              <w:t>Participant</w:t>
            </w:r>
            <w:r w:rsidRPr="00110802">
              <w:rPr>
                <w:rFonts w:eastAsia="Times New Roman"/>
                <w:kern w:val="16"/>
                <w:lang w:val="en-US" w:eastAsia="ru-RU"/>
              </w:rPr>
              <w:t xml:space="preserve">’ </w:t>
            </w:r>
          </w:p>
        </w:tc>
      </w:tr>
      <w:tr w:rsidR="0076141D" w:rsidRPr="00110802" w14:paraId="321C0954" w14:textId="77777777" w:rsidTr="0076141D">
        <w:trPr>
          <w:trHeight w:val="1751"/>
        </w:trPr>
        <w:tc>
          <w:tcPr>
            <w:tcW w:w="5136" w:type="dxa"/>
          </w:tcPr>
          <w:p w14:paraId="6F80072E" w14:textId="77777777" w:rsidR="0076141D" w:rsidRPr="00110802" w:rsidRDefault="0076141D" w:rsidP="0076141D">
            <w:pPr>
              <w:widowControl w:val="0"/>
              <w:spacing w:before="0" w:line="240" w:lineRule="auto"/>
              <w:rPr>
                <w:rFonts w:eastAsia="Times New Roman"/>
                <w:b/>
                <w:kern w:val="16"/>
                <w:lang w:val="en-US" w:eastAsia="ru-RU"/>
              </w:rPr>
            </w:pPr>
          </w:p>
          <w:p w14:paraId="1DA05B89" w14:textId="77777777" w:rsidR="0076141D" w:rsidRPr="00110802" w:rsidRDefault="0076141D" w:rsidP="0076141D">
            <w:pPr>
              <w:widowControl w:val="0"/>
              <w:spacing w:before="0" w:line="240" w:lineRule="auto"/>
              <w:rPr>
                <w:rFonts w:eastAsia="Times New Roman"/>
                <w:b/>
                <w:kern w:val="16"/>
                <w:lang w:eastAsia="ru-RU"/>
              </w:rPr>
            </w:pPr>
            <w:r w:rsidRPr="00110802">
              <w:rPr>
                <w:rFonts w:eastAsia="Times New Roman"/>
                <w:b/>
                <w:kern w:val="16"/>
                <w:lang w:eastAsia="ru-RU"/>
              </w:rPr>
              <w:t>Прошу расторгнуть со мной Договор об оказании репозитарных услуг.</w:t>
            </w:r>
          </w:p>
          <w:p w14:paraId="2BE458EF" w14:textId="77777777" w:rsidR="0076141D" w:rsidRPr="00110802" w:rsidRDefault="0076141D" w:rsidP="0076141D">
            <w:pPr>
              <w:widowControl w:val="0"/>
              <w:spacing w:before="0" w:line="240" w:lineRule="auto"/>
              <w:rPr>
                <w:rFonts w:eastAsia="Times New Roman"/>
                <w:kern w:val="16"/>
                <w:lang w:eastAsia="ru-RU"/>
              </w:rPr>
            </w:pPr>
            <w:r w:rsidRPr="00110802">
              <w:rPr>
                <w:rFonts w:eastAsia="Times New Roman"/>
                <w:kern w:val="16"/>
                <w:lang w:eastAsia="ru-RU"/>
              </w:rPr>
              <w:t>Настоящим подтверждаю, что в соответствии с действующим законодательством являюсь лицом, не обязанным предоставлять информацию в Репозитарий</w:t>
            </w:r>
          </w:p>
        </w:tc>
        <w:tc>
          <w:tcPr>
            <w:tcW w:w="4305" w:type="dxa"/>
            <w:gridSpan w:val="2"/>
          </w:tcPr>
          <w:p w14:paraId="72348B35" w14:textId="77777777" w:rsidR="0076141D" w:rsidRPr="00110802" w:rsidRDefault="0076141D" w:rsidP="0076141D">
            <w:pPr>
              <w:widowControl w:val="0"/>
              <w:spacing w:before="0" w:line="240" w:lineRule="auto"/>
              <w:rPr>
                <w:rFonts w:eastAsia="Times New Roman"/>
                <w:b/>
                <w:kern w:val="16"/>
                <w:lang w:eastAsia="ru-RU"/>
              </w:rPr>
            </w:pPr>
          </w:p>
          <w:p w14:paraId="64CD6DE8" w14:textId="77777777" w:rsidR="0076141D" w:rsidRPr="00110802" w:rsidRDefault="0076141D" w:rsidP="0076141D">
            <w:pPr>
              <w:widowControl w:val="0"/>
              <w:spacing w:before="0" w:line="240" w:lineRule="auto"/>
              <w:rPr>
                <w:rFonts w:eastAsia="Times New Roman"/>
                <w:b/>
                <w:kern w:val="16"/>
                <w:lang w:val="en-US" w:eastAsia="ru-RU"/>
              </w:rPr>
            </w:pPr>
            <w:r w:rsidRPr="00110802">
              <w:rPr>
                <w:rFonts w:eastAsia="Times New Roman"/>
                <w:b/>
                <w:kern w:val="16"/>
                <w:lang w:val="en-US" w:eastAsia="ru-RU"/>
              </w:rPr>
              <w:t>Solicits to terminate Repository Services Agreement.</w:t>
            </w:r>
            <w:r w:rsidRPr="00110802" w:rsidDel="004D2B8C">
              <w:rPr>
                <w:rFonts w:eastAsia="Times New Roman"/>
                <w:b/>
                <w:kern w:val="16"/>
                <w:lang w:val="en-US" w:eastAsia="ru-RU"/>
              </w:rPr>
              <w:t xml:space="preserve"> </w:t>
            </w:r>
          </w:p>
          <w:p w14:paraId="37FE4EA6" w14:textId="2FDE7AF3" w:rsidR="0076141D" w:rsidRPr="00110802" w:rsidRDefault="0076141D" w:rsidP="0076141D">
            <w:pPr>
              <w:widowControl w:val="0"/>
              <w:spacing w:before="0" w:line="240" w:lineRule="auto"/>
              <w:rPr>
                <w:rFonts w:eastAsia="Times New Roman"/>
                <w:kern w:val="16"/>
                <w:lang w:val="en-US" w:eastAsia="ru-RU"/>
              </w:rPr>
            </w:pPr>
            <w:r w:rsidRPr="00110802">
              <w:rPr>
                <w:rFonts w:eastAsia="Times New Roman"/>
                <w:kern w:val="16"/>
                <w:lang w:val="en-US" w:eastAsia="ru-RU"/>
              </w:rPr>
              <w:t>Hereby it is confirmed that this is an entity /individual not obliged to provide information to the Repository under the effective legislation</w:t>
            </w:r>
          </w:p>
        </w:tc>
      </w:tr>
    </w:tbl>
    <w:p w14:paraId="789E98E1" w14:textId="77777777" w:rsidR="0076141D" w:rsidRPr="00110802" w:rsidRDefault="0076141D" w:rsidP="0076141D">
      <w:pPr>
        <w:widowControl w:val="0"/>
        <w:spacing w:before="0" w:line="240" w:lineRule="auto"/>
        <w:ind w:left="567" w:hanging="567"/>
        <w:rPr>
          <w:rFonts w:eastAsia="Times New Roman"/>
          <w:kern w:val="16"/>
          <w:sz w:val="20"/>
          <w:szCs w:val="20"/>
          <w:lang w:val="en-US" w:eastAsia="ru-RU"/>
        </w:rPr>
      </w:pPr>
    </w:p>
    <w:p w14:paraId="775BE6DF" w14:textId="77777777" w:rsidR="0076141D" w:rsidRPr="00110802" w:rsidRDefault="0076141D" w:rsidP="0076141D">
      <w:pPr>
        <w:widowControl w:val="0"/>
        <w:spacing w:before="0" w:line="240" w:lineRule="auto"/>
        <w:rPr>
          <w:rFonts w:eastAsia="Times New Roman"/>
          <w:kern w:val="16"/>
          <w:sz w:val="20"/>
          <w:szCs w:val="20"/>
          <w:lang w:val="en-US" w:eastAsia="ru-RU"/>
        </w:rPr>
      </w:pPr>
      <w:r w:rsidRPr="00110802">
        <w:rPr>
          <w:rFonts w:eastAsia="Times New Roman"/>
          <w:kern w:val="16"/>
          <w:sz w:val="20"/>
          <w:szCs w:val="20"/>
          <w:lang w:eastAsia="ru-RU"/>
        </w:rPr>
        <w:t>Участник</w:t>
      </w:r>
      <w:r w:rsidRPr="00110802">
        <w:rPr>
          <w:rFonts w:eastAsia="Times New Roman"/>
          <w:kern w:val="16"/>
          <w:sz w:val="20"/>
          <w:szCs w:val="20"/>
          <w:lang w:val="en-US" w:eastAsia="ru-RU"/>
        </w:rPr>
        <w:t>/Participant</w:t>
      </w:r>
    </w:p>
    <w:p w14:paraId="1BB4F206" w14:textId="77777777" w:rsidR="0076141D" w:rsidRPr="00110802" w:rsidRDefault="0076141D" w:rsidP="0076141D">
      <w:pPr>
        <w:widowControl w:val="0"/>
        <w:spacing w:before="0" w:after="0" w:line="240" w:lineRule="auto"/>
        <w:ind w:left="142"/>
        <w:rPr>
          <w:bCs/>
          <w:iCs/>
          <w:lang w:val="en-US"/>
        </w:rPr>
      </w:pPr>
      <w:r w:rsidRPr="00110802">
        <w:rPr>
          <w:bCs/>
          <w:iCs/>
          <w:lang w:val="en-US"/>
        </w:rPr>
        <w:t>_____________________           _______________________            _____________________</w:t>
      </w:r>
    </w:p>
    <w:p w14:paraId="07B59125" w14:textId="77777777" w:rsidR="0076141D" w:rsidRPr="00110802" w:rsidRDefault="0076141D" w:rsidP="0076141D">
      <w:pPr>
        <w:widowControl w:val="0"/>
        <w:spacing w:before="0" w:after="0" w:line="240" w:lineRule="auto"/>
        <w:ind w:left="142"/>
        <w:rPr>
          <w:rFonts w:eastAsia="Times New Roman"/>
          <w:i/>
          <w:kern w:val="16"/>
          <w:vertAlign w:val="superscript"/>
          <w:lang w:val="en-US" w:eastAsia="ru-RU"/>
        </w:rPr>
      </w:pPr>
      <w:r w:rsidRPr="00110802">
        <w:rPr>
          <w:bCs/>
          <w:i/>
          <w:iCs/>
          <w:vertAlign w:val="superscript"/>
          <w:lang w:val="en-US"/>
        </w:rPr>
        <w:t xml:space="preserve">           (</w:t>
      </w:r>
      <w:r w:rsidRPr="00110802">
        <w:rPr>
          <w:bCs/>
          <w:i/>
          <w:iCs/>
          <w:vertAlign w:val="superscript"/>
        </w:rPr>
        <w:t>должность</w:t>
      </w:r>
      <w:r w:rsidRPr="00110802">
        <w:rPr>
          <w:bCs/>
          <w:i/>
          <w:iCs/>
          <w:vertAlign w:val="superscript"/>
          <w:lang w:val="en-US"/>
        </w:rPr>
        <w:t>/</w:t>
      </w:r>
      <w:r w:rsidRPr="00110802">
        <w:rPr>
          <w:rFonts w:eastAsia="Times New Roman"/>
          <w:i/>
          <w:kern w:val="16"/>
          <w:vertAlign w:val="superscript"/>
          <w:lang w:val="en-US" w:eastAsia="ru-RU"/>
        </w:rPr>
        <w:t>Title name)                                               (</w:t>
      </w:r>
      <w:r w:rsidRPr="00110802">
        <w:rPr>
          <w:rFonts w:eastAsia="Times New Roman"/>
          <w:i/>
          <w:kern w:val="16"/>
          <w:vertAlign w:val="superscript"/>
          <w:lang w:eastAsia="ru-RU"/>
        </w:rPr>
        <w:t>подпись</w:t>
      </w:r>
      <w:r w:rsidRPr="00110802">
        <w:rPr>
          <w:rFonts w:eastAsia="Times New Roman"/>
          <w:i/>
          <w:kern w:val="16"/>
          <w:vertAlign w:val="superscript"/>
          <w:lang w:val="en-US" w:eastAsia="ru-RU"/>
        </w:rPr>
        <w:t>/signature)                                                                 (</w:t>
      </w:r>
      <w:r w:rsidRPr="00110802">
        <w:rPr>
          <w:rFonts w:eastAsia="Times New Roman"/>
          <w:i/>
          <w:kern w:val="16"/>
          <w:vertAlign w:val="superscript"/>
          <w:lang w:eastAsia="ru-RU"/>
        </w:rPr>
        <w:t>ФИО</w:t>
      </w:r>
      <w:r w:rsidRPr="00110802">
        <w:rPr>
          <w:rFonts w:eastAsia="Times New Roman"/>
          <w:i/>
          <w:kern w:val="16"/>
          <w:vertAlign w:val="superscript"/>
          <w:lang w:val="en-US" w:eastAsia="ru-RU"/>
        </w:rPr>
        <w:t>/Fullname)</w:t>
      </w:r>
    </w:p>
    <w:p w14:paraId="5B8DFE6C" w14:textId="77777777" w:rsidR="0076141D" w:rsidRPr="00110802" w:rsidRDefault="0076141D" w:rsidP="0076141D">
      <w:pPr>
        <w:widowControl w:val="0"/>
        <w:spacing w:before="0" w:after="0" w:line="240" w:lineRule="auto"/>
        <w:ind w:left="142"/>
        <w:jc w:val="left"/>
        <w:rPr>
          <w:bCs/>
          <w:iCs/>
          <w:vertAlign w:val="superscript"/>
          <w:lang w:val="en-US"/>
        </w:rPr>
      </w:pPr>
      <w:r w:rsidRPr="00110802">
        <w:rPr>
          <w:bCs/>
          <w:iCs/>
          <w:vertAlign w:val="superscript"/>
          <w:lang w:val="en-US"/>
        </w:rPr>
        <w:t>М.П./L.S.</w:t>
      </w:r>
    </w:p>
    <w:p w14:paraId="71666819" w14:textId="77777777" w:rsidR="0076141D" w:rsidRPr="00110802" w:rsidRDefault="0076141D" w:rsidP="0076141D">
      <w:pPr>
        <w:widowControl w:val="0"/>
        <w:spacing w:before="0" w:line="240" w:lineRule="auto"/>
        <w:ind w:left="567" w:hanging="425"/>
        <w:rPr>
          <w:rFonts w:eastAsia="Times New Roman"/>
          <w:kern w:val="16"/>
          <w:lang w:val="en-US" w:eastAsia="ru-RU"/>
        </w:rPr>
      </w:pPr>
    </w:p>
    <w:p w14:paraId="00B47262" w14:textId="77777777" w:rsidR="004A768D" w:rsidRPr="00110802" w:rsidRDefault="004A768D" w:rsidP="0076141D">
      <w:pPr>
        <w:widowControl w:val="0"/>
        <w:spacing w:before="0" w:line="240" w:lineRule="auto"/>
        <w:ind w:left="567" w:hanging="425"/>
        <w:rPr>
          <w:rFonts w:eastAsia="Times New Roman"/>
          <w:kern w:val="16"/>
          <w:lang w:val="en-US" w:eastAsia="ru-RU"/>
        </w:rPr>
      </w:pPr>
    </w:p>
    <w:p w14:paraId="2594D146" w14:textId="77777777" w:rsidR="00736F6C" w:rsidRPr="00110802" w:rsidRDefault="0076141D" w:rsidP="00736F6C">
      <w:pPr>
        <w:widowControl w:val="0"/>
        <w:spacing w:before="0" w:line="240" w:lineRule="auto"/>
        <w:ind w:firstLine="142"/>
        <w:rPr>
          <w:rFonts w:eastAsia="Times New Roman"/>
          <w:kern w:val="16"/>
          <w:lang w:val="en-US" w:eastAsia="ru-RU"/>
        </w:rPr>
      </w:pPr>
      <w:r w:rsidRPr="00110802">
        <w:rPr>
          <w:rFonts w:eastAsia="Times New Roman"/>
          <w:kern w:val="16"/>
          <w:lang w:eastAsia="ru-RU"/>
        </w:rPr>
        <w:t>ОТМЕТКИ</w:t>
      </w:r>
      <w:r w:rsidRPr="00110802">
        <w:rPr>
          <w:rFonts w:eastAsia="Times New Roman"/>
          <w:kern w:val="16"/>
          <w:lang w:val="en-US" w:eastAsia="ru-RU"/>
        </w:rPr>
        <w:t xml:space="preserve"> </w:t>
      </w:r>
      <w:r w:rsidRPr="00110802">
        <w:rPr>
          <w:rFonts w:eastAsia="Times New Roman"/>
          <w:kern w:val="16"/>
          <w:lang w:eastAsia="ru-RU"/>
        </w:rPr>
        <w:t>РЕПОЗИТАРИЯ</w:t>
      </w:r>
      <w:r w:rsidR="00736F6C" w:rsidRPr="00110802">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736F6C" w:rsidRPr="00110802" w14:paraId="0433A489" w14:textId="77777777" w:rsidTr="00593B1D">
        <w:tc>
          <w:tcPr>
            <w:tcW w:w="9557" w:type="dxa"/>
            <w:gridSpan w:val="4"/>
            <w:tcBorders>
              <w:top w:val="double" w:sz="4" w:space="0" w:color="auto"/>
            </w:tcBorders>
          </w:tcPr>
          <w:p w14:paraId="592D42B2" w14:textId="77777777" w:rsidR="00736F6C" w:rsidRPr="00110802" w:rsidRDefault="00736F6C" w:rsidP="00593B1D">
            <w:pPr>
              <w:widowControl w:val="0"/>
              <w:spacing w:before="0" w:after="0" w:line="240" w:lineRule="auto"/>
              <w:ind w:hanging="142"/>
              <w:jc w:val="center"/>
              <w:rPr>
                <w:rFonts w:eastAsia="Times New Roman"/>
                <w:b/>
                <w:iCs/>
                <w:sz w:val="20"/>
                <w:szCs w:val="20"/>
                <w:lang w:val="en-US" w:eastAsia="ru-RU"/>
              </w:rPr>
            </w:pPr>
            <w:r w:rsidRPr="00110802">
              <w:rPr>
                <w:rFonts w:eastAsia="Times New Roman"/>
                <w:b/>
                <w:iCs/>
                <w:sz w:val="20"/>
                <w:szCs w:val="20"/>
                <w:lang w:eastAsia="ru-RU"/>
              </w:rPr>
              <w:t>Заполняется</w:t>
            </w:r>
            <w:r w:rsidRPr="00110802">
              <w:rPr>
                <w:rFonts w:eastAsia="Times New Roman"/>
                <w:b/>
                <w:iCs/>
                <w:sz w:val="20"/>
                <w:szCs w:val="20"/>
                <w:lang w:val="en-US" w:eastAsia="ru-RU"/>
              </w:rPr>
              <w:t xml:space="preserve"> </w:t>
            </w:r>
            <w:r w:rsidRPr="00110802">
              <w:rPr>
                <w:rFonts w:eastAsia="Times New Roman"/>
                <w:b/>
                <w:iCs/>
                <w:sz w:val="20"/>
                <w:szCs w:val="20"/>
                <w:lang w:eastAsia="ru-RU"/>
              </w:rPr>
              <w:t>уполномоченным</w:t>
            </w:r>
            <w:r w:rsidRPr="00110802">
              <w:rPr>
                <w:rFonts w:eastAsia="Times New Roman"/>
                <w:b/>
                <w:iCs/>
                <w:sz w:val="20"/>
                <w:szCs w:val="20"/>
                <w:lang w:val="en-US" w:eastAsia="ru-RU"/>
              </w:rPr>
              <w:t xml:space="preserve"> </w:t>
            </w:r>
            <w:r w:rsidRPr="00110802">
              <w:rPr>
                <w:rFonts w:eastAsia="Times New Roman"/>
                <w:b/>
                <w:iCs/>
                <w:sz w:val="20"/>
                <w:szCs w:val="20"/>
                <w:lang w:eastAsia="ru-RU"/>
              </w:rPr>
              <w:t>лицом</w:t>
            </w:r>
            <w:r w:rsidRPr="00110802">
              <w:rPr>
                <w:rFonts w:eastAsia="Times New Roman"/>
                <w:b/>
                <w:iCs/>
                <w:sz w:val="20"/>
                <w:szCs w:val="20"/>
                <w:lang w:val="en-US" w:eastAsia="ru-RU"/>
              </w:rPr>
              <w:t xml:space="preserve"> </w:t>
            </w:r>
            <w:r w:rsidRPr="00110802">
              <w:rPr>
                <w:rFonts w:eastAsia="Times New Roman"/>
                <w:b/>
                <w:iCs/>
                <w:sz w:val="20"/>
                <w:szCs w:val="20"/>
                <w:lang w:eastAsia="ru-RU"/>
              </w:rPr>
              <w:t>Репозитария</w:t>
            </w:r>
            <w:r w:rsidRPr="00110802">
              <w:rPr>
                <w:rFonts w:eastAsia="Times New Roman"/>
                <w:b/>
                <w:iCs/>
                <w:sz w:val="20"/>
                <w:szCs w:val="20"/>
                <w:lang w:val="en-US" w:eastAsia="ru-RU"/>
              </w:rPr>
              <w:t>/</w:t>
            </w:r>
          </w:p>
          <w:p w14:paraId="38648AF5" w14:textId="77777777" w:rsidR="00736F6C" w:rsidRPr="00110802" w:rsidRDefault="00736F6C" w:rsidP="00593B1D">
            <w:pPr>
              <w:widowControl w:val="0"/>
              <w:spacing w:before="0" w:after="0" w:line="240" w:lineRule="auto"/>
              <w:ind w:hanging="142"/>
              <w:jc w:val="center"/>
              <w:rPr>
                <w:rFonts w:eastAsia="Times New Roman"/>
                <w:b/>
                <w:iCs/>
                <w:sz w:val="20"/>
                <w:szCs w:val="20"/>
                <w:lang w:val="en-US" w:eastAsia="ru-RU"/>
              </w:rPr>
            </w:pPr>
            <w:r w:rsidRPr="00110802">
              <w:rPr>
                <w:rFonts w:eastAsia="Times New Roman"/>
                <w:b/>
                <w:iCs/>
                <w:sz w:val="20"/>
                <w:szCs w:val="20"/>
                <w:lang w:val="en-US" w:eastAsia="ru-RU"/>
              </w:rPr>
              <w:t>to be filled out by the authorized representative of the Repository</w:t>
            </w:r>
          </w:p>
        </w:tc>
      </w:tr>
      <w:tr w:rsidR="00736F6C" w:rsidRPr="00110802" w14:paraId="6100A317" w14:textId="77777777" w:rsidTr="00593B1D">
        <w:tc>
          <w:tcPr>
            <w:tcW w:w="5938" w:type="dxa"/>
            <w:gridSpan w:val="2"/>
          </w:tcPr>
          <w:p w14:paraId="4C3BD2D7" w14:textId="77777777" w:rsidR="00736F6C" w:rsidRPr="00110802" w:rsidRDefault="00736F6C" w:rsidP="00593B1D">
            <w:pPr>
              <w:widowControl w:val="0"/>
              <w:spacing w:line="240" w:lineRule="auto"/>
              <w:rPr>
                <w:rFonts w:eastAsia="Times New Roman"/>
                <w:kern w:val="16"/>
                <w:lang w:val="en-US" w:eastAsia="ru-RU"/>
              </w:rPr>
            </w:pPr>
            <w:r w:rsidRPr="00110802">
              <w:rPr>
                <w:rFonts w:eastAsia="Times New Roman"/>
                <w:sz w:val="20"/>
                <w:szCs w:val="20"/>
                <w:lang w:val="en-US" w:eastAsia="ru-RU"/>
              </w:rPr>
              <w:t xml:space="preserve">Рег. </w:t>
            </w:r>
            <w:r w:rsidRPr="00110802">
              <w:rPr>
                <w:rFonts w:eastAsia="Times New Roman"/>
                <w:sz w:val="20"/>
                <w:szCs w:val="20"/>
                <w:lang w:eastAsia="ru-RU"/>
              </w:rPr>
              <w:t>номер</w:t>
            </w:r>
            <w:r w:rsidRPr="00110802">
              <w:rPr>
                <w:rFonts w:eastAsia="Times New Roman"/>
                <w:sz w:val="20"/>
                <w:szCs w:val="20"/>
                <w:lang w:val="en-US" w:eastAsia="ru-RU"/>
              </w:rPr>
              <w:t xml:space="preserve"> </w:t>
            </w:r>
            <w:r w:rsidRPr="00110802">
              <w:rPr>
                <w:rFonts w:eastAsia="Times New Roman"/>
                <w:sz w:val="20"/>
                <w:szCs w:val="20"/>
                <w:lang w:eastAsia="ru-RU"/>
              </w:rPr>
              <w:t>документа</w:t>
            </w:r>
            <w:r w:rsidRPr="00110802">
              <w:rPr>
                <w:rFonts w:eastAsia="Times New Roman"/>
                <w:sz w:val="20"/>
                <w:szCs w:val="20"/>
                <w:lang w:val="en-US" w:eastAsia="ru-RU"/>
              </w:rPr>
              <w:t>/Document registration number</w:t>
            </w:r>
          </w:p>
        </w:tc>
        <w:tc>
          <w:tcPr>
            <w:tcW w:w="3619" w:type="dxa"/>
            <w:gridSpan w:val="2"/>
          </w:tcPr>
          <w:p w14:paraId="2E146F5A" w14:textId="77777777" w:rsidR="00736F6C" w:rsidRPr="00110802" w:rsidRDefault="00736F6C" w:rsidP="00593B1D">
            <w:pPr>
              <w:widowControl w:val="0"/>
              <w:spacing w:before="0" w:line="240" w:lineRule="auto"/>
              <w:ind w:hanging="142"/>
              <w:rPr>
                <w:rFonts w:eastAsia="Times New Roman"/>
                <w:kern w:val="16"/>
                <w:lang w:val="en-US" w:eastAsia="ru-RU"/>
              </w:rPr>
            </w:pPr>
            <w:r w:rsidRPr="00110802">
              <w:rPr>
                <w:rFonts w:eastAsia="Times New Roman"/>
                <w:kern w:val="16"/>
                <w:lang w:eastAsia="ru-RU"/>
              </w:rPr>
              <w:t>_____________________________</w:t>
            </w:r>
          </w:p>
        </w:tc>
      </w:tr>
      <w:tr w:rsidR="00736F6C" w:rsidRPr="00110802" w14:paraId="4BEBA1EA" w14:textId="77777777" w:rsidTr="00593B1D">
        <w:tc>
          <w:tcPr>
            <w:tcW w:w="5938" w:type="dxa"/>
            <w:gridSpan w:val="2"/>
          </w:tcPr>
          <w:p w14:paraId="707D8990" w14:textId="77777777" w:rsidR="00736F6C" w:rsidRPr="00110802" w:rsidRDefault="00736F6C" w:rsidP="00593B1D">
            <w:pPr>
              <w:widowControl w:val="0"/>
              <w:spacing w:before="0" w:line="240" w:lineRule="auto"/>
              <w:rPr>
                <w:rFonts w:eastAsia="Times New Roman"/>
                <w:kern w:val="16"/>
                <w:lang w:eastAsia="ru-RU"/>
              </w:rPr>
            </w:pPr>
            <w:r w:rsidRPr="00110802">
              <w:rPr>
                <w:rFonts w:eastAsia="Times New Roman"/>
                <w:sz w:val="20"/>
                <w:szCs w:val="20"/>
                <w:lang w:eastAsia="ru-RU"/>
              </w:rPr>
              <w:t>Дата регистрации документа/</w:t>
            </w:r>
            <w:r w:rsidRPr="00110802">
              <w:rPr>
                <w:rFonts w:eastAsia="Times New Roman"/>
                <w:sz w:val="20"/>
                <w:szCs w:val="20"/>
                <w:lang w:val="en-US" w:eastAsia="ru-RU"/>
              </w:rPr>
              <w:t>Document</w:t>
            </w:r>
            <w:r w:rsidRPr="00110802">
              <w:rPr>
                <w:rFonts w:eastAsia="Times New Roman"/>
                <w:sz w:val="20"/>
                <w:szCs w:val="20"/>
                <w:lang w:eastAsia="ru-RU"/>
              </w:rPr>
              <w:t xml:space="preserve"> </w:t>
            </w:r>
            <w:r w:rsidRPr="00110802">
              <w:rPr>
                <w:rFonts w:eastAsia="Times New Roman"/>
                <w:sz w:val="20"/>
                <w:szCs w:val="20"/>
                <w:lang w:val="en-US" w:eastAsia="ru-RU"/>
              </w:rPr>
              <w:t>receipt</w:t>
            </w:r>
            <w:r w:rsidRPr="00110802">
              <w:rPr>
                <w:rFonts w:eastAsia="Times New Roman"/>
                <w:sz w:val="20"/>
                <w:szCs w:val="20"/>
                <w:lang w:eastAsia="ru-RU"/>
              </w:rPr>
              <w:t xml:space="preserve"> </w:t>
            </w:r>
            <w:r w:rsidRPr="00110802">
              <w:rPr>
                <w:rFonts w:eastAsia="Times New Roman"/>
                <w:sz w:val="20"/>
                <w:szCs w:val="20"/>
                <w:lang w:val="en-US" w:eastAsia="ru-RU"/>
              </w:rPr>
              <w:t>date</w:t>
            </w:r>
          </w:p>
        </w:tc>
        <w:tc>
          <w:tcPr>
            <w:tcW w:w="3619" w:type="dxa"/>
            <w:gridSpan w:val="2"/>
          </w:tcPr>
          <w:p w14:paraId="1B133BD9" w14:textId="77777777" w:rsidR="00736F6C" w:rsidRPr="00110802" w:rsidRDefault="00736F6C" w:rsidP="00593B1D">
            <w:pPr>
              <w:widowControl w:val="0"/>
              <w:spacing w:before="0" w:line="240" w:lineRule="auto"/>
              <w:ind w:hanging="142"/>
              <w:rPr>
                <w:rFonts w:eastAsia="Times New Roman"/>
                <w:kern w:val="16"/>
                <w:lang w:eastAsia="ru-RU"/>
              </w:rPr>
            </w:pPr>
            <w:r w:rsidRPr="00110802">
              <w:rPr>
                <w:rFonts w:eastAsia="Times New Roman"/>
                <w:kern w:val="16"/>
                <w:lang w:eastAsia="ru-RU"/>
              </w:rPr>
              <w:t>_____________________________</w:t>
            </w:r>
          </w:p>
        </w:tc>
      </w:tr>
      <w:tr w:rsidR="00736F6C" w:rsidRPr="00110802" w14:paraId="082C1CA1" w14:textId="77777777" w:rsidTr="00593B1D">
        <w:tc>
          <w:tcPr>
            <w:tcW w:w="3124" w:type="dxa"/>
          </w:tcPr>
          <w:p w14:paraId="29AF5CAF" w14:textId="77777777" w:rsidR="00736F6C" w:rsidRPr="00110802" w:rsidRDefault="00736F6C" w:rsidP="00593B1D">
            <w:pPr>
              <w:widowControl w:val="0"/>
              <w:spacing w:before="0" w:line="240" w:lineRule="auto"/>
              <w:ind w:hanging="142"/>
              <w:jc w:val="center"/>
              <w:rPr>
                <w:rFonts w:eastAsia="Times New Roman"/>
                <w:kern w:val="16"/>
                <w:lang w:eastAsia="ru-RU"/>
              </w:rPr>
            </w:pPr>
            <w:r w:rsidRPr="00110802">
              <w:rPr>
                <w:rFonts w:eastAsia="Times New Roman"/>
                <w:kern w:val="16"/>
                <w:lang w:eastAsia="ru-RU"/>
              </w:rPr>
              <w:t>______________________</w:t>
            </w:r>
          </w:p>
        </w:tc>
        <w:tc>
          <w:tcPr>
            <w:tcW w:w="2874" w:type="dxa"/>
            <w:gridSpan w:val="2"/>
          </w:tcPr>
          <w:p w14:paraId="478374C6" w14:textId="77777777" w:rsidR="00736F6C" w:rsidRPr="00110802" w:rsidRDefault="00736F6C" w:rsidP="00593B1D">
            <w:pPr>
              <w:widowControl w:val="0"/>
              <w:spacing w:before="0" w:line="240" w:lineRule="auto"/>
              <w:ind w:hanging="142"/>
              <w:jc w:val="center"/>
              <w:rPr>
                <w:rFonts w:eastAsia="Times New Roman"/>
                <w:kern w:val="16"/>
                <w:lang w:eastAsia="ru-RU"/>
              </w:rPr>
            </w:pPr>
            <w:r w:rsidRPr="00110802">
              <w:rPr>
                <w:rFonts w:eastAsia="Times New Roman"/>
                <w:kern w:val="16"/>
                <w:lang w:eastAsia="ru-RU"/>
              </w:rPr>
              <w:t>______________________</w:t>
            </w:r>
          </w:p>
        </w:tc>
        <w:tc>
          <w:tcPr>
            <w:tcW w:w="3559" w:type="dxa"/>
          </w:tcPr>
          <w:p w14:paraId="1923A98C" w14:textId="77777777" w:rsidR="00736F6C" w:rsidRPr="00110802" w:rsidRDefault="00736F6C" w:rsidP="00593B1D">
            <w:pPr>
              <w:widowControl w:val="0"/>
              <w:spacing w:before="0" w:line="240" w:lineRule="auto"/>
              <w:ind w:hanging="142"/>
              <w:jc w:val="center"/>
              <w:rPr>
                <w:rFonts w:eastAsia="Times New Roman"/>
                <w:kern w:val="16"/>
                <w:lang w:eastAsia="ru-RU"/>
              </w:rPr>
            </w:pPr>
            <w:r w:rsidRPr="00110802">
              <w:rPr>
                <w:rFonts w:eastAsia="Times New Roman"/>
                <w:kern w:val="16"/>
                <w:lang w:eastAsia="ru-RU"/>
              </w:rPr>
              <w:t>____________________________</w:t>
            </w:r>
          </w:p>
        </w:tc>
      </w:tr>
      <w:tr w:rsidR="00736F6C" w:rsidRPr="00110802" w14:paraId="63C003AA" w14:textId="77777777" w:rsidTr="00593B1D">
        <w:tc>
          <w:tcPr>
            <w:tcW w:w="3124" w:type="dxa"/>
            <w:tcBorders>
              <w:bottom w:val="double" w:sz="4" w:space="0" w:color="auto"/>
            </w:tcBorders>
          </w:tcPr>
          <w:p w14:paraId="1F530BE1" w14:textId="77777777" w:rsidR="00736F6C" w:rsidRPr="00110802" w:rsidRDefault="00736F6C" w:rsidP="00593B1D">
            <w:pPr>
              <w:widowControl w:val="0"/>
              <w:spacing w:before="0" w:line="240" w:lineRule="auto"/>
              <w:ind w:hanging="142"/>
              <w:jc w:val="center"/>
              <w:rPr>
                <w:rFonts w:eastAsia="Times New Roman"/>
                <w:kern w:val="16"/>
                <w:lang w:eastAsia="ru-RU"/>
              </w:rPr>
            </w:pPr>
            <w:r w:rsidRPr="00110802">
              <w:rPr>
                <w:rFonts w:eastAsia="Times New Roman"/>
                <w:i/>
                <w:kern w:val="16"/>
                <w:vertAlign w:val="superscript"/>
                <w:lang w:val="en-US" w:eastAsia="ru-RU"/>
              </w:rPr>
              <w:t>(</w:t>
            </w:r>
            <w:r w:rsidRPr="00110802">
              <w:rPr>
                <w:rFonts w:eastAsia="Times New Roman"/>
                <w:i/>
                <w:kern w:val="16"/>
                <w:vertAlign w:val="superscript"/>
                <w:lang w:eastAsia="ru-RU"/>
              </w:rPr>
              <w:t>ФИО</w:t>
            </w:r>
            <w:r w:rsidRPr="00110802">
              <w:rPr>
                <w:rFonts w:eastAsia="Times New Roman"/>
                <w:i/>
                <w:kern w:val="16"/>
                <w:vertAlign w:val="superscript"/>
                <w:lang w:val="en-US" w:eastAsia="ru-RU"/>
              </w:rPr>
              <w:t>/Fullname)</w:t>
            </w:r>
          </w:p>
        </w:tc>
        <w:tc>
          <w:tcPr>
            <w:tcW w:w="2874" w:type="dxa"/>
            <w:gridSpan w:val="2"/>
            <w:tcBorders>
              <w:bottom w:val="double" w:sz="4" w:space="0" w:color="auto"/>
            </w:tcBorders>
          </w:tcPr>
          <w:p w14:paraId="4FFB83D7" w14:textId="77777777" w:rsidR="00736F6C" w:rsidRPr="00110802" w:rsidRDefault="00736F6C" w:rsidP="00593B1D">
            <w:pPr>
              <w:widowControl w:val="0"/>
              <w:spacing w:before="0" w:line="240" w:lineRule="auto"/>
              <w:ind w:hanging="142"/>
              <w:jc w:val="center"/>
              <w:rPr>
                <w:rFonts w:eastAsia="Times New Roman"/>
                <w:kern w:val="16"/>
                <w:lang w:eastAsia="ru-RU"/>
              </w:rPr>
            </w:pPr>
            <w:r w:rsidRPr="00110802">
              <w:rPr>
                <w:bCs/>
                <w:i/>
                <w:iCs/>
                <w:vertAlign w:val="superscript"/>
                <w:lang w:val="en-US"/>
              </w:rPr>
              <w:t>(</w:t>
            </w:r>
            <w:r w:rsidRPr="00110802">
              <w:rPr>
                <w:bCs/>
                <w:i/>
                <w:iCs/>
                <w:vertAlign w:val="superscript"/>
              </w:rPr>
              <w:t>должность</w:t>
            </w:r>
            <w:r w:rsidRPr="00110802">
              <w:rPr>
                <w:bCs/>
                <w:i/>
                <w:iCs/>
                <w:vertAlign w:val="superscript"/>
                <w:lang w:val="en-US"/>
              </w:rPr>
              <w:t>/</w:t>
            </w:r>
            <w:r w:rsidRPr="00110802">
              <w:rPr>
                <w:rFonts w:eastAsia="Times New Roman"/>
                <w:i/>
                <w:kern w:val="16"/>
                <w:vertAlign w:val="superscript"/>
                <w:lang w:val="en-US" w:eastAsia="ru-RU"/>
              </w:rPr>
              <w:t>Title name</w:t>
            </w:r>
            <w:r w:rsidRPr="00110802">
              <w:rPr>
                <w:rFonts w:eastAsia="Times New Roman"/>
                <w:i/>
                <w:kern w:val="16"/>
                <w:vertAlign w:val="superscript"/>
                <w:lang w:eastAsia="ru-RU"/>
              </w:rPr>
              <w:t>)</w:t>
            </w:r>
          </w:p>
        </w:tc>
        <w:tc>
          <w:tcPr>
            <w:tcW w:w="3559" w:type="dxa"/>
            <w:tcBorders>
              <w:bottom w:val="double" w:sz="4" w:space="0" w:color="auto"/>
            </w:tcBorders>
          </w:tcPr>
          <w:p w14:paraId="7EFDA56B" w14:textId="77777777" w:rsidR="00736F6C" w:rsidRPr="00110802" w:rsidRDefault="00736F6C" w:rsidP="00593B1D">
            <w:pPr>
              <w:widowControl w:val="0"/>
              <w:spacing w:before="0" w:line="240" w:lineRule="auto"/>
              <w:ind w:hanging="142"/>
              <w:jc w:val="center"/>
              <w:rPr>
                <w:rFonts w:eastAsia="Times New Roman"/>
                <w:kern w:val="16"/>
                <w:lang w:eastAsia="ru-RU"/>
              </w:rPr>
            </w:pPr>
            <w:r w:rsidRPr="00110802">
              <w:rPr>
                <w:rFonts w:eastAsia="Times New Roman"/>
                <w:i/>
                <w:kern w:val="16"/>
                <w:vertAlign w:val="superscript"/>
                <w:lang w:val="en-US" w:eastAsia="ru-RU"/>
              </w:rPr>
              <w:t>(</w:t>
            </w:r>
            <w:r w:rsidRPr="00110802">
              <w:rPr>
                <w:rFonts w:eastAsia="Times New Roman"/>
                <w:i/>
                <w:kern w:val="16"/>
                <w:vertAlign w:val="superscript"/>
                <w:lang w:eastAsia="ru-RU"/>
              </w:rPr>
              <w:t>подпись</w:t>
            </w:r>
            <w:r w:rsidRPr="00110802">
              <w:rPr>
                <w:rFonts w:eastAsia="Times New Roman"/>
                <w:i/>
                <w:kern w:val="16"/>
                <w:vertAlign w:val="superscript"/>
                <w:lang w:val="en-US" w:eastAsia="ru-RU"/>
              </w:rPr>
              <w:t>/signature)</w:t>
            </w:r>
          </w:p>
        </w:tc>
      </w:tr>
    </w:tbl>
    <w:p w14:paraId="7994BEAA" w14:textId="77777777" w:rsidR="001C270C" w:rsidRPr="00110802" w:rsidRDefault="002D12A1" w:rsidP="001C270C">
      <w:pPr>
        <w:pStyle w:val="2"/>
        <w:keepNext w:val="0"/>
        <w:keepLines w:val="0"/>
        <w:widowControl w:val="0"/>
        <w:spacing w:before="0" w:line="240" w:lineRule="auto"/>
        <w:ind w:left="0"/>
        <w:jc w:val="left"/>
        <w:rPr>
          <w:rFonts w:ascii="Times New Roman" w:hAnsi="Times New Roman" w:cs="Times New Roman"/>
        </w:rPr>
      </w:pPr>
      <w:bookmarkStart w:id="4800" w:name="_ПРИЛОЖЕНИЯ_К_ЧАСТИ"/>
      <w:bookmarkEnd w:id="4800"/>
      <w:r w:rsidRPr="00110802">
        <w:br w:type="page"/>
      </w:r>
      <w:bookmarkStart w:id="4801" w:name="_Toc29891368"/>
      <w:bookmarkStart w:id="4802" w:name="_Toc47527626"/>
      <w:bookmarkStart w:id="4803" w:name="_Toc70413222"/>
      <w:r w:rsidR="001C270C" w:rsidRPr="00110802">
        <w:rPr>
          <w:rFonts w:ascii="Times New Roman" w:hAnsi="Times New Roman" w:cs="Times New Roman"/>
        </w:rPr>
        <w:t xml:space="preserve">ПРИЛОЖЕНИЯ К ЧАСТИ </w:t>
      </w:r>
      <w:r w:rsidR="001C270C" w:rsidRPr="00110802">
        <w:rPr>
          <w:rFonts w:ascii="Times New Roman" w:hAnsi="Times New Roman" w:cs="Times New Roman"/>
          <w:lang w:val="en-US"/>
        </w:rPr>
        <w:t>III</w:t>
      </w:r>
      <w:r w:rsidR="001C270C" w:rsidRPr="00110802">
        <w:rPr>
          <w:rFonts w:ascii="Times New Roman" w:hAnsi="Times New Roman" w:cs="Times New Roman"/>
        </w:rPr>
        <w:t xml:space="preserve"> РЕГИСТРАТОР ФИНАНСОВЫХ ТРАНЗАКЦИЙ</w:t>
      </w:r>
      <w:bookmarkEnd w:id="4801"/>
      <w:bookmarkEnd w:id="4802"/>
      <w:bookmarkEnd w:id="4803"/>
    </w:p>
    <w:p w14:paraId="47565050" w14:textId="68C5C92C" w:rsidR="007C7912" w:rsidRPr="00110802" w:rsidRDefault="007C7912" w:rsidP="007C7912">
      <w:pPr>
        <w:pStyle w:val="2"/>
        <w:keepNext w:val="0"/>
        <w:keepLines w:val="0"/>
        <w:widowControl w:val="0"/>
        <w:spacing w:before="0" w:line="240" w:lineRule="auto"/>
        <w:ind w:left="4820"/>
        <w:rPr>
          <w:rFonts w:ascii="Times New Roman" w:hAnsi="Times New Roman" w:cs="Times New Roman"/>
          <w:b w:val="0"/>
        </w:rPr>
      </w:pPr>
      <w:bookmarkStart w:id="4804" w:name="_Приложение_3.1"/>
      <w:bookmarkStart w:id="4805" w:name="_Toc70413223"/>
      <w:bookmarkEnd w:id="4804"/>
      <w:r w:rsidRPr="00110802">
        <w:rPr>
          <w:rFonts w:ascii="Times New Roman" w:hAnsi="Times New Roman" w:cs="Times New Roman"/>
          <w:b w:val="0"/>
        </w:rPr>
        <w:t>Приложение 3.1</w:t>
      </w:r>
      <w:bookmarkEnd w:id="4805"/>
    </w:p>
    <w:p w14:paraId="35451CB8" w14:textId="77777777" w:rsidR="001C270C" w:rsidRPr="00110802" w:rsidRDefault="001C270C" w:rsidP="001C270C">
      <w:pPr>
        <w:widowControl w:val="0"/>
        <w:tabs>
          <w:tab w:val="left" w:pos="1701"/>
          <w:tab w:val="left" w:pos="10206"/>
        </w:tabs>
        <w:spacing w:before="0" w:after="0" w:line="240" w:lineRule="auto"/>
        <w:ind w:left="4820"/>
        <w:jc w:val="left"/>
        <w:rPr>
          <w:rFonts w:eastAsia="Times New Roman"/>
          <w:lang w:eastAsia="ru-RU"/>
        </w:rPr>
      </w:pPr>
      <w:r w:rsidRPr="00110802">
        <w:rPr>
          <w:rFonts w:eastAsia="Times New Roman"/>
          <w:lang w:eastAsia="ru-RU"/>
        </w:rPr>
        <w:t xml:space="preserve">к Правилам осуществления </w:t>
      </w:r>
    </w:p>
    <w:p w14:paraId="376B97DC" w14:textId="77777777" w:rsidR="001C270C" w:rsidRPr="00110802" w:rsidRDefault="001C270C" w:rsidP="001C270C">
      <w:pPr>
        <w:widowControl w:val="0"/>
        <w:tabs>
          <w:tab w:val="left" w:pos="1701"/>
          <w:tab w:val="left" w:pos="10206"/>
        </w:tabs>
        <w:spacing w:before="0" w:after="0" w:line="240" w:lineRule="auto"/>
        <w:ind w:left="4820"/>
        <w:jc w:val="left"/>
        <w:rPr>
          <w:rFonts w:eastAsia="Times New Roman"/>
          <w:lang w:eastAsia="ru-RU"/>
        </w:rPr>
      </w:pPr>
      <w:r w:rsidRPr="00110802">
        <w:rPr>
          <w:rFonts w:eastAsia="Times New Roman"/>
          <w:lang w:eastAsia="ru-RU"/>
        </w:rPr>
        <w:t>репозитарной деятельности НКО АО НРД</w:t>
      </w:r>
    </w:p>
    <w:p w14:paraId="35ADA4AB" w14:textId="77777777" w:rsidR="001C270C" w:rsidRPr="00110802" w:rsidRDefault="001C270C" w:rsidP="001C270C">
      <w:pPr>
        <w:widowControl w:val="0"/>
        <w:tabs>
          <w:tab w:val="left" w:pos="1701"/>
          <w:tab w:val="left" w:pos="10206"/>
        </w:tabs>
        <w:spacing w:before="0" w:line="240" w:lineRule="auto"/>
        <w:ind w:left="567" w:right="397" w:hanging="567"/>
        <w:jc w:val="left"/>
        <w:rPr>
          <w:rFonts w:eastAsia="Times New Roman"/>
          <w:b/>
          <w:lang w:eastAsia="ru-RU"/>
        </w:rPr>
      </w:pPr>
    </w:p>
    <w:p w14:paraId="6193147A" w14:textId="77777777" w:rsidR="001C270C" w:rsidRPr="00110802" w:rsidRDefault="001C270C" w:rsidP="001C270C">
      <w:pPr>
        <w:spacing w:before="0" w:after="0" w:line="240" w:lineRule="auto"/>
        <w:jc w:val="center"/>
        <w:rPr>
          <w:b/>
        </w:rPr>
      </w:pPr>
      <w:r w:rsidRPr="00110802">
        <w:rPr>
          <w:b/>
        </w:rPr>
        <w:t>Перечень документов, используемых в документообороте</w:t>
      </w:r>
    </w:p>
    <w:p w14:paraId="62857CC9" w14:textId="77777777" w:rsidR="001C270C" w:rsidRPr="00110802" w:rsidRDefault="001C270C" w:rsidP="001C270C">
      <w:pPr>
        <w:spacing w:before="0" w:after="0" w:line="240" w:lineRule="auto"/>
        <w:jc w:val="center"/>
        <w:rPr>
          <w:b/>
        </w:rPr>
      </w:pPr>
      <w:r w:rsidRPr="00110802">
        <w:rPr>
          <w:b/>
        </w:rPr>
        <w:t>Регистратора финансовых транзакций</w:t>
      </w:r>
    </w:p>
    <w:p w14:paraId="36111D83" w14:textId="77777777" w:rsidR="001C270C" w:rsidRPr="00110802" w:rsidRDefault="001C270C" w:rsidP="001C270C">
      <w:pPr>
        <w:pStyle w:val="af1"/>
        <w:numPr>
          <w:ilvl w:val="0"/>
          <w:numId w:val="24"/>
        </w:numPr>
        <w:spacing w:line="240" w:lineRule="auto"/>
        <w:ind w:left="709" w:hanging="709"/>
        <w:contextualSpacing w:val="0"/>
        <w:rPr>
          <w:b/>
        </w:rPr>
      </w:pPr>
      <w:r w:rsidRPr="00110802">
        <w:rPr>
          <w:b/>
        </w:rPr>
        <w:t>Входящие сообщения</w:t>
      </w:r>
    </w:p>
    <w:p w14:paraId="49A5F30C" w14:textId="77777777" w:rsidR="001C270C" w:rsidRPr="00110802" w:rsidRDefault="001C270C" w:rsidP="001C270C">
      <w:pPr>
        <w:pStyle w:val="af1"/>
        <w:widowControl w:val="0"/>
        <w:numPr>
          <w:ilvl w:val="1"/>
          <w:numId w:val="24"/>
        </w:numPr>
        <w:spacing w:line="240" w:lineRule="auto"/>
        <w:ind w:left="709" w:hanging="709"/>
        <w:contextualSpacing w:val="0"/>
        <w:rPr>
          <w:rFonts w:eastAsia="Times New Roman"/>
          <w:lang w:eastAsia="ru-RU"/>
        </w:rPr>
      </w:pPr>
      <w:r w:rsidRPr="00110802">
        <w:t>Сообще</w:t>
      </w:r>
      <w:r w:rsidRPr="00110802">
        <w:rPr>
          <w:rFonts w:eastAsia="Times New Roman"/>
          <w:lang w:eastAsia="ru-RU"/>
        </w:rPr>
        <w:t>ния, не связанные с сбором, фиксацией, обработкой и хранением информации о Финансовых сделках:</w:t>
      </w:r>
    </w:p>
    <w:tbl>
      <w:tblPr>
        <w:tblpPr w:leftFromText="180" w:rightFromText="180" w:vertAnchor="text" w:tblpY="1"/>
        <w:tblOverlap w:val="neve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098"/>
        <w:gridCol w:w="1843"/>
        <w:gridCol w:w="2412"/>
      </w:tblGrid>
      <w:tr w:rsidR="001C270C" w:rsidRPr="00110802" w14:paraId="1FA5E0C5" w14:textId="77777777" w:rsidTr="004C6010">
        <w:trPr>
          <w:cantSplit/>
          <w:trHeight w:val="407"/>
          <w:tblHeader/>
        </w:trPr>
        <w:tc>
          <w:tcPr>
            <w:tcW w:w="5098" w:type="dxa"/>
            <w:shd w:val="clear" w:color="auto" w:fill="auto"/>
            <w:vAlign w:val="center"/>
            <w:hideMark/>
          </w:tcPr>
          <w:p w14:paraId="7E69DFA2" w14:textId="77777777" w:rsidR="001C270C" w:rsidRPr="00110802" w:rsidRDefault="001C270C" w:rsidP="00072E93">
            <w:pPr>
              <w:widowControl w:val="0"/>
              <w:spacing w:before="0" w:line="240" w:lineRule="auto"/>
              <w:ind w:left="567" w:hanging="567"/>
              <w:jc w:val="center"/>
              <w:rPr>
                <w:rFonts w:eastAsia="Times New Roman"/>
                <w:b/>
                <w:lang w:eastAsia="ru-RU"/>
              </w:rPr>
            </w:pPr>
            <w:r w:rsidRPr="00110802">
              <w:rPr>
                <w:rFonts w:eastAsia="Times New Roman"/>
                <w:b/>
                <w:lang w:eastAsia="ru-RU"/>
              </w:rPr>
              <w:t>Наименование документа</w:t>
            </w:r>
          </w:p>
        </w:tc>
        <w:tc>
          <w:tcPr>
            <w:tcW w:w="1843" w:type="dxa"/>
            <w:shd w:val="clear" w:color="auto" w:fill="auto"/>
            <w:vAlign w:val="center"/>
          </w:tcPr>
          <w:p w14:paraId="3EB5469C" w14:textId="77777777" w:rsidR="001C270C" w:rsidRPr="00110802" w:rsidRDefault="001C270C" w:rsidP="00072E93">
            <w:pPr>
              <w:widowControl w:val="0"/>
              <w:spacing w:before="0" w:line="240" w:lineRule="auto"/>
              <w:ind w:left="133"/>
              <w:jc w:val="center"/>
              <w:rPr>
                <w:rFonts w:eastAsia="Times New Roman"/>
                <w:b/>
                <w:lang w:eastAsia="ru-RU"/>
              </w:rPr>
            </w:pPr>
            <w:r w:rsidRPr="00110802">
              <w:rPr>
                <w:rFonts w:eastAsia="Times New Roman"/>
                <w:b/>
                <w:lang w:eastAsia="ru-RU"/>
              </w:rPr>
              <w:t>Номер формы</w:t>
            </w:r>
          </w:p>
        </w:tc>
        <w:tc>
          <w:tcPr>
            <w:tcW w:w="2412" w:type="dxa"/>
          </w:tcPr>
          <w:p w14:paraId="4B6292C8" w14:textId="77777777" w:rsidR="001C270C" w:rsidRPr="00110802" w:rsidRDefault="001C270C" w:rsidP="00072E93">
            <w:pPr>
              <w:widowControl w:val="0"/>
              <w:spacing w:before="0" w:line="240" w:lineRule="auto"/>
              <w:ind w:left="130"/>
              <w:jc w:val="center"/>
              <w:rPr>
                <w:rFonts w:eastAsia="Times New Roman"/>
                <w:b/>
                <w:lang w:eastAsia="ru-RU"/>
              </w:rPr>
            </w:pPr>
            <w:r w:rsidRPr="00110802">
              <w:rPr>
                <w:rFonts w:eastAsia="Times New Roman"/>
                <w:b/>
                <w:lang w:eastAsia="ru-RU"/>
              </w:rPr>
              <w:t>Формат</w:t>
            </w:r>
          </w:p>
        </w:tc>
      </w:tr>
      <w:tr w:rsidR="001C270C" w:rsidRPr="00110802" w14:paraId="63A45F6A" w14:textId="77777777" w:rsidTr="004C6010">
        <w:trPr>
          <w:cantSplit/>
          <w:trHeight w:val="815"/>
        </w:trPr>
        <w:tc>
          <w:tcPr>
            <w:tcW w:w="5098" w:type="dxa"/>
            <w:shd w:val="clear" w:color="auto" w:fill="auto"/>
            <w:vAlign w:val="center"/>
            <w:hideMark/>
          </w:tcPr>
          <w:p w14:paraId="39AC9E70" w14:textId="77777777" w:rsidR="001C270C" w:rsidRPr="00110802" w:rsidRDefault="001C270C" w:rsidP="00072E93">
            <w:pPr>
              <w:widowControl w:val="0"/>
              <w:spacing w:before="0" w:line="240" w:lineRule="auto"/>
              <w:ind w:left="142"/>
              <w:jc w:val="left"/>
              <w:rPr>
                <w:rFonts w:eastAsia="Times New Roman"/>
                <w:lang w:eastAsia="ru-RU"/>
              </w:rPr>
            </w:pPr>
            <w:r w:rsidRPr="00110802">
              <w:rPr>
                <w:rFonts w:eastAsia="Times New Roman"/>
                <w:lang w:eastAsia="ru-RU"/>
              </w:rPr>
              <w:t>Запрос на предоставление выписки по договорам, зарегистрированным в интересах клиента</w:t>
            </w:r>
          </w:p>
        </w:tc>
        <w:tc>
          <w:tcPr>
            <w:tcW w:w="1843" w:type="dxa"/>
            <w:vAlign w:val="center"/>
          </w:tcPr>
          <w:p w14:paraId="2E47035C" w14:textId="77777777" w:rsidR="001C270C" w:rsidRPr="00110802" w:rsidRDefault="001C270C" w:rsidP="00072E93">
            <w:pPr>
              <w:widowControl w:val="0"/>
              <w:spacing w:before="0" w:line="240" w:lineRule="auto"/>
              <w:jc w:val="center"/>
              <w:rPr>
                <w:rFonts w:eastAsia="Times New Roman"/>
                <w:lang w:eastAsia="ru-RU"/>
              </w:rPr>
            </w:pPr>
            <w:r w:rsidRPr="00110802">
              <w:rPr>
                <w:rFonts w:eastAsia="Times New Roman"/>
                <w:lang w:eastAsia="ru-RU"/>
              </w:rPr>
              <w:t>CM004</w:t>
            </w:r>
          </w:p>
        </w:tc>
        <w:tc>
          <w:tcPr>
            <w:tcW w:w="2412" w:type="dxa"/>
          </w:tcPr>
          <w:p w14:paraId="75589DA3" w14:textId="2824F9B8" w:rsidR="001C270C" w:rsidRPr="00110802" w:rsidRDefault="00116187" w:rsidP="00072E93">
            <w:pPr>
              <w:widowControl w:val="0"/>
              <w:spacing w:before="0" w:line="240" w:lineRule="auto"/>
              <w:jc w:val="center"/>
              <w:rPr>
                <w:rFonts w:eastAsia="Times New Roman"/>
                <w:lang w:eastAsia="ru-RU"/>
              </w:rPr>
            </w:pPr>
            <w:r w:rsidRPr="00110802">
              <w:rPr>
                <w:rFonts w:eastAsia="Times New Roman"/>
                <w:lang w:eastAsia="ru-RU"/>
              </w:rPr>
              <w:t>Бумажный/</w:t>
            </w:r>
            <w:r w:rsidRPr="00110802">
              <w:rPr>
                <w:rFonts w:eastAsia="Times New Roman"/>
                <w:lang w:eastAsia="ru-RU"/>
              </w:rPr>
              <w:br/>
            </w:r>
            <w:r w:rsidR="001C270C" w:rsidRPr="00110802">
              <w:rPr>
                <w:rFonts w:eastAsia="Times New Roman"/>
                <w:lang w:eastAsia="ru-RU"/>
              </w:rPr>
              <w:t>Электронный (</w:t>
            </w:r>
            <w:r w:rsidR="001C270C" w:rsidRPr="00110802">
              <w:rPr>
                <w:rFonts w:eastAsia="Times New Roman"/>
                <w:lang w:val="en-US" w:eastAsia="ru-RU"/>
              </w:rPr>
              <w:t>XML</w:t>
            </w:r>
            <w:r w:rsidR="001C270C" w:rsidRPr="00110802">
              <w:rPr>
                <w:rFonts w:eastAsia="Times New Roman"/>
                <w:lang w:eastAsia="ru-RU"/>
              </w:rPr>
              <w:t>)</w:t>
            </w:r>
          </w:p>
        </w:tc>
      </w:tr>
      <w:tr w:rsidR="001C270C" w:rsidRPr="00110802" w14:paraId="3D3BC2C6" w14:textId="77777777" w:rsidTr="004C6010">
        <w:trPr>
          <w:cantSplit/>
          <w:trHeight w:val="672"/>
        </w:trPr>
        <w:tc>
          <w:tcPr>
            <w:tcW w:w="5098" w:type="dxa"/>
            <w:shd w:val="clear" w:color="auto" w:fill="auto"/>
            <w:vAlign w:val="center"/>
            <w:hideMark/>
          </w:tcPr>
          <w:p w14:paraId="33ED403F" w14:textId="77777777" w:rsidR="001C270C" w:rsidRPr="00110802" w:rsidRDefault="001C270C" w:rsidP="00072E93">
            <w:pPr>
              <w:widowControl w:val="0"/>
              <w:spacing w:before="0" w:line="240" w:lineRule="auto"/>
              <w:ind w:left="142"/>
              <w:jc w:val="left"/>
              <w:rPr>
                <w:rFonts w:eastAsia="Times New Roman"/>
                <w:lang w:eastAsia="ru-RU"/>
              </w:rPr>
            </w:pPr>
            <w:r w:rsidRPr="00110802">
              <w:rPr>
                <w:rFonts w:eastAsia="Times New Roman"/>
                <w:lang w:eastAsia="ru-RU"/>
              </w:rPr>
              <w:t>Заявка на присвоение репозитарного кода</w:t>
            </w:r>
          </w:p>
        </w:tc>
        <w:tc>
          <w:tcPr>
            <w:tcW w:w="1843" w:type="dxa"/>
          </w:tcPr>
          <w:p w14:paraId="2FC68974" w14:textId="77777777" w:rsidR="001C270C" w:rsidRPr="00110802" w:rsidRDefault="001C270C" w:rsidP="00072E93">
            <w:pPr>
              <w:widowControl w:val="0"/>
              <w:spacing w:before="0" w:line="240" w:lineRule="auto"/>
              <w:jc w:val="center"/>
              <w:rPr>
                <w:rFonts w:eastAsia="Times New Roman"/>
                <w:lang w:eastAsia="ru-RU"/>
              </w:rPr>
            </w:pPr>
            <w:r w:rsidRPr="00110802">
              <w:rPr>
                <w:rFonts w:eastAsia="Times New Roman"/>
                <w:lang w:eastAsia="ru-RU"/>
              </w:rPr>
              <w:t>СМ006</w:t>
            </w:r>
          </w:p>
        </w:tc>
        <w:tc>
          <w:tcPr>
            <w:tcW w:w="2412" w:type="dxa"/>
          </w:tcPr>
          <w:p w14:paraId="6E93F570" w14:textId="77777777" w:rsidR="001C270C" w:rsidRPr="00110802" w:rsidRDefault="001C270C" w:rsidP="00072E93">
            <w:pPr>
              <w:widowControl w:val="0"/>
              <w:spacing w:before="0" w:line="240" w:lineRule="auto"/>
              <w:jc w:val="center"/>
              <w:rPr>
                <w:rFonts w:eastAsia="Times New Roman"/>
                <w:lang w:eastAsia="ru-RU"/>
              </w:rPr>
            </w:pPr>
            <w:r w:rsidRPr="00110802">
              <w:rPr>
                <w:rFonts w:eastAsia="Times New Roman"/>
                <w:lang w:eastAsia="ru-RU"/>
              </w:rPr>
              <w:t>Бумажный</w:t>
            </w:r>
          </w:p>
        </w:tc>
      </w:tr>
      <w:tr w:rsidR="001C270C" w:rsidRPr="00110802" w14:paraId="452EF1C9" w14:textId="77777777" w:rsidTr="004C6010">
        <w:trPr>
          <w:cantSplit/>
          <w:trHeight w:val="672"/>
        </w:trPr>
        <w:tc>
          <w:tcPr>
            <w:tcW w:w="5098" w:type="dxa"/>
            <w:shd w:val="clear" w:color="auto" w:fill="auto"/>
            <w:vAlign w:val="center"/>
          </w:tcPr>
          <w:p w14:paraId="38ABEDC9" w14:textId="77777777" w:rsidR="001C270C" w:rsidRPr="00110802" w:rsidRDefault="001C270C" w:rsidP="00072E93">
            <w:pPr>
              <w:widowControl w:val="0"/>
              <w:spacing w:before="0" w:line="240" w:lineRule="auto"/>
              <w:ind w:left="142"/>
              <w:jc w:val="left"/>
              <w:rPr>
                <w:rFonts w:eastAsia="Times New Roman"/>
                <w:lang w:eastAsia="ru-RU"/>
              </w:rPr>
            </w:pPr>
            <w:r w:rsidRPr="00110802">
              <w:rPr>
                <w:rFonts w:eastAsia="Times New Roman"/>
                <w:lang w:eastAsia="ru-RU"/>
              </w:rPr>
              <w:t>Заявка на приостановление использования репозитарного кода</w:t>
            </w:r>
          </w:p>
        </w:tc>
        <w:tc>
          <w:tcPr>
            <w:tcW w:w="1843" w:type="dxa"/>
          </w:tcPr>
          <w:p w14:paraId="36CE1947" w14:textId="77777777" w:rsidR="001C270C" w:rsidRPr="00110802" w:rsidRDefault="001C270C" w:rsidP="00072E93">
            <w:pPr>
              <w:widowControl w:val="0"/>
              <w:spacing w:before="0" w:line="240" w:lineRule="auto"/>
              <w:jc w:val="center"/>
              <w:rPr>
                <w:rFonts w:eastAsia="Times New Roman"/>
                <w:lang w:eastAsia="ru-RU"/>
              </w:rPr>
            </w:pPr>
            <w:r w:rsidRPr="00110802">
              <w:rPr>
                <w:rFonts w:eastAsia="Times New Roman"/>
                <w:lang w:eastAsia="ru-RU"/>
              </w:rPr>
              <w:t>СМ009</w:t>
            </w:r>
          </w:p>
        </w:tc>
        <w:tc>
          <w:tcPr>
            <w:tcW w:w="2412" w:type="dxa"/>
          </w:tcPr>
          <w:p w14:paraId="1BAC89CB" w14:textId="77777777" w:rsidR="001C270C" w:rsidRPr="00110802" w:rsidRDefault="001C270C" w:rsidP="00072E93">
            <w:pPr>
              <w:widowControl w:val="0"/>
              <w:spacing w:before="0" w:line="240" w:lineRule="auto"/>
              <w:jc w:val="center"/>
              <w:rPr>
                <w:rFonts w:eastAsia="Times New Roman"/>
                <w:lang w:eastAsia="ru-RU"/>
              </w:rPr>
            </w:pPr>
            <w:r w:rsidRPr="00110802">
              <w:rPr>
                <w:rFonts w:eastAsia="Times New Roman"/>
                <w:lang w:eastAsia="ru-RU"/>
              </w:rPr>
              <w:t>Бумажный</w:t>
            </w:r>
          </w:p>
        </w:tc>
      </w:tr>
      <w:tr w:rsidR="001C270C" w:rsidRPr="00110802" w:rsidDel="00EF39CE" w14:paraId="68368777" w14:textId="77777777" w:rsidTr="004C6010">
        <w:trPr>
          <w:cantSplit/>
          <w:trHeight w:val="395"/>
        </w:trPr>
        <w:tc>
          <w:tcPr>
            <w:tcW w:w="5098" w:type="dxa"/>
            <w:shd w:val="clear" w:color="auto" w:fill="auto"/>
            <w:vAlign w:val="center"/>
          </w:tcPr>
          <w:p w14:paraId="52202E8E" w14:textId="316E3A4C" w:rsidR="001C270C" w:rsidRPr="00110802" w:rsidDel="00EF39CE" w:rsidRDefault="001C270C" w:rsidP="00452E67">
            <w:pPr>
              <w:widowControl w:val="0"/>
              <w:spacing w:before="0" w:line="240" w:lineRule="auto"/>
              <w:ind w:left="142"/>
              <w:jc w:val="left"/>
              <w:rPr>
                <w:rFonts w:eastAsia="Times New Roman"/>
                <w:lang w:eastAsia="ru-RU"/>
              </w:rPr>
            </w:pPr>
            <w:r w:rsidRPr="00110802">
              <w:rPr>
                <w:lang w:eastAsia="ru-RU"/>
              </w:rPr>
              <w:t>Реестр согласий</w:t>
            </w:r>
          </w:p>
        </w:tc>
        <w:tc>
          <w:tcPr>
            <w:tcW w:w="1843" w:type="dxa"/>
            <w:vAlign w:val="center"/>
          </w:tcPr>
          <w:p w14:paraId="37A6EF67" w14:textId="77777777" w:rsidR="001C270C" w:rsidRPr="00110802" w:rsidDel="00EF39CE" w:rsidRDefault="001C270C" w:rsidP="00072E93">
            <w:pPr>
              <w:widowControl w:val="0"/>
              <w:spacing w:before="0" w:line="240" w:lineRule="auto"/>
              <w:jc w:val="center"/>
              <w:rPr>
                <w:rFonts w:eastAsia="Times New Roman"/>
                <w:lang w:eastAsia="ru-RU"/>
              </w:rPr>
            </w:pPr>
            <w:r w:rsidRPr="00110802">
              <w:rPr>
                <w:rFonts w:eastAsia="Times New Roman"/>
                <w:lang w:eastAsia="ru-RU"/>
              </w:rPr>
              <w:t>СМ</w:t>
            </w:r>
            <w:r w:rsidRPr="00110802">
              <w:rPr>
                <w:rFonts w:eastAsia="Times New Roman"/>
                <w:lang w:val="en-US" w:eastAsia="ru-RU"/>
              </w:rPr>
              <w:t>0</w:t>
            </w:r>
            <w:r w:rsidRPr="00110802">
              <w:rPr>
                <w:rFonts w:eastAsia="Times New Roman"/>
                <w:lang w:eastAsia="ru-RU"/>
              </w:rPr>
              <w:t>88</w:t>
            </w:r>
          </w:p>
        </w:tc>
        <w:tc>
          <w:tcPr>
            <w:tcW w:w="2412" w:type="dxa"/>
          </w:tcPr>
          <w:p w14:paraId="1A3B18E3" w14:textId="77777777" w:rsidR="001C270C" w:rsidRPr="00110802" w:rsidDel="00EF39CE" w:rsidRDefault="001C270C" w:rsidP="00072E93">
            <w:pPr>
              <w:widowControl w:val="0"/>
              <w:spacing w:before="0" w:line="240" w:lineRule="auto"/>
              <w:jc w:val="center"/>
              <w:rPr>
                <w:rFonts w:eastAsia="Times New Roman"/>
                <w:lang w:eastAsia="ru-RU"/>
              </w:rPr>
            </w:pPr>
            <w:r w:rsidRPr="00110802">
              <w:rPr>
                <w:rFonts w:eastAsia="Times New Roman"/>
                <w:lang w:eastAsia="ru-RU"/>
              </w:rPr>
              <w:t>Электронный (XML)</w:t>
            </w:r>
          </w:p>
        </w:tc>
      </w:tr>
      <w:tr w:rsidR="001C270C" w:rsidRPr="00110802" w14:paraId="4BB7D351" w14:textId="77777777" w:rsidTr="004C6010">
        <w:trPr>
          <w:cantSplit/>
          <w:trHeight w:val="672"/>
        </w:trPr>
        <w:tc>
          <w:tcPr>
            <w:tcW w:w="5098" w:type="dxa"/>
            <w:shd w:val="clear" w:color="auto" w:fill="auto"/>
            <w:vAlign w:val="center"/>
          </w:tcPr>
          <w:p w14:paraId="0EF7D99E" w14:textId="77777777" w:rsidR="001C270C" w:rsidRPr="00110802" w:rsidRDefault="001C270C" w:rsidP="00072E93">
            <w:pPr>
              <w:widowControl w:val="0"/>
              <w:spacing w:before="0" w:line="240" w:lineRule="auto"/>
              <w:ind w:left="142"/>
              <w:jc w:val="left"/>
              <w:rPr>
                <w:rFonts w:eastAsia="Times New Roman"/>
                <w:strike/>
                <w:lang w:eastAsia="ru-RU"/>
              </w:rPr>
            </w:pPr>
            <w:r w:rsidRPr="00110802">
              <w:rPr>
                <w:rFonts w:eastAsia="Times New Roman"/>
                <w:lang w:eastAsia="ru-RU"/>
              </w:rPr>
              <w:t>Анкета о состоянии обязательств по договорам</w:t>
            </w:r>
          </w:p>
        </w:tc>
        <w:tc>
          <w:tcPr>
            <w:tcW w:w="1843" w:type="dxa"/>
            <w:vAlign w:val="center"/>
          </w:tcPr>
          <w:p w14:paraId="55643FC4" w14:textId="77777777" w:rsidR="001C270C" w:rsidRPr="00110802" w:rsidRDefault="001C270C" w:rsidP="00072E93">
            <w:pPr>
              <w:widowControl w:val="0"/>
              <w:spacing w:before="0" w:line="240" w:lineRule="auto"/>
              <w:jc w:val="center"/>
              <w:rPr>
                <w:rFonts w:eastAsia="Times New Roman"/>
                <w:lang w:eastAsia="ru-RU"/>
              </w:rPr>
            </w:pPr>
            <w:r w:rsidRPr="00110802">
              <w:rPr>
                <w:rFonts w:eastAsia="Times New Roman"/>
                <w:lang w:eastAsia="ru-RU"/>
              </w:rPr>
              <w:t>СМ093</w:t>
            </w:r>
          </w:p>
        </w:tc>
        <w:tc>
          <w:tcPr>
            <w:tcW w:w="2412" w:type="dxa"/>
          </w:tcPr>
          <w:p w14:paraId="01EF12FB" w14:textId="33AB2A33" w:rsidR="001C270C" w:rsidRPr="00110802" w:rsidRDefault="001958C2" w:rsidP="00072E93">
            <w:pPr>
              <w:widowControl w:val="0"/>
              <w:spacing w:before="0" w:line="240" w:lineRule="auto"/>
              <w:jc w:val="center"/>
              <w:rPr>
                <w:rFonts w:eastAsia="Times New Roman"/>
                <w:lang w:eastAsia="ru-RU"/>
              </w:rPr>
            </w:pPr>
            <w:r w:rsidRPr="00110802">
              <w:rPr>
                <w:rFonts w:eastAsia="Times New Roman"/>
                <w:lang w:eastAsia="ru-RU"/>
              </w:rPr>
              <w:t xml:space="preserve">Бумажный/ </w:t>
            </w:r>
            <w:r w:rsidR="001C270C" w:rsidRPr="00110802">
              <w:rPr>
                <w:rFonts w:eastAsia="Times New Roman"/>
                <w:lang w:eastAsia="ru-RU"/>
              </w:rPr>
              <w:t>Электронный (</w:t>
            </w:r>
            <w:r w:rsidR="001C270C" w:rsidRPr="00110802">
              <w:rPr>
                <w:rFonts w:eastAsia="Times New Roman"/>
                <w:lang w:val="en-US" w:eastAsia="ru-RU"/>
              </w:rPr>
              <w:t>XML</w:t>
            </w:r>
            <w:r w:rsidR="001C270C" w:rsidRPr="00110802">
              <w:rPr>
                <w:rFonts w:eastAsia="Times New Roman"/>
                <w:lang w:eastAsia="ru-RU"/>
              </w:rPr>
              <w:t>)</w:t>
            </w:r>
          </w:p>
        </w:tc>
      </w:tr>
    </w:tbl>
    <w:p w14:paraId="6632A3BE" w14:textId="77777777" w:rsidR="001C270C" w:rsidRPr="00110802" w:rsidRDefault="001C270C" w:rsidP="001C270C">
      <w:pPr>
        <w:pStyle w:val="af1"/>
        <w:widowControl w:val="0"/>
        <w:numPr>
          <w:ilvl w:val="1"/>
          <w:numId w:val="24"/>
        </w:numPr>
        <w:spacing w:line="240" w:lineRule="auto"/>
        <w:ind w:left="709" w:hanging="709"/>
      </w:pPr>
      <w:bookmarkStart w:id="4806" w:name="_Ref46234923"/>
      <w:r w:rsidRPr="00110802">
        <w:t>Сообщения, связанные с сбором, фиксацией, обработкой и хранением информации о Финансовых сделках:</w:t>
      </w:r>
      <w:bookmarkEnd w:id="4806"/>
    </w:p>
    <w:tbl>
      <w:tblPr>
        <w:tblpPr w:leftFromText="180" w:rightFromText="180" w:vertAnchor="text" w:tblpY="1"/>
        <w:tblOverlap w:val="neve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098"/>
        <w:gridCol w:w="1843"/>
        <w:gridCol w:w="2412"/>
      </w:tblGrid>
      <w:tr w:rsidR="001C270C" w:rsidRPr="00110802" w14:paraId="406210E1" w14:textId="77777777" w:rsidTr="004C6010">
        <w:trPr>
          <w:cantSplit/>
          <w:trHeight w:val="399"/>
          <w:tblHeader/>
        </w:trPr>
        <w:tc>
          <w:tcPr>
            <w:tcW w:w="5098" w:type="dxa"/>
            <w:shd w:val="clear" w:color="auto" w:fill="auto"/>
            <w:vAlign w:val="center"/>
            <w:hideMark/>
          </w:tcPr>
          <w:p w14:paraId="3FC08E49" w14:textId="77777777" w:rsidR="001C270C" w:rsidRPr="00110802" w:rsidRDefault="001C270C" w:rsidP="00072E93">
            <w:pPr>
              <w:widowControl w:val="0"/>
              <w:spacing w:before="0" w:line="240" w:lineRule="auto"/>
              <w:ind w:left="567" w:hanging="567"/>
              <w:jc w:val="center"/>
              <w:rPr>
                <w:rFonts w:eastAsia="Times New Roman"/>
                <w:b/>
                <w:lang w:eastAsia="ru-RU"/>
              </w:rPr>
            </w:pPr>
            <w:r w:rsidRPr="00110802">
              <w:rPr>
                <w:rFonts w:eastAsia="Times New Roman"/>
                <w:b/>
                <w:lang w:eastAsia="ru-RU"/>
              </w:rPr>
              <w:t>Наименование документа</w:t>
            </w:r>
          </w:p>
        </w:tc>
        <w:tc>
          <w:tcPr>
            <w:tcW w:w="1843" w:type="dxa"/>
            <w:shd w:val="clear" w:color="auto" w:fill="auto"/>
            <w:vAlign w:val="center"/>
          </w:tcPr>
          <w:p w14:paraId="591F4D53" w14:textId="77777777" w:rsidR="001C270C" w:rsidRPr="00110802" w:rsidRDefault="001C270C" w:rsidP="00072E93">
            <w:pPr>
              <w:widowControl w:val="0"/>
              <w:spacing w:before="0" w:line="240" w:lineRule="auto"/>
              <w:ind w:left="133"/>
              <w:jc w:val="center"/>
              <w:rPr>
                <w:rFonts w:eastAsia="Times New Roman"/>
                <w:b/>
                <w:lang w:eastAsia="ru-RU"/>
              </w:rPr>
            </w:pPr>
            <w:r w:rsidRPr="00110802">
              <w:rPr>
                <w:rFonts w:eastAsia="Times New Roman"/>
                <w:b/>
                <w:lang w:eastAsia="ru-RU"/>
              </w:rPr>
              <w:t>Номер формы</w:t>
            </w:r>
          </w:p>
        </w:tc>
        <w:tc>
          <w:tcPr>
            <w:tcW w:w="2412" w:type="dxa"/>
          </w:tcPr>
          <w:p w14:paraId="20E65BF2" w14:textId="77777777" w:rsidR="001C270C" w:rsidRPr="00110802" w:rsidRDefault="001C270C" w:rsidP="00072E93">
            <w:pPr>
              <w:widowControl w:val="0"/>
              <w:spacing w:before="0" w:line="240" w:lineRule="auto"/>
              <w:ind w:left="130"/>
              <w:jc w:val="center"/>
              <w:rPr>
                <w:rFonts w:eastAsia="Times New Roman"/>
                <w:b/>
                <w:lang w:eastAsia="ru-RU"/>
              </w:rPr>
            </w:pPr>
            <w:r w:rsidRPr="00110802">
              <w:rPr>
                <w:rFonts w:eastAsia="Times New Roman"/>
                <w:b/>
                <w:lang w:eastAsia="ru-RU"/>
              </w:rPr>
              <w:t>Формат</w:t>
            </w:r>
          </w:p>
        </w:tc>
      </w:tr>
      <w:tr w:rsidR="001C270C" w:rsidRPr="00110802" w14:paraId="1F638A00" w14:textId="77777777" w:rsidTr="004C6010">
        <w:trPr>
          <w:cantSplit/>
          <w:trHeight w:val="394"/>
        </w:trPr>
        <w:tc>
          <w:tcPr>
            <w:tcW w:w="5098" w:type="dxa"/>
            <w:shd w:val="clear" w:color="auto" w:fill="auto"/>
            <w:vAlign w:val="center"/>
          </w:tcPr>
          <w:p w14:paraId="0D2E69E6" w14:textId="77777777" w:rsidR="001C270C" w:rsidRPr="00110802" w:rsidRDefault="001C270C" w:rsidP="00072E93">
            <w:pPr>
              <w:widowControl w:val="0"/>
              <w:spacing w:before="0" w:after="0" w:line="240" w:lineRule="auto"/>
              <w:ind w:left="142"/>
              <w:jc w:val="left"/>
              <w:rPr>
                <w:rFonts w:eastAsia="Times New Roman"/>
                <w:lang w:eastAsia="ru-RU"/>
              </w:rPr>
            </w:pPr>
            <w:r w:rsidRPr="00110802">
              <w:rPr>
                <w:rFonts w:eastAsia="Times New Roman"/>
                <w:lang w:eastAsia="ru-RU"/>
              </w:rPr>
              <w:t>Анкета договора банковского вклада</w:t>
            </w:r>
          </w:p>
        </w:tc>
        <w:tc>
          <w:tcPr>
            <w:tcW w:w="1843" w:type="dxa"/>
            <w:vAlign w:val="center"/>
          </w:tcPr>
          <w:p w14:paraId="48A14E15" w14:textId="77777777" w:rsidR="001C270C" w:rsidRPr="00110802" w:rsidRDefault="001C270C" w:rsidP="00072E93">
            <w:pPr>
              <w:widowControl w:val="0"/>
              <w:spacing w:before="0" w:after="0" w:line="240" w:lineRule="auto"/>
              <w:ind w:left="567" w:hanging="567"/>
              <w:jc w:val="center"/>
              <w:rPr>
                <w:rFonts w:eastAsia="Times New Roman"/>
                <w:lang w:eastAsia="ru-RU"/>
              </w:rPr>
            </w:pPr>
            <w:r w:rsidRPr="00110802">
              <w:rPr>
                <w:rFonts w:eastAsia="Times New Roman"/>
                <w:lang w:eastAsia="ru-RU"/>
              </w:rPr>
              <w:t>СМ086</w:t>
            </w:r>
          </w:p>
        </w:tc>
        <w:tc>
          <w:tcPr>
            <w:tcW w:w="2412" w:type="dxa"/>
          </w:tcPr>
          <w:p w14:paraId="6F3D57F0" w14:textId="77777777" w:rsidR="001C270C" w:rsidRPr="00110802" w:rsidRDefault="001C270C" w:rsidP="00072E93">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1C270C" w:rsidRPr="00110802" w14:paraId="4BF3254A" w14:textId="77777777" w:rsidTr="004C6010">
        <w:trPr>
          <w:cantSplit/>
          <w:trHeight w:val="400"/>
        </w:trPr>
        <w:tc>
          <w:tcPr>
            <w:tcW w:w="5098" w:type="dxa"/>
            <w:shd w:val="clear" w:color="auto" w:fill="auto"/>
            <w:vAlign w:val="center"/>
          </w:tcPr>
          <w:p w14:paraId="48B1E68F" w14:textId="77777777" w:rsidR="001C270C" w:rsidRPr="00110802" w:rsidRDefault="001C270C" w:rsidP="00072E93">
            <w:pPr>
              <w:widowControl w:val="0"/>
              <w:spacing w:before="0" w:after="0" w:line="240" w:lineRule="auto"/>
              <w:ind w:left="142"/>
              <w:jc w:val="left"/>
              <w:rPr>
                <w:rFonts w:eastAsia="Times New Roman"/>
                <w:lang w:eastAsia="ru-RU"/>
              </w:rPr>
            </w:pPr>
            <w:r w:rsidRPr="00110802">
              <w:rPr>
                <w:rFonts w:eastAsia="Times New Roman"/>
                <w:lang w:eastAsia="ru-RU"/>
              </w:rPr>
              <w:t>Анкета финансовой сделки</w:t>
            </w:r>
          </w:p>
        </w:tc>
        <w:tc>
          <w:tcPr>
            <w:tcW w:w="1843" w:type="dxa"/>
            <w:vAlign w:val="center"/>
          </w:tcPr>
          <w:p w14:paraId="6BE6DD81" w14:textId="77777777" w:rsidR="001C270C" w:rsidRPr="00110802" w:rsidRDefault="001C270C" w:rsidP="00072E93">
            <w:pPr>
              <w:widowControl w:val="0"/>
              <w:spacing w:before="0" w:after="0" w:line="240" w:lineRule="auto"/>
              <w:ind w:left="567" w:hanging="567"/>
              <w:jc w:val="center"/>
              <w:rPr>
                <w:rFonts w:eastAsia="Times New Roman"/>
                <w:lang w:eastAsia="ru-RU"/>
              </w:rPr>
            </w:pPr>
            <w:r w:rsidRPr="00110802">
              <w:rPr>
                <w:rFonts w:eastAsia="Times New Roman"/>
                <w:lang w:eastAsia="ru-RU"/>
              </w:rPr>
              <w:t>СМ087</w:t>
            </w:r>
          </w:p>
        </w:tc>
        <w:tc>
          <w:tcPr>
            <w:tcW w:w="2412" w:type="dxa"/>
          </w:tcPr>
          <w:p w14:paraId="12CC8ABD" w14:textId="77777777" w:rsidR="001C270C" w:rsidRPr="00110802" w:rsidRDefault="001C270C" w:rsidP="00072E93">
            <w:pPr>
              <w:widowControl w:val="0"/>
              <w:spacing w:before="0" w:after="0" w:line="240" w:lineRule="auto"/>
              <w:jc w:val="center"/>
              <w:rPr>
                <w:rFonts w:eastAsia="Times New Roman"/>
                <w:lang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bl>
    <w:p w14:paraId="49EA5D4D" w14:textId="77777777" w:rsidR="001C270C" w:rsidRPr="00110802" w:rsidRDefault="001C270C" w:rsidP="001C270C">
      <w:pPr>
        <w:pStyle w:val="af1"/>
        <w:widowControl w:val="0"/>
        <w:numPr>
          <w:ilvl w:val="0"/>
          <w:numId w:val="24"/>
        </w:numPr>
        <w:spacing w:line="240" w:lineRule="auto"/>
        <w:ind w:left="709" w:hanging="709"/>
        <w:rPr>
          <w:rFonts w:eastAsia="Times New Roman"/>
          <w:b/>
          <w:lang w:eastAsia="ru-RU"/>
        </w:rPr>
      </w:pPr>
      <w:r w:rsidRPr="00110802">
        <w:rPr>
          <w:rFonts w:eastAsia="Times New Roman"/>
          <w:b/>
          <w:lang w:eastAsia="ru-RU"/>
        </w:rPr>
        <w:t>Исходящие сообщения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240"/>
        <w:gridCol w:w="1701"/>
        <w:gridCol w:w="2405"/>
      </w:tblGrid>
      <w:tr w:rsidR="001C270C" w:rsidRPr="00110802" w14:paraId="2A8DE2F7" w14:textId="77777777" w:rsidTr="004C6010">
        <w:trPr>
          <w:cantSplit/>
          <w:trHeight w:val="396"/>
          <w:tblHeader/>
        </w:trPr>
        <w:tc>
          <w:tcPr>
            <w:tcW w:w="5240" w:type="dxa"/>
            <w:shd w:val="clear" w:color="auto" w:fill="auto"/>
            <w:vAlign w:val="center"/>
            <w:hideMark/>
          </w:tcPr>
          <w:p w14:paraId="3F0A2F82" w14:textId="77777777" w:rsidR="001C270C" w:rsidRPr="00110802" w:rsidRDefault="001C270C" w:rsidP="00072E93">
            <w:pPr>
              <w:widowControl w:val="0"/>
              <w:spacing w:before="0" w:line="240" w:lineRule="auto"/>
              <w:ind w:left="567" w:hanging="567"/>
              <w:jc w:val="center"/>
              <w:rPr>
                <w:rFonts w:eastAsia="Times New Roman"/>
                <w:b/>
                <w:lang w:eastAsia="ru-RU"/>
              </w:rPr>
            </w:pPr>
            <w:r w:rsidRPr="00110802">
              <w:rPr>
                <w:rFonts w:eastAsia="Times New Roman"/>
                <w:b/>
                <w:lang w:eastAsia="ru-RU"/>
              </w:rPr>
              <w:t>Наименование документа</w:t>
            </w:r>
          </w:p>
        </w:tc>
        <w:tc>
          <w:tcPr>
            <w:tcW w:w="1701" w:type="dxa"/>
            <w:shd w:val="clear" w:color="auto" w:fill="auto"/>
            <w:vAlign w:val="center"/>
          </w:tcPr>
          <w:p w14:paraId="04CD7495" w14:textId="77777777" w:rsidR="001C270C" w:rsidRPr="00110802" w:rsidRDefault="001C270C" w:rsidP="00072E93">
            <w:pPr>
              <w:widowControl w:val="0"/>
              <w:spacing w:before="0" w:line="240" w:lineRule="auto"/>
              <w:jc w:val="center"/>
              <w:rPr>
                <w:rFonts w:eastAsia="Times New Roman"/>
                <w:b/>
                <w:bCs/>
                <w:lang w:eastAsia="ru-RU"/>
              </w:rPr>
            </w:pPr>
            <w:r w:rsidRPr="00110802">
              <w:rPr>
                <w:rFonts w:eastAsia="Times New Roman"/>
                <w:b/>
                <w:lang w:eastAsia="ru-RU"/>
              </w:rPr>
              <w:t>Номер формы</w:t>
            </w:r>
          </w:p>
        </w:tc>
        <w:tc>
          <w:tcPr>
            <w:tcW w:w="2405" w:type="dxa"/>
          </w:tcPr>
          <w:p w14:paraId="58FE3040" w14:textId="77777777" w:rsidR="001C270C" w:rsidRPr="00110802" w:rsidRDefault="001C270C" w:rsidP="00072E93">
            <w:pPr>
              <w:widowControl w:val="0"/>
              <w:spacing w:before="0" w:line="240" w:lineRule="auto"/>
              <w:jc w:val="center"/>
              <w:rPr>
                <w:rFonts w:eastAsia="Times New Roman"/>
                <w:b/>
                <w:lang w:eastAsia="ru-RU"/>
              </w:rPr>
            </w:pPr>
            <w:r w:rsidRPr="00110802">
              <w:rPr>
                <w:rFonts w:eastAsia="Times New Roman"/>
                <w:b/>
                <w:lang w:eastAsia="ru-RU"/>
              </w:rPr>
              <w:t>Формат</w:t>
            </w:r>
          </w:p>
        </w:tc>
      </w:tr>
      <w:tr w:rsidR="001C270C" w:rsidRPr="00110802" w14:paraId="6FCE5BB3" w14:textId="77777777" w:rsidTr="004C6010">
        <w:trPr>
          <w:cantSplit/>
          <w:trHeight w:val="396"/>
        </w:trPr>
        <w:tc>
          <w:tcPr>
            <w:tcW w:w="5240" w:type="dxa"/>
            <w:shd w:val="clear" w:color="auto" w:fill="auto"/>
            <w:vAlign w:val="center"/>
            <w:hideMark/>
          </w:tcPr>
          <w:p w14:paraId="2048DDCC" w14:textId="77777777" w:rsidR="001C270C" w:rsidRPr="00110802" w:rsidRDefault="001C270C" w:rsidP="00072E93">
            <w:pPr>
              <w:widowControl w:val="0"/>
              <w:spacing w:before="0" w:line="240" w:lineRule="auto"/>
              <w:ind w:left="142"/>
              <w:jc w:val="left"/>
              <w:rPr>
                <w:rFonts w:eastAsia="Times New Roman"/>
                <w:lang w:eastAsia="ru-RU"/>
              </w:rPr>
            </w:pPr>
            <w:r w:rsidRPr="00110802">
              <w:rPr>
                <w:rFonts w:eastAsia="Times New Roman"/>
                <w:lang w:eastAsia="ru-RU"/>
              </w:rPr>
              <w:t>Извещение о регистрации</w:t>
            </w:r>
          </w:p>
        </w:tc>
        <w:tc>
          <w:tcPr>
            <w:tcW w:w="1701" w:type="dxa"/>
            <w:vAlign w:val="center"/>
          </w:tcPr>
          <w:p w14:paraId="26719A33" w14:textId="77777777" w:rsidR="001C270C" w:rsidRPr="00110802" w:rsidRDefault="001C270C" w:rsidP="00072E93">
            <w:pPr>
              <w:widowControl w:val="0"/>
              <w:spacing w:before="0" w:line="240" w:lineRule="auto"/>
              <w:ind w:left="567" w:hanging="567"/>
              <w:jc w:val="center"/>
              <w:rPr>
                <w:rFonts w:eastAsia="Times New Roman"/>
                <w:lang w:val="en-US" w:eastAsia="ru-RU"/>
              </w:rPr>
            </w:pPr>
            <w:r w:rsidRPr="00110802">
              <w:rPr>
                <w:rFonts w:eastAsia="Times New Roman"/>
                <w:lang w:val="en-US" w:eastAsia="ru-RU"/>
              </w:rPr>
              <w:t>RM001</w:t>
            </w:r>
          </w:p>
        </w:tc>
        <w:tc>
          <w:tcPr>
            <w:tcW w:w="2405" w:type="dxa"/>
          </w:tcPr>
          <w:p w14:paraId="6F356E1E" w14:textId="77777777" w:rsidR="001C270C" w:rsidRPr="00110802" w:rsidRDefault="001C270C" w:rsidP="00072E93">
            <w:pPr>
              <w:widowControl w:val="0"/>
              <w:spacing w:before="0" w:line="240" w:lineRule="auto"/>
              <w:ind w:left="-16" w:firstLine="16"/>
              <w:jc w:val="center"/>
              <w:rPr>
                <w:rFonts w:eastAsia="Times New Roman"/>
                <w:lang w:val="en-US"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1C270C" w:rsidRPr="00110802" w14:paraId="408896BA" w14:textId="77777777" w:rsidTr="004C6010">
        <w:trPr>
          <w:cantSplit/>
          <w:trHeight w:val="396"/>
        </w:trPr>
        <w:tc>
          <w:tcPr>
            <w:tcW w:w="5240" w:type="dxa"/>
            <w:shd w:val="clear" w:color="auto" w:fill="auto"/>
            <w:vAlign w:val="center"/>
            <w:hideMark/>
          </w:tcPr>
          <w:p w14:paraId="5AA0C3F5" w14:textId="77777777" w:rsidR="001C270C" w:rsidRPr="00110802" w:rsidRDefault="001C270C" w:rsidP="00072E93">
            <w:pPr>
              <w:widowControl w:val="0"/>
              <w:spacing w:before="0" w:line="240" w:lineRule="auto"/>
              <w:ind w:left="142"/>
              <w:jc w:val="left"/>
              <w:rPr>
                <w:rFonts w:eastAsia="Times New Roman"/>
                <w:lang w:eastAsia="ru-RU"/>
              </w:rPr>
            </w:pPr>
            <w:r w:rsidRPr="00110802">
              <w:rPr>
                <w:rFonts w:eastAsia="Times New Roman"/>
                <w:lang w:eastAsia="ru-RU"/>
              </w:rPr>
              <w:t>Извещение об отказе в исполнении/регистрации</w:t>
            </w:r>
          </w:p>
        </w:tc>
        <w:tc>
          <w:tcPr>
            <w:tcW w:w="1701" w:type="dxa"/>
            <w:vAlign w:val="center"/>
          </w:tcPr>
          <w:p w14:paraId="648A776D" w14:textId="77777777" w:rsidR="001C270C" w:rsidRPr="00110802" w:rsidRDefault="001C270C" w:rsidP="00072E93">
            <w:pPr>
              <w:widowControl w:val="0"/>
              <w:spacing w:before="0" w:line="240" w:lineRule="auto"/>
              <w:ind w:left="567" w:hanging="567"/>
              <w:jc w:val="center"/>
              <w:rPr>
                <w:rFonts w:eastAsia="Times New Roman"/>
                <w:lang w:eastAsia="ru-RU"/>
              </w:rPr>
            </w:pPr>
            <w:r w:rsidRPr="00110802">
              <w:rPr>
                <w:rFonts w:eastAsia="Times New Roman"/>
                <w:lang w:val="en-US" w:eastAsia="ru-RU"/>
              </w:rPr>
              <w:t>RM00</w:t>
            </w:r>
            <w:r w:rsidRPr="00110802">
              <w:rPr>
                <w:rFonts w:eastAsia="Times New Roman"/>
                <w:lang w:eastAsia="ru-RU"/>
              </w:rPr>
              <w:t>2</w:t>
            </w:r>
          </w:p>
        </w:tc>
        <w:tc>
          <w:tcPr>
            <w:tcW w:w="2405" w:type="dxa"/>
          </w:tcPr>
          <w:p w14:paraId="2F14803E" w14:textId="77777777" w:rsidR="001C270C" w:rsidRPr="00110802" w:rsidRDefault="001C270C" w:rsidP="00072E93">
            <w:pPr>
              <w:widowControl w:val="0"/>
              <w:spacing w:before="0" w:line="240" w:lineRule="auto"/>
              <w:ind w:left="-16" w:firstLine="16"/>
              <w:jc w:val="center"/>
              <w:rPr>
                <w:rFonts w:eastAsia="Times New Roman"/>
                <w:lang w:val="en-US"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1C270C" w:rsidRPr="00110802" w14:paraId="05CACC9F" w14:textId="77777777" w:rsidTr="004C6010">
        <w:trPr>
          <w:cantSplit/>
          <w:trHeight w:val="396"/>
        </w:trPr>
        <w:tc>
          <w:tcPr>
            <w:tcW w:w="5240" w:type="dxa"/>
            <w:shd w:val="clear" w:color="auto" w:fill="auto"/>
            <w:vAlign w:val="center"/>
          </w:tcPr>
          <w:p w14:paraId="530B2CFE" w14:textId="77777777" w:rsidR="001C270C" w:rsidRPr="00110802" w:rsidRDefault="001C270C" w:rsidP="00072E93">
            <w:pPr>
              <w:widowControl w:val="0"/>
              <w:spacing w:before="0" w:line="240" w:lineRule="auto"/>
              <w:ind w:left="142"/>
              <w:jc w:val="left"/>
              <w:rPr>
                <w:rFonts w:eastAsia="Times New Roman"/>
                <w:lang w:eastAsia="ru-RU"/>
              </w:rPr>
            </w:pPr>
            <w:r w:rsidRPr="00110802">
              <w:rPr>
                <w:rFonts w:eastAsia="Times New Roman"/>
                <w:lang w:eastAsia="ru-RU"/>
              </w:rPr>
              <w:t>Уведомление о статусе анкеты</w:t>
            </w:r>
          </w:p>
        </w:tc>
        <w:tc>
          <w:tcPr>
            <w:tcW w:w="1701" w:type="dxa"/>
            <w:vAlign w:val="center"/>
          </w:tcPr>
          <w:p w14:paraId="6EC9FACA" w14:textId="77777777" w:rsidR="001C270C" w:rsidRPr="00110802" w:rsidRDefault="001C270C" w:rsidP="00072E93">
            <w:pPr>
              <w:widowControl w:val="0"/>
              <w:spacing w:before="0" w:line="240" w:lineRule="auto"/>
              <w:ind w:left="567" w:hanging="567"/>
              <w:jc w:val="center"/>
              <w:rPr>
                <w:rFonts w:eastAsia="Times New Roman"/>
                <w:lang w:eastAsia="ru-RU"/>
              </w:rPr>
            </w:pPr>
            <w:r w:rsidRPr="00110802">
              <w:rPr>
                <w:rFonts w:eastAsia="Times New Roman"/>
                <w:lang w:val="en-US" w:eastAsia="ru-RU"/>
              </w:rPr>
              <w:t>RM00</w:t>
            </w:r>
            <w:r w:rsidRPr="00110802">
              <w:rPr>
                <w:rFonts w:eastAsia="Times New Roman"/>
                <w:lang w:eastAsia="ru-RU"/>
              </w:rPr>
              <w:t>3</w:t>
            </w:r>
          </w:p>
        </w:tc>
        <w:tc>
          <w:tcPr>
            <w:tcW w:w="2405" w:type="dxa"/>
          </w:tcPr>
          <w:p w14:paraId="55A71483" w14:textId="77777777" w:rsidR="001C270C" w:rsidRPr="00110802" w:rsidRDefault="001C270C" w:rsidP="00072E93">
            <w:pPr>
              <w:widowControl w:val="0"/>
              <w:spacing w:before="0" w:line="240" w:lineRule="auto"/>
              <w:ind w:left="-16" w:firstLine="16"/>
              <w:jc w:val="center"/>
              <w:rPr>
                <w:rFonts w:eastAsia="Times New Roman"/>
                <w:lang w:val="en-US" w:eastAsia="ru-RU"/>
              </w:rPr>
            </w:pPr>
            <w:r w:rsidRPr="00110802">
              <w:rPr>
                <w:rFonts w:eastAsia="Times New Roman"/>
                <w:lang w:eastAsia="ru-RU"/>
              </w:rPr>
              <w:t>Электронный (</w:t>
            </w:r>
            <w:r w:rsidRPr="00110802">
              <w:rPr>
                <w:rFonts w:eastAsia="Times New Roman"/>
                <w:lang w:val="en-US" w:eastAsia="ru-RU"/>
              </w:rPr>
              <w:t>XML</w:t>
            </w:r>
            <w:r w:rsidRPr="00110802">
              <w:rPr>
                <w:rFonts w:eastAsia="Times New Roman"/>
                <w:lang w:eastAsia="ru-RU"/>
              </w:rPr>
              <w:t>)</w:t>
            </w:r>
          </w:p>
        </w:tc>
      </w:tr>
      <w:tr w:rsidR="001C270C" w:rsidRPr="00110802" w14:paraId="7133EA71" w14:textId="77777777" w:rsidTr="004C6010">
        <w:trPr>
          <w:cantSplit/>
          <w:trHeight w:val="396"/>
        </w:trPr>
        <w:tc>
          <w:tcPr>
            <w:tcW w:w="5240" w:type="dxa"/>
            <w:shd w:val="clear" w:color="auto" w:fill="auto"/>
            <w:vAlign w:val="center"/>
          </w:tcPr>
          <w:p w14:paraId="501899DF" w14:textId="77777777" w:rsidR="001C270C" w:rsidRPr="00110802" w:rsidRDefault="001C270C" w:rsidP="00072E93">
            <w:pPr>
              <w:widowControl w:val="0"/>
              <w:spacing w:before="0" w:line="240" w:lineRule="auto"/>
              <w:ind w:left="142"/>
              <w:jc w:val="left"/>
              <w:rPr>
                <w:rFonts w:eastAsia="Times New Roman"/>
                <w:lang w:eastAsia="ru-RU"/>
              </w:rPr>
            </w:pPr>
            <w:r w:rsidRPr="00110802">
              <w:rPr>
                <w:rFonts w:eastAsia="Times New Roman"/>
                <w:lang w:eastAsia="ru-RU"/>
              </w:rPr>
              <w:t>Выписка по договорам, зарегистрированным в интересах клиента</w:t>
            </w:r>
          </w:p>
        </w:tc>
        <w:tc>
          <w:tcPr>
            <w:tcW w:w="1701" w:type="dxa"/>
            <w:vAlign w:val="center"/>
          </w:tcPr>
          <w:p w14:paraId="5AD3DCFF" w14:textId="77777777" w:rsidR="001C270C" w:rsidRPr="00110802" w:rsidRDefault="001C270C" w:rsidP="00072E93">
            <w:pPr>
              <w:widowControl w:val="0"/>
              <w:spacing w:before="0" w:line="240" w:lineRule="auto"/>
              <w:ind w:left="567" w:hanging="567"/>
              <w:jc w:val="center"/>
              <w:rPr>
                <w:rFonts w:eastAsia="Times New Roman"/>
                <w:lang w:eastAsia="ru-RU"/>
              </w:rPr>
            </w:pPr>
            <w:r w:rsidRPr="00110802">
              <w:rPr>
                <w:rFonts w:eastAsia="Times New Roman"/>
                <w:lang w:val="en-US" w:eastAsia="ru-RU"/>
              </w:rPr>
              <w:t>RM00</w:t>
            </w:r>
            <w:r w:rsidRPr="00110802">
              <w:rPr>
                <w:rFonts w:eastAsia="Times New Roman"/>
                <w:lang w:eastAsia="ru-RU"/>
              </w:rPr>
              <w:t>4</w:t>
            </w:r>
          </w:p>
        </w:tc>
        <w:tc>
          <w:tcPr>
            <w:tcW w:w="2405" w:type="dxa"/>
          </w:tcPr>
          <w:p w14:paraId="0CD20C70" w14:textId="46D29C99" w:rsidR="001C270C" w:rsidRPr="00110802" w:rsidRDefault="00116187" w:rsidP="00072E93">
            <w:pPr>
              <w:widowControl w:val="0"/>
              <w:spacing w:before="0" w:line="240" w:lineRule="auto"/>
              <w:ind w:left="-16" w:firstLine="16"/>
              <w:jc w:val="center"/>
            </w:pPr>
            <w:r w:rsidRPr="00110802">
              <w:rPr>
                <w:rFonts w:eastAsia="Times New Roman"/>
                <w:lang w:eastAsia="ru-RU"/>
              </w:rPr>
              <w:t>Бумажный/</w:t>
            </w:r>
            <w:r w:rsidRPr="00110802">
              <w:rPr>
                <w:rFonts w:eastAsia="Times New Roman"/>
                <w:lang w:eastAsia="ru-RU"/>
              </w:rPr>
              <w:br/>
            </w:r>
            <w:r w:rsidR="001C270C" w:rsidRPr="00110802">
              <w:rPr>
                <w:rFonts w:eastAsia="Times New Roman"/>
                <w:lang w:eastAsia="ru-RU"/>
              </w:rPr>
              <w:t>Электронный (</w:t>
            </w:r>
            <w:r w:rsidR="001C270C" w:rsidRPr="00110802">
              <w:rPr>
                <w:rFonts w:eastAsia="Times New Roman"/>
                <w:lang w:val="en-US" w:eastAsia="ru-RU"/>
              </w:rPr>
              <w:t>XML</w:t>
            </w:r>
            <w:r w:rsidR="001C270C" w:rsidRPr="00110802">
              <w:rPr>
                <w:rFonts w:eastAsia="Times New Roman"/>
                <w:lang w:eastAsia="ru-RU"/>
              </w:rPr>
              <w:t>)</w:t>
            </w:r>
          </w:p>
        </w:tc>
      </w:tr>
      <w:tr w:rsidR="001C270C" w:rsidRPr="00110802" w14:paraId="1FBDA8AD" w14:textId="77777777" w:rsidTr="004C6010">
        <w:trPr>
          <w:cantSplit/>
          <w:trHeight w:val="396"/>
        </w:trPr>
        <w:tc>
          <w:tcPr>
            <w:tcW w:w="5240" w:type="dxa"/>
            <w:shd w:val="clear" w:color="auto" w:fill="auto"/>
            <w:vAlign w:val="center"/>
          </w:tcPr>
          <w:p w14:paraId="6FB5F55F" w14:textId="77777777" w:rsidR="001C270C" w:rsidRPr="00110802" w:rsidRDefault="001C270C" w:rsidP="00072E93">
            <w:pPr>
              <w:widowControl w:val="0"/>
              <w:spacing w:before="0" w:line="240" w:lineRule="auto"/>
              <w:ind w:left="142"/>
              <w:jc w:val="left"/>
              <w:rPr>
                <w:rFonts w:eastAsia="Times New Roman"/>
                <w:lang w:eastAsia="ru-RU"/>
              </w:rPr>
            </w:pPr>
            <w:r w:rsidRPr="00110802">
              <w:rPr>
                <w:rFonts w:eastAsia="Times New Roman"/>
                <w:lang w:eastAsia="ru-RU"/>
              </w:rPr>
              <w:t xml:space="preserve">Выписка из </w:t>
            </w:r>
            <w:r w:rsidRPr="00110802">
              <w:t>раздела 1 реестра договоров</w:t>
            </w:r>
          </w:p>
        </w:tc>
        <w:tc>
          <w:tcPr>
            <w:tcW w:w="1701" w:type="dxa"/>
            <w:vAlign w:val="center"/>
          </w:tcPr>
          <w:p w14:paraId="32933553" w14:textId="77777777" w:rsidR="001C270C" w:rsidRPr="00110802" w:rsidRDefault="001C270C" w:rsidP="00072E93">
            <w:pPr>
              <w:widowControl w:val="0"/>
              <w:spacing w:before="0" w:line="240" w:lineRule="auto"/>
              <w:ind w:left="567" w:hanging="567"/>
              <w:jc w:val="center"/>
              <w:rPr>
                <w:rFonts w:eastAsia="Times New Roman"/>
                <w:lang w:eastAsia="ru-RU"/>
              </w:rPr>
            </w:pPr>
            <w:r w:rsidRPr="00110802">
              <w:rPr>
                <w:rFonts w:eastAsia="Times New Roman"/>
                <w:lang w:val="en-US" w:eastAsia="ru-RU"/>
              </w:rPr>
              <w:t>RM</w:t>
            </w:r>
            <w:r w:rsidRPr="00110802">
              <w:t>009</w:t>
            </w:r>
          </w:p>
        </w:tc>
        <w:tc>
          <w:tcPr>
            <w:tcW w:w="2405" w:type="dxa"/>
          </w:tcPr>
          <w:p w14:paraId="547175B6" w14:textId="53DB9F42" w:rsidR="001C270C" w:rsidRPr="00110802" w:rsidRDefault="00116187" w:rsidP="00072E93">
            <w:pPr>
              <w:widowControl w:val="0"/>
              <w:spacing w:before="0" w:line="240" w:lineRule="auto"/>
              <w:ind w:left="-16" w:firstLine="16"/>
              <w:jc w:val="center"/>
              <w:rPr>
                <w:rFonts w:eastAsia="Times New Roman"/>
                <w:lang w:eastAsia="ru-RU"/>
              </w:rPr>
            </w:pPr>
            <w:r w:rsidRPr="00110802">
              <w:rPr>
                <w:rFonts w:eastAsia="Times New Roman"/>
                <w:lang w:eastAsia="ru-RU"/>
              </w:rPr>
              <w:t>Бумажный/</w:t>
            </w:r>
            <w:r w:rsidRPr="00110802">
              <w:rPr>
                <w:rFonts w:eastAsia="Times New Roman"/>
                <w:lang w:eastAsia="ru-RU"/>
              </w:rPr>
              <w:br/>
            </w:r>
            <w:r w:rsidR="001C270C" w:rsidRPr="00110802">
              <w:rPr>
                <w:rFonts w:eastAsia="Times New Roman"/>
                <w:lang w:eastAsia="ru-RU"/>
              </w:rPr>
              <w:t>Электронный (</w:t>
            </w:r>
            <w:r w:rsidR="001C270C" w:rsidRPr="00110802">
              <w:rPr>
                <w:rFonts w:eastAsia="Times New Roman"/>
                <w:lang w:val="en-US" w:eastAsia="ru-RU"/>
              </w:rPr>
              <w:t>XML</w:t>
            </w:r>
            <w:r w:rsidR="001C270C" w:rsidRPr="00110802">
              <w:rPr>
                <w:rFonts w:eastAsia="Times New Roman"/>
                <w:lang w:eastAsia="ru-RU"/>
              </w:rPr>
              <w:t>)</w:t>
            </w:r>
          </w:p>
        </w:tc>
      </w:tr>
    </w:tbl>
    <w:p w14:paraId="49FCBB5B" w14:textId="77777777" w:rsidR="001C270C" w:rsidRPr="00110802" w:rsidRDefault="001C270C" w:rsidP="001C270C">
      <w:pPr>
        <w:spacing w:before="0" w:line="240" w:lineRule="auto"/>
        <w:jc w:val="left"/>
        <w:rPr>
          <w:rFonts w:eastAsia="Times New Roman"/>
          <w:bCs/>
        </w:rPr>
      </w:pPr>
      <w:bookmarkStart w:id="4807" w:name="_Toc29891370"/>
      <w:r w:rsidRPr="00110802">
        <w:rPr>
          <w:rFonts w:eastAsia="Times New Roman"/>
          <w:bCs/>
        </w:rPr>
        <w:br w:type="page"/>
      </w:r>
    </w:p>
    <w:p w14:paraId="5535A766" w14:textId="035929C7" w:rsidR="007C7912" w:rsidRPr="00110802" w:rsidRDefault="007C7912" w:rsidP="007C7912">
      <w:pPr>
        <w:pStyle w:val="2"/>
        <w:keepNext w:val="0"/>
        <w:keepLines w:val="0"/>
        <w:widowControl w:val="0"/>
        <w:spacing w:before="0" w:line="240" w:lineRule="auto"/>
        <w:ind w:left="4820"/>
        <w:rPr>
          <w:rFonts w:ascii="Times New Roman" w:hAnsi="Times New Roman" w:cs="Times New Roman"/>
          <w:b w:val="0"/>
        </w:rPr>
      </w:pPr>
      <w:bookmarkStart w:id="4808" w:name="_Приложение_3.2"/>
      <w:bookmarkStart w:id="4809" w:name="_Toc70413224"/>
      <w:bookmarkEnd w:id="4807"/>
      <w:bookmarkEnd w:id="4808"/>
      <w:r w:rsidRPr="00110802">
        <w:rPr>
          <w:rFonts w:ascii="Times New Roman" w:hAnsi="Times New Roman" w:cs="Times New Roman"/>
          <w:b w:val="0"/>
        </w:rPr>
        <w:t>Приложение 3.2</w:t>
      </w:r>
      <w:bookmarkEnd w:id="4809"/>
    </w:p>
    <w:p w14:paraId="14440D46" w14:textId="0C3A7DDF" w:rsidR="001C270C" w:rsidRPr="00110802" w:rsidRDefault="007C7912" w:rsidP="001C270C">
      <w:pPr>
        <w:widowControl w:val="0"/>
        <w:spacing w:before="0" w:after="0" w:line="240" w:lineRule="auto"/>
        <w:ind w:left="4820"/>
        <w:jc w:val="left"/>
        <w:rPr>
          <w:rFonts w:eastAsia="Calibri"/>
        </w:rPr>
      </w:pPr>
      <w:r w:rsidRPr="00110802">
        <w:rPr>
          <w:rFonts w:eastAsia="Calibri"/>
        </w:rPr>
        <w:t>к Правилам осуществления</w:t>
      </w:r>
    </w:p>
    <w:p w14:paraId="11BDF0CD" w14:textId="77777777" w:rsidR="001C270C" w:rsidRPr="00110802" w:rsidRDefault="001C270C" w:rsidP="001C270C">
      <w:pPr>
        <w:widowControl w:val="0"/>
        <w:tabs>
          <w:tab w:val="left" w:pos="1701"/>
        </w:tabs>
        <w:spacing w:before="0" w:after="0" w:line="240" w:lineRule="auto"/>
        <w:ind w:left="4820"/>
        <w:jc w:val="left"/>
        <w:rPr>
          <w:rFonts w:eastAsia="Times New Roman"/>
          <w:lang w:eastAsia="ru-RU"/>
        </w:rPr>
      </w:pPr>
      <w:r w:rsidRPr="00110802">
        <w:rPr>
          <w:rFonts w:eastAsia="Calibri"/>
        </w:rPr>
        <w:t>репозитарной де</w:t>
      </w:r>
      <w:r w:rsidRPr="00110802">
        <w:rPr>
          <w:rFonts w:eastAsia="Times New Roman"/>
          <w:lang w:eastAsia="ru-RU"/>
        </w:rPr>
        <w:t>ятельности НКО АО НРД</w:t>
      </w:r>
    </w:p>
    <w:p w14:paraId="3ECBAF0E" w14:textId="77777777" w:rsidR="001C270C" w:rsidRPr="00110802" w:rsidRDefault="001C270C" w:rsidP="001C270C">
      <w:pPr>
        <w:spacing w:before="0" w:line="240" w:lineRule="auto"/>
        <w:jc w:val="left"/>
        <w:rPr>
          <w:rFonts w:asciiTheme="minorHAnsi" w:eastAsia="Times New Roman" w:hAnsiTheme="minorHAnsi" w:cstheme="minorHAnsi"/>
          <w:bCs/>
        </w:rPr>
      </w:pPr>
      <w:bookmarkStart w:id="4810" w:name="_Toc29891371"/>
    </w:p>
    <w:p w14:paraId="270789F9" w14:textId="6CBF55D1" w:rsidR="001C270C" w:rsidRPr="00110802" w:rsidRDefault="00104A6D" w:rsidP="001C270C">
      <w:pPr>
        <w:rPr>
          <w:rFonts w:asciiTheme="minorHAnsi" w:eastAsia="Times New Roman" w:hAnsiTheme="minorHAnsi" w:cstheme="minorHAnsi"/>
          <w:lang w:eastAsia="ru-RU"/>
        </w:rPr>
      </w:pPr>
      <w:r w:rsidRPr="00110802">
        <w:rPr>
          <w:rFonts w:asciiTheme="minorHAnsi" w:eastAsia="Times New Roman" w:hAnsiTheme="minorHAnsi" w:cstheme="minorHAnsi"/>
          <w:noProof/>
          <w:sz w:val="48"/>
          <w:lang w:eastAsia="ru-RU"/>
        </w:rPr>
        <mc:AlternateContent>
          <mc:Choice Requires="wps">
            <w:drawing>
              <wp:anchor distT="0" distB="0" distL="114300" distR="114300" simplePos="0" relativeHeight="251662336" behindDoc="0" locked="0" layoutInCell="1" allowOverlap="1" wp14:anchorId="378A6DC8" wp14:editId="3098FFD1">
                <wp:simplePos x="0" y="0"/>
                <wp:positionH relativeFrom="margin">
                  <wp:posOffset>2848127</wp:posOffset>
                </wp:positionH>
                <wp:positionV relativeFrom="paragraph">
                  <wp:posOffset>6554</wp:posOffset>
                </wp:positionV>
                <wp:extent cx="3381375" cy="533832"/>
                <wp:effectExtent l="0" t="0" r="9525" b="0"/>
                <wp:wrapNone/>
                <wp:docPr id="1" name="Надпись 1"/>
                <wp:cNvGraphicFramePr/>
                <a:graphic xmlns:a="http://schemas.openxmlformats.org/drawingml/2006/main">
                  <a:graphicData uri="http://schemas.microsoft.com/office/word/2010/wordprocessingShape">
                    <wps:wsp>
                      <wps:cNvSpPr txBox="1"/>
                      <wps:spPr>
                        <a:xfrm>
                          <a:off x="0" y="0"/>
                          <a:ext cx="3381375" cy="533832"/>
                        </a:xfrm>
                        <a:prstGeom prst="rect">
                          <a:avLst/>
                        </a:prstGeom>
                        <a:solidFill>
                          <a:schemeClr val="lt1"/>
                        </a:solidFill>
                        <a:ln w="6350">
                          <a:noFill/>
                        </a:ln>
                      </wps:spPr>
                      <wps:txbx>
                        <w:txbxContent>
                          <w:p w14:paraId="74602E83" w14:textId="77777777" w:rsidR="004F6C52" w:rsidRPr="002470E5" w:rsidRDefault="004F6C52" w:rsidP="001C270C">
                            <w:pPr>
                              <w:spacing w:before="0" w:after="0" w:line="240" w:lineRule="auto"/>
                              <w:rPr>
                                <w:rFonts w:asciiTheme="minorHAnsi" w:hAnsiTheme="minorHAnsi" w:cstheme="minorHAnsi"/>
                                <w:sz w:val="16"/>
                              </w:rPr>
                            </w:pPr>
                            <w:r w:rsidRPr="002470E5">
                              <w:rPr>
                                <w:rFonts w:asciiTheme="minorHAnsi" w:hAnsiTheme="minorHAnsi" w:cstheme="minorHAnsi"/>
                                <w:sz w:val="16"/>
                              </w:rPr>
                              <w:t>Почтовый адрес: 105066, г. Москва, ул. Спартаковская, дом 12</w:t>
                            </w:r>
                          </w:p>
                          <w:p w14:paraId="28E54F07" w14:textId="77777777" w:rsidR="004F6C52" w:rsidRPr="002470E5" w:rsidRDefault="004F6C52" w:rsidP="001C270C">
                            <w:pPr>
                              <w:spacing w:before="0" w:after="0" w:line="240" w:lineRule="auto"/>
                              <w:rPr>
                                <w:rFonts w:asciiTheme="minorHAnsi" w:hAnsiTheme="minorHAnsi" w:cstheme="minorHAnsi"/>
                                <w:sz w:val="16"/>
                              </w:rPr>
                            </w:pPr>
                            <w:r w:rsidRPr="002470E5">
                              <w:rPr>
                                <w:rFonts w:asciiTheme="minorHAnsi" w:hAnsiTheme="minorHAnsi" w:cstheme="minorHAnsi"/>
                                <w:sz w:val="16"/>
                              </w:rPr>
                              <w:t xml:space="preserve">Электронная почта </w:t>
                            </w:r>
                            <w:r w:rsidRPr="002470E5">
                              <w:rPr>
                                <w:rFonts w:asciiTheme="minorHAnsi" w:hAnsiTheme="minorHAnsi" w:cstheme="minorHAnsi"/>
                                <w:sz w:val="16"/>
                                <w:lang w:val="en-US"/>
                              </w:rPr>
                              <w:t>support</w:t>
                            </w:r>
                            <w:r w:rsidRPr="002470E5">
                              <w:rPr>
                                <w:rFonts w:asciiTheme="minorHAnsi" w:hAnsiTheme="minorHAnsi" w:cstheme="minorHAnsi"/>
                                <w:sz w:val="16"/>
                              </w:rPr>
                              <w:t xml:space="preserve">@rft.ru </w:t>
                            </w:r>
                          </w:p>
                          <w:p w14:paraId="001587B4" w14:textId="77777777" w:rsidR="004F6C52" w:rsidRPr="002470E5" w:rsidRDefault="004F6C52" w:rsidP="001C270C">
                            <w:pPr>
                              <w:spacing w:before="0" w:after="0" w:line="240" w:lineRule="auto"/>
                              <w:rPr>
                                <w:rFonts w:asciiTheme="minorHAnsi" w:hAnsiTheme="minorHAnsi" w:cstheme="minorHAnsi"/>
                                <w:sz w:val="20"/>
                              </w:rPr>
                            </w:pPr>
                            <w:r w:rsidRPr="002470E5">
                              <w:rPr>
                                <w:rFonts w:asciiTheme="minorHAnsi" w:hAnsiTheme="minorHAnsi" w:cstheme="minorHAnsi"/>
                                <w:sz w:val="16"/>
                              </w:rPr>
                              <w:t>ИНН 7702165310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8A6DC8" id="Надпись 1" o:spid="_x0000_s1028" type="#_x0000_t202" style="position:absolute;left:0;text-align:left;margin-left:224.25pt;margin-top:.5pt;width:266.25pt;height:42.0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" fillcolor="white [3201]" stroked="f" strokeweight=".5pt">
                <v:textbox>
                  <w:txbxContent>
                    <w:p w14:paraId="74602E83" w14:textId="77777777" w:rsidR="004F6C52" w:rsidRPr="002470E5" w:rsidRDefault="004F6C52" w:rsidP="001C270C">
                      <w:pPr>
                        <w:spacing w:before="0" w:after="0" w:line="240" w:lineRule="auto"/>
                        <w:rPr>
                          <w:rFonts w:asciiTheme="minorHAnsi" w:hAnsiTheme="minorHAnsi" w:cstheme="minorHAnsi"/>
                          <w:sz w:val="16"/>
                        </w:rPr>
                      </w:pPr>
                      <w:r w:rsidRPr="002470E5">
                        <w:rPr>
                          <w:rFonts w:asciiTheme="minorHAnsi" w:hAnsiTheme="minorHAnsi" w:cstheme="minorHAnsi"/>
                          <w:sz w:val="16"/>
                        </w:rPr>
                        <w:t>Почтовый адрес: 105066, г. Москва, ул. Спартаковская, дом 12</w:t>
                      </w:r>
                    </w:p>
                    <w:p w14:paraId="28E54F07" w14:textId="77777777" w:rsidR="004F6C52" w:rsidRPr="002470E5" w:rsidRDefault="004F6C52" w:rsidP="001C270C">
                      <w:pPr>
                        <w:spacing w:before="0" w:after="0" w:line="240" w:lineRule="auto"/>
                        <w:rPr>
                          <w:rFonts w:asciiTheme="minorHAnsi" w:hAnsiTheme="minorHAnsi" w:cstheme="minorHAnsi"/>
                          <w:sz w:val="16"/>
                        </w:rPr>
                      </w:pPr>
                      <w:r w:rsidRPr="002470E5">
                        <w:rPr>
                          <w:rFonts w:asciiTheme="minorHAnsi" w:hAnsiTheme="minorHAnsi" w:cstheme="minorHAnsi"/>
                          <w:sz w:val="16"/>
                        </w:rPr>
                        <w:t xml:space="preserve">Электронная почта </w:t>
                      </w:r>
                      <w:r w:rsidRPr="002470E5">
                        <w:rPr>
                          <w:rFonts w:asciiTheme="minorHAnsi" w:hAnsiTheme="minorHAnsi" w:cstheme="minorHAnsi"/>
                          <w:sz w:val="16"/>
                          <w:lang w:val="en-US"/>
                        </w:rPr>
                        <w:t>support</w:t>
                      </w:r>
                      <w:r w:rsidRPr="002470E5">
                        <w:rPr>
                          <w:rFonts w:asciiTheme="minorHAnsi" w:hAnsiTheme="minorHAnsi" w:cstheme="minorHAnsi"/>
                          <w:sz w:val="16"/>
                        </w:rPr>
                        <w:t xml:space="preserve">@rft.ru </w:t>
                      </w:r>
                    </w:p>
                    <w:p w14:paraId="001587B4" w14:textId="77777777" w:rsidR="004F6C52" w:rsidRPr="002470E5" w:rsidRDefault="004F6C52" w:rsidP="001C270C">
                      <w:pPr>
                        <w:spacing w:before="0" w:after="0" w:line="240" w:lineRule="auto"/>
                        <w:rPr>
                          <w:rFonts w:asciiTheme="minorHAnsi" w:hAnsiTheme="minorHAnsi" w:cstheme="minorHAnsi"/>
                          <w:sz w:val="20"/>
                        </w:rPr>
                      </w:pPr>
                      <w:r w:rsidRPr="002470E5">
                        <w:rPr>
                          <w:rFonts w:asciiTheme="minorHAnsi" w:hAnsiTheme="minorHAnsi" w:cstheme="minorHAnsi"/>
                          <w:sz w:val="16"/>
                        </w:rPr>
                        <w:t>ИНН 7702165310</w:t>
                      </w:r>
                    </w:p>
                  </w:txbxContent>
                </v:textbox>
                <w10:wrap anchorx="margin"/>
              </v:shape>
            </w:pict>
          </mc:Fallback>
        </mc:AlternateContent>
      </w:r>
    </w:p>
    <w:p w14:paraId="1739D93B" w14:textId="77777777" w:rsidR="00104A6D" w:rsidRPr="00110802" w:rsidRDefault="00104A6D" w:rsidP="001C270C">
      <w:pPr>
        <w:widowControl w:val="0"/>
        <w:spacing w:before="0" w:after="0" w:line="240" w:lineRule="auto"/>
        <w:jc w:val="center"/>
        <w:rPr>
          <w:rFonts w:asciiTheme="minorHAnsi" w:eastAsia="Times New Roman" w:hAnsiTheme="minorHAnsi" w:cstheme="minorHAnsi"/>
          <w:b/>
          <w:sz w:val="28"/>
          <w:szCs w:val="28"/>
          <w:lang w:eastAsia="ru-RU"/>
        </w:rPr>
      </w:pPr>
    </w:p>
    <w:p w14:paraId="27B739CB" w14:textId="77777777" w:rsidR="00104A6D" w:rsidRPr="00110802" w:rsidRDefault="00104A6D" w:rsidP="001C270C">
      <w:pPr>
        <w:widowControl w:val="0"/>
        <w:spacing w:before="0" w:after="0" w:line="240" w:lineRule="auto"/>
        <w:jc w:val="center"/>
        <w:rPr>
          <w:rFonts w:asciiTheme="minorHAnsi" w:eastAsia="Times New Roman" w:hAnsiTheme="minorHAnsi" w:cstheme="minorHAnsi"/>
          <w:b/>
          <w:sz w:val="28"/>
          <w:szCs w:val="28"/>
          <w:lang w:eastAsia="ru-RU"/>
        </w:rPr>
      </w:pPr>
    </w:p>
    <w:p w14:paraId="6744DFC9" w14:textId="5853F3A7" w:rsidR="001C270C" w:rsidRPr="00110802" w:rsidRDefault="001C270C" w:rsidP="001C270C">
      <w:pPr>
        <w:widowControl w:val="0"/>
        <w:spacing w:before="0" w:after="0" w:line="240" w:lineRule="auto"/>
        <w:jc w:val="center"/>
        <w:rPr>
          <w:rFonts w:asciiTheme="minorHAnsi" w:eastAsia="Times New Roman" w:hAnsiTheme="minorHAnsi" w:cstheme="minorHAnsi"/>
          <w:b/>
          <w:sz w:val="28"/>
          <w:szCs w:val="28"/>
          <w:lang w:eastAsia="ru-RU"/>
        </w:rPr>
      </w:pPr>
      <w:r w:rsidRPr="00110802">
        <w:rPr>
          <w:rFonts w:asciiTheme="minorHAnsi" w:eastAsia="Times New Roman" w:hAnsiTheme="minorHAnsi" w:cstheme="minorHAnsi"/>
          <w:b/>
          <w:sz w:val="28"/>
          <w:szCs w:val="28"/>
          <w:lang w:eastAsia="ru-RU"/>
        </w:rPr>
        <w:t>Регистратор финансовых транзакций</w:t>
      </w:r>
    </w:p>
    <w:p w14:paraId="584A030D" w14:textId="77777777" w:rsidR="001C270C" w:rsidRPr="00110802" w:rsidRDefault="001C270C" w:rsidP="001C270C">
      <w:pPr>
        <w:widowControl w:val="0"/>
        <w:spacing w:before="0" w:after="0" w:line="240" w:lineRule="auto"/>
        <w:jc w:val="center"/>
        <w:rPr>
          <w:rFonts w:asciiTheme="minorHAnsi" w:eastAsia="Times New Roman" w:hAnsiTheme="minorHAnsi" w:cstheme="minorHAnsi"/>
          <w:sz w:val="22"/>
          <w:szCs w:val="22"/>
          <w:lang w:eastAsia="ru-RU"/>
        </w:rPr>
      </w:pPr>
    </w:p>
    <w:p w14:paraId="2A63EC2E" w14:textId="77777777" w:rsidR="001C270C" w:rsidRPr="00110802" w:rsidRDefault="001C270C" w:rsidP="001C270C">
      <w:pPr>
        <w:widowControl w:val="0"/>
        <w:spacing w:before="0" w:after="0" w:line="240" w:lineRule="auto"/>
        <w:jc w:val="center"/>
        <w:rPr>
          <w:rFonts w:asciiTheme="minorHAnsi" w:eastAsia="Times New Roman" w:hAnsiTheme="minorHAnsi" w:cstheme="minorHAnsi"/>
          <w:b/>
          <w:lang w:eastAsia="ru-RU"/>
        </w:rPr>
      </w:pPr>
      <w:r w:rsidRPr="00110802">
        <w:rPr>
          <w:rFonts w:asciiTheme="minorHAnsi" w:eastAsia="Times New Roman" w:hAnsiTheme="minorHAnsi" w:cstheme="minorHAnsi"/>
          <w:b/>
          <w:lang w:eastAsia="ru-RU"/>
        </w:rPr>
        <w:t>Выписка №</w:t>
      </w:r>
    </w:p>
    <w:p w14:paraId="56686E1C" w14:textId="77777777" w:rsidR="001C270C" w:rsidRPr="00110802" w:rsidRDefault="001C270C" w:rsidP="001C270C">
      <w:pPr>
        <w:widowControl w:val="0"/>
        <w:spacing w:before="0" w:after="0" w:line="240" w:lineRule="auto"/>
        <w:jc w:val="center"/>
        <w:rPr>
          <w:rFonts w:asciiTheme="minorHAnsi" w:hAnsiTheme="minorHAnsi" w:cstheme="minorHAnsi"/>
          <w:sz w:val="22"/>
          <w:szCs w:val="22"/>
        </w:rPr>
      </w:pPr>
    </w:p>
    <w:p w14:paraId="7F551A5C" w14:textId="77777777" w:rsidR="001C270C" w:rsidRPr="00110802" w:rsidRDefault="001C270C" w:rsidP="001C270C">
      <w:pPr>
        <w:widowControl w:val="0"/>
        <w:spacing w:line="240" w:lineRule="auto"/>
        <w:rPr>
          <w:rFonts w:asciiTheme="minorHAnsi" w:eastAsia="Times New Roman" w:hAnsiTheme="minorHAnsi" w:cstheme="minorHAnsi"/>
          <w:sz w:val="22"/>
          <w:szCs w:val="22"/>
          <w:lang w:eastAsia="ru-RU"/>
        </w:rPr>
      </w:pPr>
      <w:r w:rsidRPr="00110802">
        <w:rPr>
          <w:rFonts w:asciiTheme="minorHAnsi" w:eastAsia="Times New Roman" w:hAnsiTheme="minorHAnsi" w:cstheme="minorHAnsi"/>
          <w:sz w:val="22"/>
          <w:szCs w:val="22"/>
          <w:lang w:eastAsia="ru-RU"/>
        </w:rPr>
        <w:t>Запрос на получение выписки № ___ от _________</w:t>
      </w:r>
    </w:p>
    <w:p w14:paraId="7EE134BA" w14:textId="77777777" w:rsidR="001C270C" w:rsidRPr="00110802" w:rsidRDefault="001C270C" w:rsidP="001C270C">
      <w:pPr>
        <w:widowControl w:val="0"/>
        <w:spacing w:line="240" w:lineRule="auto"/>
        <w:rPr>
          <w:rFonts w:asciiTheme="minorHAnsi" w:eastAsia="Times New Roman" w:hAnsiTheme="minorHAnsi" w:cstheme="minorHAnsi"/>
          <w:sz w:val="22"/>
          <w:szCs w:val="22"/>
          <w:lang w:eastAsia="ru-RU"/>
        </w:rPr>
      </w:pPr>
    </w:p>
    <w:tbl>
      <w:tblPr>
        <w:tblW w:w="9498" w:type="dxa"/>
        <w:tblBorders>
          <w:top w:val="dashed" w:sz="4" w:space="0" w:color="7F7F7F" w:themeColor="text1" w:themeTint="80"/>
          <w:insideH w:val="dashed" w:sz="4" w:space="0" w:color="7F7F7F" w:themeColor="text1" w:themeTint="80"/>
        </w:tblBorders>
        <w:tblLook w:val="04A0" w:firstRow="1" w:lastRow="0" w:firstColumn="1" w:lastColumn="0" w:noHBand="0" w:noVBand="1"/>
      </w:tblPr>
      <w:tblGrid>
        <w:gridCol w:w="5353"/>
        <w:gridCol w:w="4145"/>
      </w:tblGrid>
      <w:tr w:rsidR="001C270C" w:rsidRPr="00110802" w14:paraId="2AE4DCD5" w14:textId="77777777" w:rsidTr="00072E93">
        <w:tc>
          <w:tcPr>
            <w:tcW w:w="5353" w:type="dxa"/>
            <w:shd w:val="clear" w:color="auto" w:fill="auto"/>
          </w:tcPr>
          <w:p w14:paraId="20B0C6C6" w14:textId="77777777" w:rsidR="001C270C" w:rsidRPr="00110802"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110802">
              <w:rPr>
                <w:rFonts w:asciiTheme="minorHAnsi" w:eastAsia="Times New Roman" w:hAnsiTheme="minorHAnsi" w:cstheme="minorHAnsi"/>
                <w:b/>
                <w:bCs/>
                <w:sz w:val="22"/>
                <w:szCs w:val="22"/>
                <w:lang w:eastAsia="ru-RU"/>
              </w:rPr>
              <w:t>Фамилия</w:t>
            </w:r>
          </w:p>
        </w:tc>
        <w:tc>
          <w:tcPr>
            <w:tcW w:w="4145" w:type="dxa"/>
            <w:shd w:val="clear" w:color="auto" w:fill="auto"/>
          </w:tcPr>
          <w:p w14:paraId="38C64F81"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eastAsia="ru-RU"/>
              </w:rPr>
            </w:pPr>
          </w:p>
        </w:tc>
      </w:tr>
      <w:tr w:rsidR="001C270C" w:rsidRPr="00110802" w14:paraId="1DF5E6F0" w14:textId="77777777" w:rsidTr="00072E93">
        <w:tc>
          <w:tcPr>
            <w:tcW w:w="5353" w:type="dxa"/>
            <w:tcBorders>
              <w:bottom w:val="dashed" w:sz="4" w:space="0" w:color="7F7F7F" w:themeColor="text1" w:themeTint="80"/>
            </w:tcBorders>
            <w:shd w:val="clear" w:color="auto" w:fill="auto"/>
          </w:tcPr>
          <w:p w14:paraId="28F8B078" w14:textId="77777777" w:rsidR="001C270C" w:rsidRPr="00110802"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110802">
              <w:rPr>
                <w:rFonts w:asciiTheme="minorHAnsi" w:eastAsia="Times New Roman" w:hAnsiTheme="minorHAnsi" w:cstheme="minorHAnsi"/>
                <w:b/>
                <w:bCs/>
                <w:sz w:val="22"/>
                <w:szCs w:val="22"/>
                <w:lang w:eastAsia="ru-RU"/>
              </w:rPr>
              <w:t>Имя</w:t>
            </w:r>
          </w:p>
        </w:tc>
        <w:tc>
          <w:tcPr>
            <w:tcW w:w="4145" w:type="dxa"/>
            <w:tcBorders>
              <w:bottom w:val="dashed" w:sz="4" w:space="0" w:color="7F7F7F" w:themeColor="text1" w:themeTint="80"/>
            </w:tcBorders>
            <w:shd w:val="clear" w:color="auto" w:fill="auto"/>
          </w:tcPr>
          <w:p w14:paraId="6796C44F"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val="en-US" w:eastAsia="ru-RU"/>
              </w:rPr>
            </w:pPr>
          </w:p>
        </w:tc>
      </w:tr>
      <w:tr w:rsidR="001C270C" w:rsidRPr="00110802" w14:paraId="45CE88DC" w14:textId="77777777" w:rsidTr="00072E93">
        <w:tc>
          <w:tcPr>
            <w:tcW w:w="5353" w:type="dxa"/>
            <w:tcBorders>
              <w:bottom w:val="dashed" w:sz="4" w:space="0" w:color="7F7F7F" w:themeColor="text1" w:themeTint="80"/>
            </w:tcBorders>
            <w:shd w:val="clear" w:color="auto" w:fill="auto"/>
          </w:tcPr>
          <w:p w14:paraId="7DA94FAA" w14:textId="77777777" w:rsidR="001C270C" w:rsidRPr="00110802"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110802">
              <w:rPr>
                <w:rFonts w:asciiTheme="minorHAnsi" w:eastAsia="Times New Roman" w:hAnsiTheme="minorHAnsi" w:cstheme="minorHAnsi"/>
                <w:b/>
                <w:bCs/>
                <w:sz w:val="22"/>
                <w:szCs w:val="22"/>
                <w:lang w:eastAsia="ru-RU"/>
              </w:rPr>
              <w:t>Отчество</w:t>
            </w:r>
          </w:p>
        </w:tc>
        <w:tc>
          <w:tcPr>
            <w:tcW w:w="4145" w:type="dxa"/>
            <w:tcBorders>
              <w:bottom w:val="dashed" w:sz="4" w:space="0" w:color="7F7F7F" w:themeColor="text1" w:themeTint="80"/>
            </w:tcBorders>
            <w:shd w:val="clear" w:color="auto" w:fill="auto"/>
          </w:tcPr>
          <w:p w14:paraId="63621BBA"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eastAsia="ru-RU"/>
              </w:rPr>
            </w:pPr>
          </w:p>
        </w:tc>
      </w:tr>
      <w:tr w:rsidR="001C270C" w:rsidRPr="00110802" w14:paraId="7C1CCEDD" w14:textId="77777777" w:rsidTr="00072E93">
        <w:trPr>
          <w:trHeight w:val="54"/>
        </w:trPr>
        <w:tc>
          <w:tcPr>
            <w:tcW w:w="5353" w:type="dxa"/>
            <w:tcBorders>
              <w:bottom w:val="dashed" w:sz="4" w:space="0" w:color="7F7F7F" w:themeColor="text1" w:themeTint="80"/>
            </w:tcBorders>
            <w:shd w:val="clear" w:color="auto" w:fill="auto"/>
          </w:tcPr>
          <w:p w14:paraId="1F65350B" w14:textId="77777777" w:rsidR="001C270C" w:rsidRPr="00110802"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110802">
              <w:rPr>
                <w:rFonts w:asciiTheme="minorHAnsi" w:eastAsia="Times New Roman" w:hAnsiTheme="minorHAnsi" w:cstheme="minorHAnsi"/>
                <w:b/>
                <w:bCs/>
                <w:sz w:val="22"/>
                <w:szCs w:val="22"/>
                <w:lang w:eastAsia="ru-RU"/>
              </w:rPr>
              <w:t>СНИЛС</w:t>
            </w:r>
          </w:p>
        </w:tc>
        <w:tc>
          <w:tcPr>
            <w:tcW w:w="4145" w:type="dxa"/>
            <w:tcBorders>
              <w:bottom w:val="dashed" w:sz="4" w:space="0" w:color="7F7F7F" w:themeColor="text1" w:themeTint="80"/>
            </w:tcBorders>
            <w:shd w:val="clear" w:color="auto" w:fill="auto"/>
          </w:tcPr>
          <w:p w14:paraId="08B0A7AA"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eastAsia="ru-RU"/>
              </w:rPr>
            </w:pPr>
          </w:p>
        </w:tc>
      </w:tr>
    </w:tbl>
    <w:p w14:paraId="7838F7A2" w14:textId="77777777" w:rsidR="001C270C" w:rsidRPr="00110802" w:rsidRDefault="001C270C" w:rsidP="001C270C">
      <w:pPr>
        <w:spacing w:before="0" w:line="240" w:lineRule="auto"/>
        <w:rPr>
          <w:rFonts w:asciiTheme="minorHAnsi" w:hAnsiTheme="minorHAnsi" w:cstheme="minorHAnsi"/>
          <w:sz w:val="22"/>
          <w:szCs w:val="22"/>
          <w:lang w:eastAsia="ru-RU"/>
        </w:rPr>
      </w:pPr>
    </w:p>
    <w:p w14:paraId="2151CC6C" w14:textId="034C1576" w:rsidR="003E1763" w:rsidRPr="00110802" w:rsidRDefault="001C270C" w:rsidP="004C6010">
      <w:pPr>
        <w:spacing w:before="0" w:after="0" w:line="240" w:lineRule="auto"/>
        <w:jc w:val="center"/>
        <w:rPr>
          <w:rFonts w:asciiTheme="minorHAnsi" w:hAnsiTheme="minorHAnsi" w:cstheme="minorHAnsi"/>
          <w:b/>
          <w:sz w:val="22"/>
          <w:szCs w:val="22"/>
        </w:rPr>
      </w:pPr>
      <w:r w:rsidRPr="00110802">
        <w:rPr>
          <w:rFonts w:asciiTheme="minorHAnsi" w:hAnsiTheme="minorHAnsi" w:cstheme="minorHAnsi"/>
          <w:b/>
          <w:sz w:val="22"/>
          <w:szCs w:val="22"/>
        </w:rPr>
        <w:t>Информация о зарегистрированных в Реестре договоров финансовых сделках,</w:t>
      </w:r>
    </w:p>
    <w:p w14:paraId="3C80EBBA" w14:textId="475EF7B6" w:rsidR="001C270C" w:rsidRPr="00110802" w:rsidRDefault="001C270C" w:rsidP="004C6010">
      <w:pPr>
        <w:spacing w:before="0" w:after="0" w:line="240" w:lineRule="auto"/>
        <w:jc w:val="center"/>
        <w:rPr>
          <w:rFonts w:asciiTheme="minorHAnsi" w:hAnsiTheme="minorHAnsi" w:cstheme="minorHAnsi"/>
          <w:b/>
          <w:sz w:val="22"/>
          <w:szCs w:val="22"/>
        </w:rPr>
      </w:pPr>
      <w:r w:rsidRPr="00110802">
        <w:rPr>
          <w:rFonts w:asciiTheme="minorHAnsi" w:hAnsiTheme="minorHAnsi" w:cstheme="minorHAnsi"/>
          <w:b/>
          <w:sz w:val="22"/>
          <w:szCs w:val="22"/>
        </w:rPr>
        <w:t>совершенных с использованием финансовой платформы</w:t>
      </w:r>
    </w:p>
    <w:p w14:paraId="38E00B5F" w14:textId="77777777" w:rsidR="001C270C" w:rsidRPr="00110802" w:rsidRDefault="001C270C" w:rsidP="004C6010">
      <w:pPr>
        <w:spacing w:line="240" w:lineRule="auto"/>
        <w:jc w:val="center"/>
        <w:rPr>
          <w:rFonts w:asciiTheme="minorHAnsi" w:eastAsia="Times New Roman" w:hAnsiTheme="minorHAnsi" w:cstheme="minorHAnsi"/>
          <w:bCs/>
          <w:color w:val="000000" w:themeColor="text1"/>
          <w:sz w:val="22"/>
          <w:szCs w:val="22"/>
          <w:u w:val="single"/>
          <w:lang w:eastAsia="ru-RU"/>
        </w:rPr>
      </w:pPr>
      <w:r w:rsidRPr="00110802">
        <w:rPr>
          <w:rFonts w:asciiTheme="minorHAnsi" w:eastAsia="Times New Roman" w:hAnsiTheme="minorHAnsi" w:cstheme="minorHAnsi"/>
          <w:bCs/>
          <w:color w:val="000000" w:themeColor="text1"/>
          <w:sz w:val="22"/>
          <w:szCs w:val="22"/>
          <w:lang w:eastAsia="ru-RU"/>
        </w:rPr>
        <w:t>По состоянию на [дата] ([время])</w:t>
      </w:r>
    </w:p>
    <w:p w14:paraId="06211C53" w14:textId="77777777" w:rsidR="001C270C" w:rsidRPr="00110802" w:rsidRDefault="001C270C" w:rsidP="001C270C">
      <w:pPr>
        <w:spacing w:before="0" w:line="240" w:lineRule="auto"/>
        <w:jc w:val="center"/>
        <w:rPr>
          <w:rFonts w:asciiTheme="minorHAnsi" w:hAnsiTheme="minorHAnsi" w:cstheme="minorHAnsi"/>
          <w:sz w:val="22"/>
          <w:szCs w:val="22"/>
        </w:rPr>
      </w:pPr>
      <w:r w:rsidRPr="00110802">
        <w:rPr>
          <w:rFonts w:asciiTheme="minorHAnsi" w:hAnsiTheme="minorHAnsi" w:cstheme="minorHAnsi"/>
          <w:sz w:val="22"/>
          <w:szCs w:val="22"/>
        </w:rPr>
        <w:t>Запись о вкладе №</w:t>
      </w:r>
    </w:p>
    <w:tbl>
      <w:tblPr>
        <w:tblW w:w="9498" w:type="dxa"/>
        <w:tblLayout w:type="fixed"/>
        <w:tblLook w:val="04A0" w:firstRow="1" w:lastRow="0" w:firstColumn="1" w:lastColumn="0" w:noHBand="0" w:noVBand="1"/>
      </w:tblPr>
      <w:tblGrid>
        <w:gridCol w:w="5954"/>
        <w:gridCol w:w="3544"/>
      </w:tblGrid>
      <w:tr w:rsidR="001C270C" w:rsidRPr="00110802" w14:paraId="51681937" w14:textId="77777777" w:rsidTr="00072E93">
        <w:tc>
          <w:tcPr>
            <w:tcW w:w="5954" w:type="dxa"/>
            <w:tcBorders>
              <w:top w:val="dashed" w:sz="4" w:space="0" w:color="7F7F7F" w:themeColor="text1" w:themeTint="80"/>
              <w:bottom w:val="dashed" w:sz="4" w:space="0" w:color="7F7F7F" w:themeColor="text1" w:themeTint="80"/>
            </w:tcBorders>
            <w:shd w:val="clear" w:color="auto" w:fill="auto"/>
          </w:tcPr>
          <w:p w14:paraId="3F484357" w14:textId="77777777" w:rsidR="001C270C" w:rsidRPr="00110802" w:rsidRDefault="001C270C" w:rsidP="00072E93">
            <w:pPr>
              <w:spacing w:before="0" w:line="240" w:lineRule="auto"/>
              <w:ind w:left="29"/>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Владелец вклада</w:t>
            </w:r>
          </w:p>
        </w:tc>
        <w:tc>
          <w:tcPr>
            <w:tcW w:w="3544" w:type="dxa"/>
            <w:tcBorders>
              <w:top w:val="dashed" w:sz="4" w:space="0" w:color="7F7F7F" w:themeColor="text1" w:themeTint="80"/>
              <w:bottom w:val="dashed" w:sz="4" w:space="0" w:color="7F7F7F" w:themeColor="text1" w:themeTint="80"/>
            </w:tcBorders>
            <w:shd w:val="clear" w:color="auto" w:fill="auto"/>
          </w:tcPr>
          <w:p w14:paraId="524C3A5E" w14:textId="77777777" w:rsidR="001C270C" w:rsidRPr="00110802" w:rsidRDefault="001C270C" w:rsidP="00072E93">
            <w:pPr>
              <w:spacing w:before="0" w:line="240" w:lineRule="auto"/>
              <w:ind w:left="-142" w:firstLine="322"/>
              <w:rPr>
                <w:rFonts w:asciiTheme="minorHAnsi" w:eastAsia="Times New Roman" w:hAnsiTheme="minorHAnsi" w:cstheme="minorHAnsi"/>
                <w:bCs/>
                <w:color w:val="000000" w:themeColor="text1"/>
                <w:sz w:val="22"/>
                <w:szCs w:val="22"/>
                <w:lang w:eastAsia="ru-RU"/>
              </w:rPr>
            </w:pPr>
          </w:p>
        </w:tc>
      </w:tr>
      <w:tr w:rsidR="001C270C" w:rsidRPr="00110802" w:rsidDel="006D227C" w14:paraId="5EEC5CF7" w14:textId="77777777" w:rsidTr="00072E93">
        <w:tc>
          <w:tcPr>
            <w:tcW w:w="5954" w:type="dxa"/>
            <w:tcBorders>
              <w:top w:val="dashed" w:sz="4" w:space="0" w:color="7F7F7F" w:themeColor="text1" w:themeTint="80"/>
            </w:tcBorders>
            <w:shd w:val="clear" w:color="auto" w:fill="auto"/>
          </w:tcPr>
          <w:p w14:paraId="219C307E" w14:textId="77777777"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ФИО</w:t>
            </w:r>
          </w:p>
          <w:p w14:paraId="7FFD1F9F" w14:textId="77777777"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Документ, удостоверяющий личность</w:t>
            </w:r>
          </w:p>
          <w:p w14:paraId="2CB30C67" w14:textId="77777777"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Дата рождения</w:t>
            </w:r>
          </w:p>
        </w:tc>
        <w:tc>
          <w:tcPr>
            <w:tcW w:w="3544" w:type="dxa"/>
            <w:tcBorders>
              <w:top w:val="dashed" w:sz="4" w:space="0" w:color="7F7F7F" w:themeColor="text1" w:themeTint="80"/>
            </w:tcBorders>
            <w:shd w:val="clear" w:color="auto" w:fill="auto"/>
          </w:tcPr>
          <w:p w14:paraId="6BEF85C9" w14:textId="77777777" w:rsidR="001C270C" w:rsidRPr="00110802" w:rsidDel="006D227C" w:rsidRDefault="001C270C" w:rsidP="00072E93">
            <w:pPr>
              <w:spacing w:before="0" w:line="240" w:lineRule="auto"/>
              <w:ind w:left="199" w:firstLine="14"/>
              <w:rPr>
                <w:rFonts w:asciiTheme="minorHAnsi" w:eastAsia="Times New Roman" w:hAnsiTheme="minorHAnsi" w:cstheme="minorHAnsi"/>
                <w:color w:val="000000" w:themeColor="text1"/>
                <w:sz w:val="22"/>
                <w:szCs w:val="22"/>
                <w:lang w:eastAsia="ru-RU"/>
              </w:rPr>
            </w:pPr>
          </w:p>
        </w:tc>
      </w:tr>
      <w:tr w:rsidR="001C270C" w:rsidRPr="00110802" w:rsidDel="00926ADE" w14:paraId="20634463" w14:textId="77777777" w:rsidTr="00072E93">
        <w:tc>
          <w:tcPr>
            <w:tcW w:w="5954" w:type="dxa"/>
            <w:tcBorders>
              <w:top w:val="dashed" w:sz="4" w:space="0" w:color="7F7F7F" w:themeColor="text1" w:themeTint="80"/>
              <w:bottom w:val="dashed" w:sz="4" w:space="0" w:color="7F7F7F" w:themeColor="text1" w:themeTint="80"/>
            </w:tcBorders>
            <w:shd w:val="clear" w:color="auto" w:fill="auto"/>
          </w:tcPr>
          <w:p w14:paraId="2CB74DC4" w14:textId="77777777" w:rsidR="001C270C" w:rsidRPr="00110802" w:rsidRDefault="001C270C" w:rsidP="00072E93">
            <w:pPr>
              <w:spacing w:before="0" w:line="240" w:lineRule="auto"/>
              <w:ind w:left="29"/>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Банк</w:t>
            </w:r>
          </w:p>
        </w:tc>
        <w:tc>
          <w:tcPr>
            <w:tcW w:w="3544" w:type="dxa"/>
            <w:tcBorders>
              <w:top w:val="dashed" w:sz="4" w:space="0" w:color="7F7F7F" w:themeColor="text1" w:themeTint="80"/>
              <w:bottom w:val="dashed" w:sz="4" w:space="0" w:color="7F7F7F" w:themeColor="text1" w:themeTint="80"/>
            </w:tcBorders>
            <w:shd w:val="clear" w:color="auto" w:fill="auto"/>
          </w:tcPr>
          <w:p w14:paraId="0F2F3079" w14:textId="77777777" w:rsidR="001C270C" w:rsidRPr="00110802"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110802" w14:paraId="2B20D7D2" w14:textId="77777777" w:rsidTr="00072E93">
        <w:tc>
          <w:tcPr>
            <w:tcW w:w="5954" w:type="dxa"/>
            <w:tcBorders>
              <w:top w:val="dashed" w:sz="4" w:space="0" w:color="7F7F7F" w:themeColor="text1" w:themeTint="80"/>
            </w:tcBorders>
            <w:shd w:val="clear" w:color="auto" w:fill="auto"/>
          </w:tcPr>
          <w:p w14:paraId="1B4346CF" w14:textId="77777777"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Наименование</w:t>
            </w:r>
          </w:p>
          <w:p w14:paraId="7F00398E" w14:textId="77777777"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Регистрационный номер</w:t>
            </w:r>
          </w:p>
          <w:p w14:paraId="46ACEBEE" w14:textId="77777777" w:rsidR="001C270C" w:rsidRPr="00110802" w:rsidRDefault="001C270C" w:rsidP="00072E93">
            <w:pPr>
              <w:spacing w:before="0" w:line="240" w:lineRule="auto"/>
              <w:ind w:left="29"/>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ИНН</w:t>
            </w:r>
          </w:p>
        </w:tc>
        <w:tc>
          <w:tcPr>
            <w:tcW w:w="3544" w:type="dxa"/>
            <w:tcBorders>
              <w:top w:val="dashed" w:sz="4" w:space="0" w:color="7F7F7F" w:themeColor="text1" w:themeTint="80"/>
            </w:tcBorders>
            <w:shd w:val="clear" w:color="auto" w:fill="auto"/>
          </w:tcPr>
          <w:p w14:paraId="72E3E04D" w14:textId="77777777" w:rsidR="001C270C" w:rsidRPr="00110802"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110802" w14:paraId="38600895" w14:textId="77777777" w:rsidTr="00072E93">
        <w:tc>
          <w:tcPr>
            <w:tcW w:w="5954" w:type="dxa"/>
            <w:tcBorders>
              <w:top w:val="dashed" w:sz="4" w:space="0" w:color="7F7F7F" w:themeColor="text1" w:themeTint="80"/>
              <w:bottom w:val="dashed" w:sz="4" w:space="0" w:color="7F7F7F" w:themeColor="text1" w:themeTint="80"/>
            </w:tcBorders>
            <w:shd w:val="clear" w:color="auto" w:fill="auto"/>
          </w:tcPr>
          <w:p w14:paraId="260451DB" w14:textId="18DFFDF3" w:rsidR="001C270C" w:rsidRPr="00110802" w:rsidRDefault="001C270C" w:rsidP="00310FFE">
            <w:pPr>
              <w:spacing w:before="0" w:line="240" w:lineRule="auto"/>
              <w:ind w:left="29"/>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 xml:space="preserve">Оператор </w:t>
            </w:r>
            <w:r w:rsidR="00310FFE" w:rsidRPr="00110802">
              <w:rPr>
                <w:rFonts w:asciiTheme="minorHAnsi" w:eastAsia="Times New Roman" w:hAnsiTheme="minorHAnsi" w:cstheme="minorHAnsi"/>
                <w:b/>
                <w:bCs/>
                <w:color w:val="000000" w:themeColor="text1"/>
                <w:sz w:val="22"/>
                <w:szCs w:val="22"/>
                <w:lang w:eastAsia="ru-RU"/>
              </w:rPr>
              <w:t xml:space="preserve">финансовой </w:t>
            </w:r>
            <w:r w:rsidRPr="00110802">
              <w:rPr>
                <w:rFonts w:asciiTheme="minorHAnsi" w:eastAsia="Times New Roman" w:hAnsiTheme="minorHAnsi" w:cstheme="minorHAnsi"/>
                <w:b/>
                <w:bCs/>
                <w:color w:val="000000" w:themeColor="text1"/>
                <w:sz w:val="22"/>
                <w:szCs w:val="22"/>
                <w:lang w:eastAsia="ru-RU"/>
              </w:rPr>
              <w:t>платформы</w:t>
            </w:r>
          </w:p>
        </w:tc>
        <w:tc>
          <w:tcPr>
            <w:tcW w:w="3544" w:type="dxa"/>
            <w:tcBorders>
              <w:top w:val="dashed" w:sz="4" w:space="0" w:color="7F7F7F" w:themeColor="text1" w:themeTint="80"/>
              <w:bottom w:val="dashed" w:sz="4" w:space="0" w:color="7F7F7F" w:themeColor="text1" w:themeTint="80"/>
            </w:tcBorders>
            <w:shd w:val="clear" w:color="auto" w:fill="auto"/>
          </w:tcPr>
          <w:p w14:paraId="0EC50BBD" w14:textId="77777777" w:rsidR="001C270C" w:rsidRPr="00110802"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110802" w:rsidDel="00926ADE" w14:paraId="7790483E" w14:textId="77777777" w:rsidTr="00072E93">
        <w:tc>
          <w:tcPr>
            <w:tcW w:w="5954" w:type="dxa"/>
            <w:tcBorders>
              <w:top w:val="dashed" w:sz="4" w:space="0" w:color="7F7F7F" w:themeColor="text1" w:themeTint="80"/>
            </w:tcBorders>
            <w:shd w:val="clear" w:color="auto" w:fill="auto"/>
          </w:tcPr>
          <w:p w14:paraId="57361B70" w14:textId="641E21F4"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Наименование</w:t>
            </w:r>
          </w:p>
          <w:p w14:paraId="51C77353" w14:textId="77777777"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ИНН</w:t>
            </w:r>
          </w:p>
        </w:tc>
        <w:tc>
          <w:tcPr>
            <w:tcW w:w="3544" w:type="dxa"/>
            <w:tcBorders>
              <w:top w:val="dashed" w:sz="4" w:space="0" w:color="7F7F7F" w:themeColor="text1" w:themeTint="80"/>
            </w:tcBorders>
            <w:shd w:val="clear" w:color="auto" w:fill="auto"/>
          </w:tcPr>
          <w:p w14:paraId="6BA0169C" w14:textId="77777777" w:rsidR="001C270C" w:rsidRPr="00110802"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110802" w:rsidDel="00926ADE" w14:paraId="3300C294" w14:textId="77777777" w:rsidTr="00072E93">
        <w:tc>
          <w:tcPr>
            <w:tcW w:w="5954" w:type="dxa"/>
            <w:tcBorders>
              <w:top w:val="dashed" w:sz="4" w:space="0" w:color="7F7F7F" w:themeColor="text1" w:themeTint="80"/>
              <w:bottom w:val="dashed" w:sz="4" w:space="0" w:color="7F7F7F" w:themeColor="text1" w:themeTint="80"/>
            </w:tcBorders>
            <w:shd w:val="clear" w:color="auto" w:fill="auto"/>
          </w:tcPr>
          <w:p w14:paraId="7530702D" w14:textId="77777777" w:rsidR="001C270C" w:rsidRPr="00110802" w:rsidDel="00926ADE" w:rsidRDefault="001C270C" w:rsidP="00072E93">
            <w:pPr>
              <w:spacing w:before="0" w:line="240" w:lineRule="auto"/>
              <w:ind w:left="29"/>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Вклад</w:t>
            </w:r>
          </w:p>
        </w:tc>
        <w:tc>
          <w:tcPr>
            <w:tcW w:w="3544" w:type="dxa"/>
            <w:tcBorders>
              <w:top w:val="dashed" w:sz="4" w:space="0" w:color="7F7F7F" w:themeColor="text1" w:themeTint="80"/>
              <w:bottom w:val="dashed" w:sz="4" w:space="0" w:color="7F7F7F" w:themeColor="text1" w:themeTint="80"/>
            </w:tcBorders>
            <w:shd w:val="clear" w:color="auto" w:fill="auto"/>
          </w:tcPr>
          <w:p w14:paraId="5E4C5FB6" w14:textId="77777777" w:rsidR="001C270C" w:rsidRPr="00110802"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110802" w14:paraId="60166F10" w14:textId="77777777" w:rsidTr="00072E93">
        <w:tc>
          <w:tcPr>
            <w:tcW w:w="5954" w:type="dxa"/>
            <w:tcBorders>
              <w:top w:val="dashed" w:sz="4" w:space="0" w:color="7F7F7F" w:themeColor="text1" w:themeTint="80"/>
            </w:tcBorders>
            <w:shd w:val="clear" w:color="auto" w:fill="auto"/>
          </w:tcPr>
          <w:p w14:paraId="3F356C1A" w14:textId="77777777"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Статус вклада</w:t>
            </w:r>
          </w:p>
          <w:p w14:paraId="7F80EE18" w14:textId="77777777"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Наименование вклада</w:t>
            </w:r>
          </w:p>
          <w:p w14:paraId="6AB7AAD8" w14:textId="77777777" w:rsidR="007228BF" w:rsidRPr="00110802" w:rsidRDefault="007228BF" w:rsidP="007228BF">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Сумма вклада по договору</w:t>
            </w:r>
          </w:p>
          <w:p w14:paraId="23864424" w14:textId="77777777" w:rsidR="00092913" w:rsidRPr="00110802" w:rsidRDefault="00092913" w:rsidP="0009291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Валюта</w:t>
            </w:r>
          </w:p>
          <w:p w14:paraId="19F888DA" w14:textId="5364223E" w:rsidR="007228BF" w:rsidRPr="00110802" w:rsidRDefault="007228BF" w:rsidP="001826C2">
            <w:pPr>
              <w:spacing w:before="0" w:line="240" w:lineRule="auto"/>
              <w:rPr>
                <w:rFonts w:asciiTheme="minorHAnsi" w:eastAsia="Times New Roman" w:hAnsiTheme="minorHAnsi" w:cstheme="minorHAnsi"/>
                <w:bCs/>
                <w:color w:val="000000" w:themeColor="text1"/>
                <w:sz w:val="22"/>
                <w:szCs w:val="22"/>
                <w:lang w:eastAsia="ru-RU"/>
              </w:rPr>
            </w:pPr>
          </w:p>
          <w:p w14:paraId="43ACF195" w14:textId="77777777"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Документ подписан электронной подписью</w:t>
            </w:r>
          </w:p>
          <w:p w14:paraId="3536D476" w14:textId="77777777"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Номер счета банковского вклада</w:t>
            </w:r>
          </w:p>
          <w:p w14:paraId="138175EE" w14:textId="77777777"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Номер договора банковского вклада</w:t>
            </w:r>
          </w:p>
          <w:p w14:paraId="6895F4BD" w14:textId="77777777"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Дата открытия вклада по договору</w:t>
            </w:r>
          </w:p>
          <w:p w14:paraId="5BDAE939" w14:textId="77777777"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Дата закрытия вклада по договору</w:t>
            </w:r>
          </w:p>
          <w:p w14:paraId="7832257E" w14:textId="77777777"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Процентная ставка по вкладу (в процентах годовых)</w:t>
            </w:r>
          </w:p>
          <w:p w14:paraId="36D5414B" w14:textId="77777777"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Капитализация</w:t>
            </w:r>
          </w:p>
          <w:p w14:paraId="2E36B117" w14:textId="77777777"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Пролонгация</w:t>
            </w:r>
          </w:p>
          <w:p w14:paraId="033486D7" w14:textId="77777777"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Пополняемость</w:t>
            </w:r>
          </w:p>
          <w:p w14:paraId="1125A486" w14:textId="77777777"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Возможность досрочного изъятия</w:t>
            </w:r>
          </w:p>
          <w:p w14:paraId="6C2567EB" w14:textId="77777777"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Минимальная сумма остатка</w:t>
            </w:r>
          </w:p>
          <w:p w14:paraId="72109EE6" w14:textId="77777777"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Идентификатор вклада на платформе</w:t>
            </w:r>
          </w:p>
          <w:p w14:paraId="02ACD991" w14:textId="77777777"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Дата последнего обновления информации платформой</w:t>
            </w:r>
          </w:p>
          <w:p w14:paraId="3C233477" w14:textId="77777777" w:rsidR="001C270C" w:rsidRPr="00110802"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Остаток по вкладу</w:t>
            </w:r>
          </w:p>
        </w:tc>
        <w:tc>
          <w:tcPr>
            <w:tcW w:w="3544" w:type="dxa"/>
            <w:tcBorders>
              <w:top w:val="dashed" w:sz="4" w:space="0" w:color="7F7F7F" w:themeColor="text1" w:themeTint="80"/>
            </w:tcBorders>
            <w:shd w:val="clear" w:color="auto" w:fill="auto"/>
          </w:tcPr>
          <w:p w14:paraId="2DA09A31" w14:textId="77777777" w:rsidR="001C270C" w:rsidRPr="00110802" w:rsidRDefault="001C270C" w:rsidP="00072E93">
            <w:pPr>
              <w:spacing w:before="0" w:line="240" w:lineRule="auto"/>
              <w:ind w:left="-142" w:firstLine="322"/>
              <w:rPr>
                <w:rFonts w:asciiTheme="minorHAnsi" w:eastAsia="Times New Roman" w:hAnsiTheme="minorHAnsi" w:cstheme="minorHAnsi"/>
                <w:bCs/>
                <w:color w:val="000000" w:themeColor="text1"/>
                <w:sz w:val="22"/>
                <w:szCs w:val="22"/>
                <w:lang w:eastAsia="ru-RU"/>
              </w:rPr>
            </w:pPr>
          </w:p>
          <w:p w14:paraId="054815EF" w14:textId="77777777" w:rsidR="001C270C" w:rsidRPr="00110802" w:rsidRDefault="001C270C" w:rsidP="00072E93">
            <w:pPr>
              <w:spacing w:before="0" w:line="240" w:lineRule="auto"/>
              <w:ind w:left="-142" w:firstLine="322"/>
              <w:rPr>
                <w:rFonts w:asciiTheme="minorHAnsi" w:eastAsia="Times New Roman" w:hAnsiTheme="minorHAnsi" w:cstheme="minorHAnsi"/>
                <w:bCs/>
                <w:color w:val="000000" w:themeColor="text1"/>
                <w:sz w:val="22"/>
                <w:szCs w:val="22"/>
                <w:lang w:eastAsia="ru-RU"/>
              </w:rPr>
            </w:pPr>
          </w:p>
          <w:p w14:paraId="397E13EB" w14:textId="77777777" w:rsidR="001C270C" w:rsidRPr="00110802" w:rsidRDefault="001C270C" w:rsidP="001826C2">
            <w:pPr>
              <w:spacing w:before="0" w:line="240" w:lineRule="auto"/>
              <w:ind w:left="-142" w:firstLine="36"/>
              <w:jc w:val="right"/>
              <w:rPr>
                <w:rFonts w:asciiTheme="minorHAnsi" w:eastAsia="Times New Roman" w:hAnsiTheme="minorHAnsi" w:cstheme="minorHAnsi"/>
                <w:bCs/>
                <w:color w:val="000000" w:themeColor="text1"/>
                <w:sz w:val="22"/>
                <w:szCs w:val="22"/>
                <w:lang w:eastAsia="ru-RU"/>
              </w:rPr>
            </w:pPr>
          </w:p>
          <w:p w14:paraId="280218A5" w14:textId="77777777" w:rsidR="007228BF" w:rsidRPr="00110802" w:rsidRDefault="007228BF" w:rsidP="00072E93">
            <w:pPr>
              <w:spacing w:before="0" w:line="240" w:lineRule="auto"/>
              <w:ind w:left="-142" w:firstLine="36"/>
              <w:jc w:val="right"/>
              <w:rPr>
                <w:rFonts w:asciiTheme="minorHAnsi" w:eastAsia="Times New Roman" w:hAnsiTheme="minorHAnsi" w:cstheme="minorHAnsi"/>
                <w:bCs/>
                <w:color w:val="000000" w:themeColor="text1"/>
                <w:sz w:val="22"/>
                <w:szCs w:val="22"/>
                <w:lang w:eastAsia="ru-RU"/>
              </w:rPr>
            </w:pPr>
          </w:p>
          <w:p w14:paraId="010CB8B4" w14:textId="77777777" w:rsidR="001C270C" w:rsidRPr="00110802" w:rsidRDefault="001C270C" w:rsidP="00104A6D">
            <w:pPr>
              <w:spacing w:before="0" w:line="240" w:lineRule="auto"/>
              <w:ind w:left="-142" w:firstLine="36"/>
              <w:jc w:val="right"/>
              <w:rPr>
                <w:rFonts w:asciiTheme="minorHAnsi" w:eastAsia="Times New Roman" w:hAnsiTheme="minorHAnsi" w:cstheme="minorHAnsi"/>
                <w:color w:val="000000" w:themeColor="text1"/>
                <w:sz w:val="22"/>
                <w:szCs w:val="22"/>
                <w:lang w:eastAsia="ru-RU"/>
              </w:rPr>
            </w:pPr>
          </w:p>
        </w:tc>
      </w:tr>
    </w:tbl>
    <w:p w14:paraId="66D92886" w14:textId="4CADF604" w:rsidR="00931AF6" w:rsidRPr="00110802" w:rsidRDefault="001C270C" w:rsidP="004C6010">
      <w:pPr>
        <w:spacing w:before="0" w:after="0" w:line="240" w:lineRule="auto"/>
        <w:jc w:val="center"/>
        <w:rPr>
          <w:rFonts w:asciiTheme="minorHAnsi" w:hAnsiTheme="minorHAnsi" w:cstheme="minorHAnsi"/>
          <w:b/>
          <w:sz w:val="22"/>
          <w:szCs w:val="22"/>
        </w:rPr>
      </w:pPr>
      <w:r w:rsidRPr="00110802">
        <w:rPr>
          <w:rFonts w:asciiTheme="minorHAnsi" w:hAnsiTheme="minorHAnsi" w:cstheme="minorHAnsi"/>
          <w:b/>
          <w:sz w:val="22"/>
          <w:szCs w:val="22"/>
        </w:rPr>
        <w:t>Информация о зарегистрированных в Реестре договоров финансовых сделках,</w:t>
      </w:r>
    </w:p>
    <w:p w14:paraId="05327277" w14:textId="343B6D34" w:rsidR="001C270C" w:rsidRPr="00110802" w:rsidRDefault="001C270C" w:rsidP="004C6010">
      <w:pPr>
        <w:spacing w:before="0" w:after="0" w:line="240" w:lineRule="auto"/>
        <w:jc w:val="center"/>
        <w:rPr>
          <w:rFonts w:asciiTheme="minorHAnsi" w:hAnsiTheme="minorHAnsi" w:cstheme="minorHAnsi"/>
          <w:b/>
          <w:sz w:val="22"/>
          <w:szCs w:val="22"/>
        </w:rPr>
      </w:pPr>
      <w:r w:rsidRPr="00110802">
        <w:rPr>
          <w:rFonts w:asciiTheme="minorHAnsi" w:hAnsiTheme="minorHAnsi" w:cstheme="minorHAnsi"/>
          <w:b/>
          <w:sz w:val="22"/>
          <w:szCs w:val="22"/>
        </w:rPr>
        <w:t>совершенных с использованием финансовой платформы</w:t>
      </w:r>
    </w:p>
    <w:p w14:paraId="7B5DE524" w14:textId="77777777" w:rsidR="001C270C" w:rsidRPr="00110802" w:rsidRDefault="001C270C" w:rsidP="004C6010">
      <w:pPr>
        <w:spacing w:line="240" w:lineRule="auto"/>
        <w:jc w:val="center"/>
        <w:rPr>
          <w:rFonts w:asciiTheme="minorHAnsi" w:eastAsia="Times New Roman" w:hAnsiTheme="minorHAnsi" w:cstheme="minorHAnsi"/>
          <w:bCs/>
          <w:color w:val="000000" w:themeColor="text1"/>
          <w:sz w:val="22"/>
          <w:szCs w:val="22"/>
          <w:u w:val="single"/>
          <w:lang w:eastAsia="ru-RU"/>
        </w:rPr>
      </w:pPr>
      <w:r w:rsidRPr="00110802">
        <w:rPr>
          <w:rFonts w:asciiTheme="minorHAnsi" w:eastAsia="Times New Roman" w:hAnsiTheme="minorHAnsi" w:cstheme="minorHAnsi"/>
          <w:bCs/>
          <w:color w:val="000000" w:themeColor="text1"/>
          <w:sz w:val="22"/>
          <w:szCs w:val="22"/>
          <w:lang w:eastAsia="ru-RU"/>
        </w:rPr>
        <w:t>По состоянию на [дата] ([время])</w:t>
      </w:r>
    </w:p>
    <w:p w14:paraId="5C2C92D5" w14:textId="77777777" w:rsidR="001C270C" w:rsidRPr="00110802" w:rsidRDefault="001C270C" w:rsidP="001C270C">
      <w:pPr>
        <w:jc w:val="center"/>
        <w:rPr>
          <w:rFonts w:asciiTheme="minorHAnsi" w:hAnsiTheme="minorHAnsi" w:cstheme="minorHAnsi"/>
          <w:sz w:val="22"/>
          <w:szCs w:val="22"/>
        </w:rPr>
      </w:pPr>
      <w:r w:rsidRPr="00110802">
        <w:rPr>
          <w:rFonts w:asciiTheme="minorHAnsi" w:hAnsiTheme="minorHAnsi" w:cstheme="minorHAnsi"/>
          <w:sz w:val="22"/>
          <w:szCs w:val="22"/>
        </w:rPr>
        <w:t>Запись о финансовой сделке №</w:t>
      </w:r>
    </w:p>
    <w:tbl>
      <w:tblPr>
        <w:tblW w:w="9529" w:type="dxa"/>
        <w:tblLayout w:type="fixed"/>
        <w:tblLook w:val="04A0" w:firstRow="1" w:lastRow="0" w:firstColumn="1" w:lastColumn="0" w:noHBand="0" w:noVBand="1"/>
      </w:tblPr>
      <w:tblGrid>
        <w:gridCol w:w="4998"/>
        <w:gridCol w:w="4531"/>
      </w:tblGrid>
      <w:tr w:rsidR="001C270C" w:rsidRPr="00110802" w14:paraId="0C5C6B93" w14:textId="77777777" w:rsidTr="00072E93">
        <w:tc>
          <w:tcPr>
            <w:tcW w:w="4998" w:type="dxa"/>
            <w:tcBorders>
              <w:top w:val="dashed" w:sz="4" w:space="0" w:color="7F7F7F" w:themeColor="text1" w:themeTint="80"/>
              <w:bottom w:val="dashed" w:sz="4" w:space="0" w:color="7F7F7F" w:themeColor="text1" w:themeTint="80"/>
            </w:tcBorders>
            <w:shd w:val="clear" w:color="auto" w:fill="auto"/>
          </w:tcPr>
          <w:p w14:paraId="3509DFDA" w14:textId="77777777" w:rsidR="001C270C" w:rsidRPr="00110802"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Потребитель финансовых услуг</w:t>
            </w:r>
          </w:p>
        </w:tc>
        <w:tc>
          <w:tcPr>
            <w:tcW w:w="4531" w:type="dxa"/>
            <w:tcBorders>
              <w:top w:val="dashed" w:sz="4" w:space="0" w:color="7F7F7F" w:themeColor="text1" w:themeTint="80"/>
              <w:bottom w:val="dashed" w:sz="4" w:space="0" w:color="7F7F7F" w:themeColor="text1" w:themeTint="80"/>
            </w:tcBorders>
            <w:shd w:val="clear" w:color="auto" w:fill="auto"/>
          </w:tcPr>
          <w:p w14:paraId="56DD8C4E" w14:textId="77777777" w:rsidR="001C270C" w:rsidRPr="00110802" w:rsidRDefault="001C270C" w:rsidP="00072E93">
            <w:pPr>
              <w:spacing w:before="0" w:line="240" w:lineRule="auto"/>
              <w:ind w:left="-142" w:firstLine="322"/>
              <w:rPr>
                <w:rFonts w:asciiTheme="minorHAnsi" w:eastAsia="Times New Roman" w:hAnsiTheme="minorHAnsi" w:cstheme="minorHAnsi"/>
                <w:bCs/>
                <w:color w:val="000000" w:themeColor="text1"/>
                <w:sz w:val="22"/>
                <w:szCs w:val="22"/>
                <w:lang w:eastAsia="ru-RU"/>
              </w:rPr>
            </w:pPr>
          </w:p>
        </w:tc>
      </w:tr>
      <w:tr w:rsidR="001C270C" w:rsidRPr="00110802" w14:paraId="664869ED" w14:textId="77777777" w:rsidTr="00072E93">
        <w:tc>
          <w:tcPr>
            <w:tcW w:w="4998" w:type="dxa"/>
            <w:tcBorders>
              <w:top w:val="dashed" w:sz="4" w:space="0" w:color="7F7F7F" w:themeColor="text1" w:themeTint="80"/>
            </w:tcBorders>
            <w:shd w:val="clear" w:color="auto" w:fill="auto"/>
          </w:tcPr>
          <w:p w14:paraId="509794B5"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ФИО</w:t>
            </w:r>
          </w:p>
          <w:p w14:paraId="6230C755"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Документ, удостоверяющий личность</w:t>
            </w:r>
          </w:p>
          <w:p w14:paraId="045BF115"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Дата рождения</w:t>
            </w:r>
          </w:p>
        </w:tc>
        <w:tc>
          <w:tcPr>
            <w:tcW w:w="4531" w:type="dxa"/>
            <w:tcBorders>
              <w:top w:val="dashed" w:sz="4" w:space="0" w:color="7F7F7F" w:themeColor="text1" w:themeTint="80"/>
            </w:tcBorders>
            <w:shd w:val="clear" w:color="auto" w:fill="auto"/>
          </w:tcPr>
          <w:p w14:paraId="563C6701" w14:textId="77777777" w:rsidR="001C270C" w:rsidRPr="00110802" w:rsidDel="006D227C" w:rsidRDefault="001C270C" w:rsidP="00072E93">
            <w:pPr>
              <w:spacing w:before="0" w:line="240" w:lineRule="auto"/>
              <w:ind w:left="174"/>
              <w:rPr>
                <w:rFonts w:asciiTheme="minorHAnsi" w:eastAsia="Times New Roman" w:hAnsiTheme="minorHAnsi" w:cstheme="minorHAnsi"/>
                <w:color w:val="000000" w:themeColor="text1"/>
                <w:sz w:val="22"/>
                <w:szCs w:val="22"/>
                <w:lang w:eastAsia="ru-RU"/>
              </w:rPr>
            </w:pPr>
          </w:p>
        </w:tc>
      </w:tr>
      <w:tr w:rsidR="001C270C" w:rsidRPr="00110802" w14:paraId="7D22A02B" w14:textId="77777777" w:rsidTr="00072E93">
        <w:tc>
          <w:tcPr>
            <w:tcW w:w="4998" w:type="dxa"/>
            <w:tcBorders>
              <w:top w:val="dashed" w:sz="4" w:space="0" w:color="7F7F7F" w:themeColor="text1" w:themeTint="80"/>
              <w:bottom w:val="dashed" w:sz="4" w:space="0" w:color="7F7F7F" w:themeColor="text1" w:themeTint="80"/>
            </w:tcBorders>
            <w:shd w:val="clear" w:color="auto" w:fill="auto"/>
          </w:tcPr>
          <w:p w14:paraId="03149DC4" w14:textId="77777777" w:rsidR="001C270C" w:rsidRPr="00110802"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Тип продукта</w:t>
            </w:r>
          </w:p>
        </w:tc>
        <w:tc>
          <w:tcPr>
            <w:tcW w:w="4531" w:type="dxa"/>
            <w:tcBorders>
              <w:top w:val="dashed" w:sz="4" w:space="0" w:color="7F7F7F" w:themeColor="text1" w:themeTint="80"/>
              <w:bottom w:val="dashed" w:sz="4" w:space="0" w:color="7F7F7F" w:themeColor="text1" w:themeTint="80"/>
            </w:tcBorders>
            <w:shd w:val="clear" w:color="auto" w:fill="auto"/>
          </w:tcPr>
          <w:p w14:paraId="48F5148F" w14:textId="77777777" w:rsidR="001C270C" w:rsidRPr="00110802" w:rsidRDefault="001C270C" w:rsidP="00072E93">
            <w:pPr>
              <w:spacing w:before="0" w:line="240" w:lineRule="auto"/>
              <w:ind w:left="-142" w:firstLine="322"/>
              <w:rPr>
                <w:rFonts w:asciiTheme="minorHAnsi" w:eastAsia="Times New Roman" w:hAnsiTheme="minorHAnsi" w:cstheme="minorHAnsi"/>
                <w:b/>
                <w:color w:val="000000" w:themeColor="text1"/>
                <w:sz w:val="22"/>
                <w:szCs w:val="22"/>
                <w:lang w:eastAsia="ru-RU"/>
              </w:rPr>
            </w:pPr>
          </w:p>
        </w:tc>
      </w:tr>
      <w:tr w:rsidR="001C270C" w:rsidRPr="00110802" w14:paraId="3416DA01" w14:textId="77777777" w:rsidTr="00072E93">
        <w:tc>
          <w:tcPr>
            <w:tcW w:w="4998" w:type="dxa"/>
            <w:tcBorders>
              <w:top w:val="dashed" w:sz="4" w:space="0" w:color="7F7F7F" w:themeColor="text1" w:themeTint="80"/>
              <w:bottom w:val="dashed" w:sz="4" w:space="0" w:color="7F7F7F" w:themeColor="text1" w:themeTint="80"/>
            </w:tcBorders>
            <w:shd w:val="clear" w:color="auto" w:fill="auto"/>
          </w:tcPr>
          <w:p w14:paraId="346789E2" w14:textId="77777777" w:rsidR="001C270C" w:rsidRPr="00110802"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Тип финансового инструмента</w:t>
            </w:r>
          </w:p>
        </w:tc>
        <w:tc>
          <w:tcPr>
            <w:tcW w:w="4531" w:type="dxa"/>
            <w:tcBorders>
              <w:top w:val="dashed" w:sz="4" w:space="0" w:color="7F7F7F" w:themeColor="text1" w:themeTint="80"/>
              <w:bottom w:val="dashed" w:sz="4" w:space="0" w:color="7F7F7F" w:themeColor="text1" w:themeTint="80"/>
            </w:tcBorders>
            <w:shd w:val="clear" w:color="auto" w:fill="auto"/>
          </w:tcPr>
          <w:p w14:paraId="03216B1D" w14:textId="77777777" w:rsidR="001C270C" w:rsidRPr="00110802"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110802" w14:paraId="5FB30787" w14:textId="77777777" w:rsidTr="00072E93">
        <w:tc>
          <w:tcPr>
            <w:tcW w:w="4998" w:type="dxa"/>
            <w:tcBorders>
              <w:top w:val="dashed" w:sz="4" w:space="0" w:color="7F7F7F" w:themeColor="text1" w:themeTint="80"/>
            </w:tcBorders>
            <w:shd w:val="clear" w:color="auto" w:fill="auto"/>
          </w:tcPr>
          <w:p w14:paraId="6BB6211E" w14:textId="77777777" w:rsidR="001C270C" w:rsidRPr="00110802"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Финансовая организация</w:t>
            </w:r>
          </w:p>
          <w:p w14:paraId="45217B0D" w14:textId="77777777" w:rsidR="001C270C" w:rsidRPr="00110802"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ИНН</w:t>
            </w:r>
          </w:p>
          <w:p w14:paraId="307A8501" w14:textId="77777777" w:rsidR="001C270C" w:rsidRPr="00110802"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Идентификатор финансового инструмента</w:t>
            </w:r>
            <w:r w:rsidRPr="00110802">
              <w:rPr>
                <w:rStyle w:val="af8"/>
                <w:rFonts w:asciiTheme="minorHAnsi" w:eastAsia="Times New Roman" w:hAnsiTheme="minorHAnsi" w:cstheme="minorHAnsi"/>
                <w:bCs/>
                <w:color w:val="000000" w:themeColor="text1"/>
                <w:sz w:val="22"/>
                <w:szCs w:val="22"/>
                <w:lang w:eastAsia="ru-RU"/>
              </w:rPr>
              <w:footnoteReference w:id="6"/>
            </w:r>
          </w:p>
          <w:p w14:paraId="674D44B0" w14:textId="77777777" w:rsidR="001C270C" w:rsidRPr="00110802"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Номинал на дату финансовой транзакции</w:t>
            </w:r>
          </w:p>
          <w:p w14:paraId="1A50FF2A" w14:textId="77777777" w:rsidR="001C270C" w:rsidRPr="00110802"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Валюта номинала</w:t>
            </w:r>
          </w:p>
          <w:p w14:paraId="30599EF6" w14:textId="77777777" w:rsidR="001C270C" w:rsidRPr="00110802"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Дата погашения</w:t>
            </w:r>
          </w:p>
        </w:tc>
        <w:tc>
          <w:tcPr>
            <w:tcW w:w="4531" w:type="dxa"/>
            <w:tcBorders>
              <w:top w:val="dashed" w:sz="4" w:space="0" w:color="7F7F7F" w:themeColor="text1" w:themeTint="80"/>
            </w:tcBorders>
            <w:shd w:val="clear" w:color="auto" w:fill="auto"/>
          </w:tcPr>
          <w:p w14:paraId="79341FC0" w14:textId="77777777" w:rsidR="001C270C" w:rsidRPr="00110802"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110802" w14:paraId="261D14AA" w14:textId="77777777" w:rsidTr="00072E93">
        <w:tc>
          <w:tcPr>
            <w:tcW w:w="4998" w:type="dxa"/>
            <w:tcBorders>
              <w:top w:val="dashed" w:sz="4" w:space="0" w:color="7F7F7F" w:themeColor="text1" w:themeTint="80"/>
              <w:bottom w:val="dashed" w:sz="4" w:space="0" w:color="7F7F7F" w:themeColor="text1" w:themeTint="80"/>
            </w:tcBorders>
            <w:shd w:val="clear" w:color="auto" w:fill="auto"/>
          </w:tcPr>
          <w:p w14:paraId="7234ACC4" w14:textId="48C3DB7B" w:rsidR="001C270C" w:rsidRPr="00110802" w:rsidRDefault="001C270C" w:rsidP="00310FFE">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 xml:space="preserve">Оператор </w:t>
            </w:r>
            <w:r w:rsidR="00310FFE" w:rsidRPr="00110802">
              <w:rPr>
                <w:rFonts w:asciiTheme="minorHAnsi" w:eastAsia="Times New Roman" w:hAnsiTheme="minorHAnsi" w:cstheme="minorHAnsi"/>
                <w:b/>
                <w:bCs/>
                <w:color w:val="000000" w:themeColor="text1"/>
                <w:sz w:val="22"/>
                <w:szCs w:val="22"/>
                <w:lang w:eastAsia="ru-RU"/>
              </w:rPr>
              <w:t xml:space="preserve">финансовой </w:t>
            </w:r>
            <w:r w:rsidRPr="00110802">
              <w:rPr>
                <w:rFonts w:asciiTheme="minorHAnsi" w:eastAsia="Times New Roman" w:hAnsiTheme="minorHAnsi" w:cstheme="minorHAnsi"/>
                <w:b/>
                <w:bCs/>
                <w:color w:val="000000" w:themeColor="text1"/>
                <w:sz w:val="22"/>
                <w:szCs w:val="22"/>
                <w:lang w:eastAsia="ru-RU"/>
              </w:rPr>
              <w:t>платформы</w:t>
            </w:r>
          </w:p>
        </w:tc>
        <w:tc>
          <w:tcPr>
            <w:tcW w:w="4531" w:type="dxa"/>
            <w:tcBorders>
              <w:top w:val="dashed" w:sz="4" w:space="0" w:color="7F7F7F" w:themeColor="text1" w:themeTint="80"/>
              <w:bottom w:val="dashed" w:sz="4" w:space="0" w:color="7F7F7F" w:themeColor="text1" w:themeTint="80"/>
            </w:tcBorders>
            <w:shd w:val="clear" w:color="auto" w:fill="auto"/>
          </w:tcPr>
          <w:p w14:paraId="69D4DC87" w14:textId="77777777" w:rsidR="001C270C" w:rsidRPr="00110802"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110802" w14:paraId="7C7B0E9E" w14:textId="77777777" w:rsidTr="00072E93">
        <w:tc>
          <w:tcPr>
            <w:tcW w:w="4998" w:type="dxa"/>
            <w:tcBorders>
              <w:top w:val="dashed" w:sz="4" w:space="0" w:color="7F7F7F" w:themeColor="text1" w:themeTint="80"/>
            </w:tcBorders>
            <w:shd w:val="clear" w:color="auto" w:fill="auto"/>
          </w:tcPr>
          <w:p w14:paraId="44AE8DA2" w14:textId="1CC7EA55"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Наименование</w:t>
            </w:r>
          </w:p>
          <w:p w14:paraId="777C4B73"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ИНН</w:t>
            </w:r>
          </w:p>
        </w:tc>
        <w:tc>
          <w:tcPr>
            <w:tcW w:w="4531" w:type="dxa"/>
            <w:tcBorders>
              <w:top w:val="dashed" w:sz="4" w:space="0" w:color="7F7F7F" w:themeColor="text1" w:themeTint="80"/>
            </w:tcBorders>
            <w:shd w:val="clear" w:color="auto" w:fill="auto"/>
          </w:tcPr>
          <w:p w14:paraId="7667858B" w14:textId="77777777" w:rsidR="001C270C" w:rsidRPr="00110802"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110802" w14:paraId="670A9B67" w14:textId="77777777" w:rsidTr="00072E93">
        <w:tc>
          <w:tcPr>
            <w:tcW w:w="4998" w:type="dxa"/>
            <w:tcBorders>
              <w:top w:val="dashed" w:sz="4" w:space="0" w:color="7F7F7F" w:themeColor="text1" w:themeTint="80"/>
              <w:bottom w:val="dashed" w:sz="4" w:space="0" w:color="7F7F7F" w:themeColor="text1" w:themeTint="80"/>
            </w:tcBorders>
            <w:shd w:val="clear" w:color="auto" w:fill="auto"/>
          </w:tcPr>
          <w:p w14:paraId="17ECBD9C" w14:textId="77777777" w:rsidR="001C270C" w:rsidRPr="00110802" w:rsidDel="00926ADE"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Информация о финансовой сделке</w:t>
            </w:r>
          </w:p>
        </w:tc>
        <w:tc>
          <w:tcPr>
            <w:tcW w:w="4531" w:type="dxa"/>
            <w:tcBorders>
              <w:top w:val="dashed" w:sz="4" w:space="0" w:color="7F7F7F" w:themeColor="text1" w:themeTint="80"/>
              <w:bottom w:val="dashed" w:sz="4" w:space="0" w:color="7F7F7F" w:themeColor="text1" w:themeTint="80"/>
            </w:tcBorders>
            <w:shd w:val="clear" w:color="auto" w:fill="auto"/>
          </w:tcPr>
          <w:p w14:paraId="7032C709" w14:textId="77777777" w:rsidR="001C270C" w:rsidRPr="00110802"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110802" w14:paraId="2FFA26D5" w14:textId="77777777" w:rsidTr="00072E93">
        <w:trPr>
          <w:trHeight w:val="77"/>
        </w:trPr>
        <w:tc>
          <w:tcPr>
            <w:tcW w:w="4998" w:type="dxa"/>
            <w:tcBorders>
              <w:top w:val="dashed" w:sz="4" w:space="0" w:color="7F7F7F" w:themeColor="text1" w:themeTint="80"/>
              <w:bottom w:val="dashed" w:sz="4" w:space="0" w:color="7F7F7F" w:themeColor="text1" w:themeTint="80"/>
            </w:tcBorders>
            <w:shd w:val="clear" w:color="auto" w:fill="auto"/>
          </w:tcPr>
          <w:p w14:paraId="1CF8B76E" w14:textId="77777777" w:rsidR="001C270C" w:rsidRPr="00110802" w:rsidRDefault="001C270C" w:rsidP="00072E93">
            <w:pPr>
              <w:spacing w:before="0" w:line="240" w:lineRule="auto"/>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Тип операции</w:t>
            </w:r>
          </w:p>
          <w:p w14:paraId="0CA1B7DA" w14:textId="77777777" w:rsidR="001C270C" w:rsidRPr="00110802" w:rsidRDefault="001C270C" w:rsidP="00072E93">
            <w:pPr>
              <w:spacing w:before="0" w:line="240" w:lineRule="auto"/>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Статус</w:t>
            </w:r>
          </w:p>
          <w:p w14:paraId="3316E536" w14:textId="77777777" w:rsidR="001C270C" w:rsidRPr="00110802" w:rsidRDefault="001C270C" w:rsidP="00072E93">
            <w:pPr>
              <w:spacing w:before="0" w:line="240" w:lineRule="auto"/>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Уникальный идентификатор договора (</w:t>
            </w:r>
            <w:r w:rsidRPr="00110802">
              <w:rPr>
                <w:rFonts w:asciiTheme="minorHAnsi" w:eastAsia="Times New Roman" w:hAnsiTheme="minorHAnsi" w:cstheme="minorHAnsi"/>
                <w:bCs/>
                <w:sz w:val="22"/>
                <w:szCs w:val="22"/>
                <w:lang w:val="en-US" w:eastAsia="ru-RU"/>
              </w:rPr>
              <w:t>UTI</w:t>
            </w:r>
            <w:r w:rsidRPr="00110802">
              <w:rPr>
                <w:rFonts w:asciiTheme="minorHAnsi" w:eastAsia="Times New Roman" w:hAnsiTheme="minorHAnsi" w:cstheme="minorHAnsi"/>
                <w:bCs/>
                <w:sz w:val="22"/>
                <w:szCs w:val="22"/>
                <w:lang w:eastAsia="ru-RU"/>
              </w:rPr>
              <w:t>)</w:t>
            </w:r>
          </w:p>
          <w:p w14:paraId="1064193E"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Количество финансовых инструментов, шт.:</w:t>
            </w:r>
          </w:p>
          <w:p w14:paraId="6B292415"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Место хранения финансового инструмента</w:t>
            </w:r>
          </w:p>
          <w:p w14:paraId="245A1B30"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ИНН места хранения</w:t>
            </w:r>
          </w:p>
          <w:p w14:paraId="2FD1C719"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Номер счета потребителя финансовых услуг</w:t>
            </w:r>
          </w:p>
          <w:p w14:paraId="1DCFC893"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Номер договора/документа</w:t>
            </w:r>
          </w:p>
          <w:p w14:paraId="474E759C"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Дата договора/документа</w:t>
            </w:r>
          </w:p>
          <w:p w14:paraId="2802C315" w14:textId="77777777" w:rsidR="001C270C" w:rsidRPr="00110802" w:rsidRDefault="001C270C" w:rsidP="00072E93">
            <w:pPr>
              <w:spacing w:before="0" w:line="240" w:lineRule="auto"/>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Сумма по договору</w:t>
            </w:r>
          </w:p>
          <w:p w14:paraId="0D02B534" w14:textId="77777777" w:rsidR="001C270C" w:rsidRPr="00110802" w:rsidRDefault="001C270C" w:rsidP="00072E93">
            <w:pPr>
              <w:spacing w:before="0" w:line="240" w:lineRule="auto"/>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Валюта суммы</w:t>
            </w:r>
          </w:p>
          <w:p w14:paraId="3BEE44B0"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Комментарий</w:t>
            </w:r>
          </w:p>
          <w:p w14:paraId="3ECDE1A3"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Дата последнего обновления информации</w:t>
            </w:r>
          </w:p>
        </w:tc>
        <w:tc>
          <w:tcPr>
            <w:tcW w:w="4531" w:type="dxa"/>
            <w:tcBorders>
              <w:top w:val="dashed" w:sz="4" w:space="0" w:color="7F7F7F" w:themeColor="text1" w:themeTint="80"/>
              <w:bottom w:val="dashed" w:sz="4" w:space="0" w:color="7F7F7F" w:themeColor="text1" w:themeTint="80"/>
            </w:tcBorders>
            <w:shd w:val="clear" w:color="auto" w:fill="auto"/>
          </w:tcPr>
          <w:p w14:paraId="7B5611EA" w14:textId="77777777" w:rsidR="001C270C" w:rsidRPr="00110802" w:rsidRDefault="001C270C" w:rsidP="00072E93">
            <w:pPr>
              <w:spacing w:before="0" w:line="240" w:lineRule="auto"/>
              <w:rPr>
                <w:rFonts w:asciiTheme="minorHAnsi" w:eastAsia="Times New Roman" w:hAnsiTheme="minorHAnsi" w:cstheme="minorHAnsi"/>
                <w:sz w:val="22"/>
                <w:szCs w:val="22"/>
                <w:lang w:eastAsia="ru-RU"/>
              </w:rPr>
            </w:pPr>
          </w:p>
        </w:tc>
      </w:tr>
    </w:tbl>
    <w:p w14:paraId="21325516" w14:textId="77777777" w:rsidR="0081522D" w:rsidRPr="00110802" w:rsidRDefault="0081522D" w:rsidP="004C6010">
      <w:pPr>
        <w:spacing w:before="0" w:after="0" w:line="240" w:lineRule="auto"/>
        <w:jc w:val="center"/>
        <w:rPr>
          <w:rFonts w:asciiTheme="minorHAnsi" w:hAnsiTheme="minorHAnsi" w:cstheme="minorHAnsi"/>
          <w:b/>
          <w:sz w:val="22"/>
          <w:szCs w:val="22"/>
        </w:rPr>
      </w:pPr>
    </w:p>
    <w:p w14:paraId="0C927E41" w14:textId="323E759A" w:rsidR="0081522D" w:rsidRPr="00110802" w:rsidRDefault="007228BF" w:rsidP="004C6010">
      <w:pPr>
        <w:spacing w:before="0" w:after="0" w:line="240" w:lineRule="auto"/>
        <w:jc w:val="center"/>
        <w:rPr>
          <w:rFonts w:asciiTheme="minorHAnsi" w:hAnsiTheme="minorHAnsi" w:cstheme="minorHAnsi"/>
          <w:b/>
          <w:sz w:val="22"/>
          <w:szCs w:val="22"/>
        </w:rPr>
      </w:pPr>
      <w:r w:rsidRPr="00110802">
        <w:rPr>
          <w:rFonts w:asciiTheme="minorHAnsi" w:hAnsiTheme="minorHAnsi" w:cstheme="minorHAnsi"/>
          <w:b/>
          <w:sz w:val="22"/>
          <w:szCs w:val="22"/>
        </w:rPr>
        <w:t>Информация о зарегистрированных в Реестре договоров финансовых сделках,</w:t>
      </w:r>
    </w:p>
    <w:p w14:paraId="53E03B28" w14:textId="61BC19E8" w:rsidR="007228BF" w:rsidRPr="00110802" w:rsidRDefault="007228BF" w:rsidP="004C6010">
      <w:pPr>
        <w:spacing w:before="0" w:after="0" w:line="240" w:lineRule="auto"/>
        <w:jc w:val="center"/>
        <w:rPr>
          <w:rFonts w:asciiTheme="minorHAnsi" w:hAnsiTheme="minorHAnsi" w:cstheme="minorHAnsi"/>
          <w:b/>
          <w:sz w:val="22"/>
          <w:szCs w:val="22"/>
        </w:rPr>
      </w:pPr>
      <w:r w:rsidRPr="00110802">
        <w:rPr>
          <w:rFonts w:asciiTheme="minorHAnsi" w:hAnsiTheme="minorHAnsi" w:cstheme="minorHAnsi"/>
          <w:b/>
          <w:sz w:val="22"/>
          <w:szCs w:val="22"/>
        </w:rPr>
        <w:t>совершенных с использованием финансовой платформы</w:t>
      </w:r>
    </w:p>
    <w:p w14:paraId="5C4A3D07" w14:textId="77777777" w:rsidR="007228BF" w:rsidRPr="00110802" w:rsidRDefault="007228BF" w:rsidP="004C6010">
      <w:pPr>
        <w:spacing w:line="240" w:lineRule="auto"/>
        <w:jc w:val="center"/>
        <w:rPr>
          <w:rFonts w:asciiTheme="minorHAnsi" w:eastAsia="Times New Roman" w:hAnsiTheme="minorHAnsi" w:cstheme="minorHAnsi"/>
          <w:bCs/>
          <w:color w:val="000000" w:themeColor="text1"/>
          <w:sz w:val="22"/>
          <w:szCs w:val="22"/>
          <w:u w:val="single"/>
          <w:lang w:eastAsia="ru-RU"/>
        </w:rPr>
      </w:pPr>
      <w:r w:rsidRPr="00110802">
        <w:rPr>
          <w:rFonts w:asciiTheme="minorHAnsi" w:eastAsia="Times New Roman" w:hAnsiTheme="minorHAnsi" w:cstheme="minorHAnsi"/>
          <w:bCs/>
          <w:color w:val="000000" w:themeColor="text1"/>
          <w:sz w:val="22"/>
          <w:szCs w:val="22"/>
          <w:lang w:eastAsia="ru-RU"/>
        </w:rPr>
        <w:t>По состоянию на [дата] ([время])</w:t>
      </w:r>
    </w:p>
    <w:p w14:paraId="27142B08" w14:textId="18B0D2C9" w:rsidR="007228BF" w:rsidRPr="00110802" w:rsidRDefault="00B914C8" w:rsidP="007228BF">
      <w:pPr>
        <w:jc w:val="center"/>
        <w:rPr>
          <w:rFonts w:asciiTheme="minorHAnsi" w:hAnsiTheme="minorHAnsi" w:cstheme="minorHAnsi"/>
          <w:sz w:val="22"/>
          <w:szCs w:val="22"/>
        </w:rPr>
      </w:pPr>
      <w:r w:rsidRPr="00110802">
        <w:rPr>
          <w:rFonts w:asciiTheme="minorHAnsi" w:hAnsiTheme="minorHAnsi" w:cstheme="minorHAnsi"/>
          <w:sz w:val="22"/>
          <w:szCs w:val="22"/>
        </w:rPr>
        <w:t>Запись о кредите №</w:t>
      </w:r>
    </w:p>
    <w:tbl>
      <w:tblPr>
        <w:tblW w:w="9356" w:type="dxa"/>
        <w:tblLayout w:type="fixed"/>
        <w:tblLook w:val="04A0" w:firstRow="1" w:lastRow="0" w:firstColumn="1" w:lastColumn="0" w:noHBand="0" w:noVBand="1"/>
      </w:tblPr>
      <w:tblGrid>
        <w:gridCol w:w="6946"/>
        <w:gridCol w:w="2410"/>
      </w:tblGrid>
      <w:tr w:rsidR="007228BF" w:rsidRPr="00110802" w14:paraId="4C5BB356" w14:textId="77777777" w:rsidTr="004C6010">
        <w:tc>
          <w:tcPr>
            <w:tcW w:w="6946" w:type="dxa"/>
            <w:tcBorders>
              <w:top w:val="dashed" w:sz="4" w:space="0" w:color="7F7F7F" w:themeColor="text1" w:themeTint="80"/>
              <w:bottom w:val="dashed" w:sz="4" w:space="0" w:color="7F7F7F" w:themeColor="text1" w:themeTint="80"/>
            </w:tcBorders>
            <w:shd w:val="clear" w:color="auto" w:fill="auto"/>
          </w:tcPr>
          <w:p w14:paraId="4BC3A48D" w14:textId="77777777" w:rsidR="007228BF" w:rsidRPr="00110802" w:rsidRDefault="007228BF" w:rsidP="007228BF">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Заемщик</w:t>
            </w:r>
          </w:p>
        </w:tc>
        <w:tc>
          <w:tcPr>
            <w:tcW w:w="2410" w:type="dxa"/>
            <w:tcBorders>
              <w:top w:val="dashed" w:sz="4" w:space="0" w:color="7F7F7F" w:themeColor="text1" w:themeTint="80"/>
              <w:bottom w:val="dashed" w:sz="4" w:space="0" w:color="7F7F7F" w:themeColor="text1" w:themeTint="80"/>
            </w:tcBorders>
            <w:shd w:val="clear" w:color="auto" w:fill="auto"/>
          </w:tcPr>
          <w:p w14:paraId="2B8C9C7A" w14:textId="77777777" w:rsidR="007228BF" w:rsidRPr="00110802" w:rsidRDefault="007228BF" w:rsidP="007228BF">
            <w:pPr>
              <w:spacing w:after="0" w:line="240" w:lineRule="auto"/>
              <w:ind w:left="-142" w:firstLine="322"/>
              <w:rPr>
                <w:rFonts w:asciiTheme="minorHAnsi" w:eastAsia="Times New Roman" w:hAnsiTheme="minorHAnsi" w:cstheme="minorHAnsi"/>
                <w:bCs/>
                <w:color w:val="000000" w:themeColor="text1"/>
                <w:sz w:val="22"/>
                <w:szCs w:val="22"/>
                <w:lang w:eastAsia="ru-RU"/>
              </w:rPr>
            </w:pPr>
          </w:p>
        </w:tc>
      </w:tr>
      <w:tr w:rsidR="007228BF" w:rsidRPr="00110802" w:rsidDel="006D227C" w14:paraId="31E5A638" w14:textId="77777777" w:rsidTr="004C6010">
        <w:tc>
          <w:tcPr>
            <w:tcW w:w="6946" w:type="dxa"/>
            <w:tcBorders>
              <w:top w:val="dashed" w:sz="4" w:space="0" w:color="7F7F7F" w:themeColor="text1" w:themeTint="80"/>
            </w:tcBorders>
            <w:shd w:val="clear" w:color="auto" w:fill="auto"/>
          </w:tcPr>
          <w:p w14:paraId="74FBBADD" w14:textId="77777777" w:rsidR="007228BF" w:rsidRPr="00110802" w:rsidRDefault="007228BF" w:rsidP="007228BF">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ФИО</w:t>
            </w:r>
          </w:p>
          <w:p w14:paraId="783C9B34" w14:textId="77777777" w:rsidR="007228BF" w:rsidRPr="00110802" w:rsidRDefault="007228BF" w:rsidP="007228BF">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Документ, удостоверяющий личность</w:t>
            </w:r>
          </w:p>
          <w:p w14:paraId="481B21E3" w14:textId="77777777" w:rsidR="007228BF" w:rsidRPr="00110802" w:rsidRDefault="007228BF" w:rsidP="007228BF">
            <w:pPr>
              <w:spacing w:after="0" w:line="240" w:lineRule="auto"/>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Дата рождения</w:t>
            </w:r>
          </w:p>
        </w:tc>
        <w:tc>
          <w:tcPr>
            <w:tcW w:w="2410" w:type="dxa"/>
            <w:tcBorders>
              <w:top w:val="dashed" w:sz="4" w:space="0" w:color="7F7F7F" w:themeColor="text1" w:themeTint="80"/>
            </w:tcBorders>
            <w:shd w:val="clear" w:color="auto" w:fill="auto"/>
          </w:tcPr>
          <w:p w14:paraId="53EFCF04" w14:textId="77777777" w:rsidR="007228BF" w:rsidRPr="00110802" w:rsidDel="006D227C" w:rsidRDefault="007228BF" w:rsidP="007228BF">
            <w:pPr>
              <w:spacing w:after="0" w:line="240" w:lineRule="auto"/>
              <w:rPr>
                <w:rFonts w:asciiTheme="minorHAnsi" w:eastAsia="Times New Roman" w:hAnsiTheme="minorHAnsi" w:cstheme="minorHAnsi"/>
                <w:color w:val="000000" w:themeColor="text1"/>
                <w:sz w:val="22"/>
                <w:szCs w:val="22"/>
                <w:lang w:eastAsia="ru-RU"/>
              </w:rPr>
            </w:pPr>
          </w:p>
        </w:tc>
      </w:tr>
      <w:tr w:rsidR="007228BF" w:rsidRPr="00110802" w:rsidDel="00926ADE" w14:paraId="4A18C2DD" w14:textId="77777777" w:rsidTr="004C6010">
        <w:tc>
          <w:tcPr>
            <w:tcW w:w="6946" w:type="dxa"/>
            <w:tcBorders>
              <w:top w:val="dashed" w:sz="4" w:space="0" w:color="7F7F7F" w:themeColor="text1" w:themeTint="80"/>
              <w:bottom w:val="dashed" w:sz="4" w:space="0" w:color="7F7F7F" w:themeColor="text1" w:themeTint="80"/>
            </w:tcBorders>
            <w:shd w:val="clear" w:color="auto" w:fill="auto"/>
          </w:tcPr>
          <w:p w14:paraId="52267D0C" w14:textId="67B265C3" w:rsidR="007228BF" w:rsidRPr="00110802" w:rsidRDefault="007228BF" w:rsidP="007228BF">
            <w:pPr>
              <w:spacing w:after="0" w:line="240" w:lineRule="auto"/>
              <w:ind w:left="-142" w:firstLine="142"/>
              <w:rPr>
                <w:rFonts w:asciiTheme="minorHAnsi" w:eastAsia="Times New Roman" w:hAnsiTheme="minorHAnsi" w:cstheme="minorHAnsi"/>
                <w:b/>
                <w:bCs/>
                <w:color w:val="000000" w:themeColor="text1"/>
                <w:sz w:val="22"/>
                <w:szCs w:val="22"/>
                <w:lang w:val="en-US" w:eastAsia="ru-RU"/>
              </w:rPr>
            </w:pPr>
            <w:r w:rsidRPr="00110802">
              <w:rPr>
                <w:rFonts w:asciiTheme="minorHAnsi" w:eastAsia="Times New Roman" w:hAnsiTheme="minorHAnsi" w:cstheme="minorHAnsi"/>
                <w:b/>
                <w:bCs/>
                <w:color w:val="000000" w:themeColor="text1"/>
                <w:sz w:val="22"/>
                <w:szCs w:val="22"/>
                <w:lang w:eastAsia="ru-RU"/>
              </w:rPr>
              <w:t>Кредитор</w:t>
            </w:r>
          </w:p>
        </w:tc>
        <w:tc>
          <w:tcPr>
            <w:tcW w:w="2410" w:type="dxa"/>
            <w:tcBorders>
              <w:top w:val="dashed" w:sz="4" w:space="0" w:color="7F7F7F" w:themeColor="text1" w:themeTint="80"/>
              <w:bottom w:val="dashed" w:sz="4" w:space="0" w:color="7F7F7F" w:themeColor="text1" w:themeTint="80"/>
            </w:tcBorders>
            <w:shd w:val="clear" w:color="auto" w:fill="auto"/>
          </w:tcPr>
          <w:p w14:paraId="299812DF" w14:textId="77777777" w:rsidR="007228BF" w:rsidRPr="00110802" w:rsidDel="00926ADE" w:rsidRDefault="007228BF" w:rsidP="007228BF">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7228BF" w:rsidRPr="00110802" w14:paraId="607DBBCB" w14:textId="77777777" w:rsidTr="004C6010">
        <w:tc>
          <w:tcPr>
            <w:tcW w:w="6946" w:type="dxa"/>
            <w:tcBorders>
              <w:top w:val="dashed" w:sz="4" w:space="0" w:color="7F7F7F" w:themeColor="text1" w:themeTint="80"/>
            </w:tcBorders>
            <w:shd w:val="clear" w:color="auto" w:fill="auto"/>
          </w:tcPr>
          <w:p w14:paraId="32F8678F" w14:textId="07F9F282" w:rsidR="007228BF" w:rsidRPr="00110802" w:rsidRDefault="007228BF" w:rsidP="007228BF">
            <w:pPr>
              <w:spacing w:after="0" w:line="240" w:lineRule="auto"/>
              <w:ind w:left="-142" w:firstLine="142"/>
              <w:rPr>
                <w:rFonts w:asciiTheme="minorHAnsi" w:eastAsia="Times New Roman" w:hAnsiTheme="minorHAnsi" w:cstheme="minorHAnsi"/>
                <w:bCs/>
                <w:color w:val="000000" w:themeColor="text1"/>
                <w:sz w:val="22"/>
                <w:szCs w:val="22"/>
                <w:lang w:val="en-US" w:eastAsia="ru-RU"/>
              </w:rPr>
            </w:pPr>
            <w:r w:rsidRPr="00110802">
              <w:rPr>
                <w:rFonts w:asciiTheme="minorHAnsi" w:eastAsia="Times New Roman" w:hAnsiTheme="minorHAnsi" w:cstheme="minorHAnsi"/>
                <w:bCs/>
                <w:color w:val="000000" w:themeColor="text1"/>
                <w:sz w:val="22"/>
                <w:szCs w:val="22"/>
                <w:lang w:eastAsia="ru-RU"/>
              </w:rPr>
              <w:t>Наименование</w:t>
            </w:r>
          </w:p>
          <w:p w14:paraId="7EA9B987" w14:textId="5BF65AFE" w:rsidR="007228BF" w:rsidRPr="00110802" w:rsidRDefault="007228BF" w:rsidP="007228BF">
            <w:pPr>
              <w:spacing w:after="0" w:line="240" w:lineRule="auto"/>
              <w:ind w:left="-142" w:firstLine="142"/>
              <w:rPr>
                <w:rFonts w:asciiTheme="minorHAnsi" w:eastAsia="Times New Roman" w:hAnsiTheme="minorHAnsi" w:cstheme="minorHAnsi"/>
                <w:bCs/>
                <w:color w:val="000000" w:themeColor="text1"/>
                <w:sz w:val="22"/>
                <w:szCs w:val="22"/>
                <w:lang w:val="en-US" w:eastAsia="ru-RU"/>
              </w:rPr>
            </w:pPr>
            <w:r w:rsidRPr="00110802">
              <w:rPr>
                <w:rFonts w:asciiTheme="minorHAnsi" w:eastAsia="Times New Roman" w:hAnsiTheme="minorHAnsi" w:cstheme="minorHAnsi"/>
                <w:bCs/>
                <w:color w:val="000000" w:themeColor="text1"/>
                <w:sz w:val="22"/>
                <w:szCs w:val="22"/>
                <w:lang w:eastAsia="ru-RU"/>
              </w:rPr>
              <w:t>Регистрационный номер</w:t>
            </w:r>
          </w:p>
          <w:p w14:paraId="503F756A" w14:textId="77777777" w:rsidR="007228BF" w:rsidRPr="00110802" w:rsidRDefault="007228BF" w:rsidP="007228BF">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ИНН</w:t>
            </w:r>
          </w:p>
        </w:tc>
        <w:tc>
          <w:tcPr>
            <w:tcW w:w="2410" w:type="dxa"/>
            <w:tcBorders>
              <w:top w:val="dashed" w:sz="4" w:space="0" w:color="7F7F7F" w:themeColor="text1" w:themeTint="80"/>
            </w:tcBorders>
            <w:shd w:val="clear" w:color="auto" w:fill="auto"/>
          </w:tcPr>
          <w:p w14:paraId="2D8849A3" w14:textId="77777777" w:rsidR="007228BF" w:rsidRPr="00110802" w:rsidRDefault="007228BF" w:rsidP="007228BF">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7228BF" w:rsidRPr="00110802" w14:paraId="0BE72BE0" w14:textId="77777777" w:rsidTr="004C6010">
        <w:tc>
          <w:tcPr>
            <w:tcW w:w="6946" w:type="dxa"/>
            <w:tcBorders>
              <w:top w:val="dashed" w:sz="4" w:space="0" w:color="7F7F7F" w:themeColor="text1" w:themeTint="80"/>
              <w:bottom w:val="dashed" w:sz="4" w:space="0" w:color="7F7F7F" w:themeColor="text1" w:themeTint="80"/>
            </w:tcBorders>
            <w:shd w:val="clear" w:color="auto" w:fill="auto"/>
          </w:tcPr>
          <w:p w14:paraId="529A42D2" w14:textId="33FFA52B" w:rsidR="007228BF" w:rsidRPr="00110802" w:rsidRDefault="004B0536" w:rsidP="007228BF">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Оператор финансовой</w:t>
            </w:r>
            <w:r w:rsidR="007228BF" w:rsidRPr="00110802">
              <w:rPr>
                <w:rFonts w:asciiTheme="minorHAnsi" w:eastAsia="Times New Roman" w:hAnsiTheme="minorHAnsi" w:cstheme="minorHAnsi"/>
                <w:b/>
                <w:bCs/>
                <w:color w:val="000000" w:themeColor="text1"/>
                <w:sz w:val="22"/>
                <w:szCs w:val="22"/>
                <w:lang w:eastAsia="ru-RU"/>
              </w:rPr>
              <w:t xml:space="preserve"> платформы</w:t>
            </w:r>
          </w:p>
        </w:tc>
        <w:tc>
          <w:tcPr>
            <w:tcW w:w="2410" w:type="dxa"/>
            <w:tcBorders>
              <w:top w:val="dashed" w:sz="4" w:space="0" w:color="7F7F7F" w:themeColor="text1" w:themeTint="80"/>
              <w:bottom w:val="dashed" w:sz="4" w:space="0" w:color="7F7F7F" w:themeColor="text1" w:themeTint="80"/>
            </w:tcBorders>
            <w:shd w:val="clear" w:color="auto" w:fill="auto"/>
          </w:tcPr>
          <w:p w14:paraId="03025799" w14:textId="77777777" w:rsidR="007228BF" w:rsidRPr="00110802" w:rsidRDefault="007228BF" w:rsidP="007228BF">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7228BF" w:rsidRPr="00110802" w:rsidDel="00926ADE" w14:paraId="6B97C38F" w14:textId="77777777" w:rsidTr="004C6010">
        <w:tc>
          <w:tcPr>
            <w:tcW w:w="6946" w:type="dxa"/>
            <w:tcBorders>
              <w:top w:val="dashed" w:sz="4" w:space="0" w:color="7F7F7F" w:themeColor="text1" w:themeTint="80"/>
            </w:tcBorders>
            <w:shd w:val="clear" w:color="auto" w:fill="auto"/>
          </w:tcPr>
          <w:p w14:paraId="3E8AF90F" w14:textId="77777777" w:rsidR="007228BF" w:rsidRPr="00110802" w:rsidRDefault="007228BF" w:rsidP="007228BF">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Наименование</w:t>
            </w:r>
          </w:p>
          <w:p w14:paraId="74818642" w14:textId="77777777" w:rsidR="007228BF" w:rsidRPr="00110802" w:rsidRDefault="007228BF" w:rsidP="007228BF">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ИНН</w:t>
            </w:r>
          </w:p>
        </w:tc>
        <w:tc>
          <w:tcPr>
            <w:tcW w:w="2410" w:type="dxa"/>
            <w:tcBorders>
              <w:top w:val="dashed" w:sz="4" w:space="0" w:color="7F7F7F" w:themeColor="text1" w:themeTint="80"/>
            </w:tcBorders>
            <w:shd w:val="clear" w:color="auto" w:fill="auto"/>
          </w:tcPr>
          <w:p w14:paraId="28089062" w14:textId="77777777" w:rsidR="007228BF" w:rsidRPr="00110802" w:rsidDel="00926ADE" w:rsidRDefault="007228BF" w:rsidP="007228BF">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7228BF" w:rsidRPr="00110802" w:rsidDel="00926ADE" w14:paraId="53220757" w14:textId="77777777" w:rsidTr="004C6010">
        <w:tc>
          <w:tcPr>
            <w:tcW w:w="6946" w:type="dxa"/>
            <w:tcBorders>
              <w:top w:val="dashed" w:sz="4" w:space="0" w:color="7F7F7F" w:themeColor="text1" w:themeTint="80"/>
              <w:bottom w:val="dashed" w:sz="4" w:space="0" w:color="7F7F7F" w:themeColor="text1" w:themeTint="80"/>
            </w:tcBorders>
            <w:shd w:val="clear" w:color="auto" w:fill="auto"/>
          </w:tcPr>
          <w:p w14:paraId="38363B7D" w14:textId="77777777" w:rsidR="007228BF" w:rsidRPr="00110802" w:rsidDel="00926ADE" w:rsidRDefault="007228BF" w:rsidP="007228BF">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Кредит</w:t>
            </w:r>
          </w:p>
        </w:tc>
        <w:tc>
          <w:tcPr>
            <w:tcW w:w="2410" w:type="dxa"/>
            <w:tcBorders>
              <w:top w:val="dashed" w:sz="4" w:space="0" w:color="7F7F7F" w:themeColor="text1" w:themeTint="80"/>
              <w:bottom w:val="dashed" w:sz="4" w:space="0" w:color="7F7F7F" w:themeColor="text1" w:themeTint="80"/>
            </w:tcBorders>
            <w:shd w:val="clear" w:color="auto" w:fill="auto"/>
          </w:tcPr>
          <w:p w14:paraId="1394EBAD" w14:textId="77777777" w:rsidR="007228BF" w:rsidRPr="00110802" w:rsidDel="00926ADE" w:rsidRDefault="007228BF" w:rsidP="007228BF">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7228BF" w:rsidRPr="00110802" w14:paraId="4B7B75EF" w14:textId="77777777" w:rsidTr="004C6010">
        <w:tc>
          <w:tcPr>
            <w:tcW w:w="6946" w:type="dxa"/>
            <w:tcBorders>
              <w:top w:val="dashed" w:sz="4" w:space="0" w:color="7F7F7F" w:themeColor="text1" w:themeTint="80"/>
            </w:tcBorders>
            <w:shd w:val="clear" w:color="auto" w:fill="auto"/>
          </w:tcPr>
          <w:p w14:paraId="5B8076FC" w14:textId="77777777" w:rsidR="007228BF" w:rsidRPr="00110802"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Кредитный договор №</w:t>
            </w:r>
          </w:p>
          <w:p w14:paraId="6A618E57" w14:textId="77777777" w:rsidR="007228BF" w:rsidRPr="00110802"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Кредитный договор от</w:t>
            </w:r>
          </w:p>
          <w:p w14:paraId="3B9E95EB" w14:textId="63E4CE7B" w:rsidR="007228BF" w:rsidRPr="00110802"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Тип кр</w:t>
            </w:r>
            <w:r w:rsidR="004B0536" w:rsidRPr="00110802">
              <w:rPr>
                <w:rFonts w:asciiTheme="minorHAnsi" w:eastAsia="Times New Roman" w:hAnsiTheme="minorHAnsi" w:cstheme="minorHAnsi"/>
                <w:bCs/>
                <w:color w:val="000000" w:themeColor="text1"/>
                <w:sz w:val="22"/>
                <w:szCs w:val="22"/>
                <w:lang w:eastAsia="ru-RU"/>
              </w:rPr>
              <w:t>едитного продукта:</w:t>
            </w:r>
          </w:p>
          <w:p w14:paraId="4DEA2AF1" w14:textId="4BACFA88" w:rsidR="007228BF" w:rsidRPr="00110802" w:rsidRDefault="004B0536"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Статус кредитного договора:</w:t>
            </w:r>
          </w:p>
          <w:p w14:paraId="2B7E3FD6" w14:textId="77777777" w:rsidR="007228BF" w:rsidRPr="00110802"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Сумма кредита по договору:</w:t>
            </w:r>
          </w:p>
          <w:p w14:paraId="2563B7E1" w14:textId="77777777" w:rsidR="007228BF" w:rsidRPr="00110802"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Срок кредита:</w:t>
            </w:r>
          </w:p>
          <w:p w14:paraId="7D9202FC" w14:textId="77777777" w:rsidR="007228BF" w:rsidRPr="00110802"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Ставка по кредиту (в процентах годовых)</w:t>
            </w:r>
          </w:p>
          <w:p w14:paraId="3AE2DDBB" w14:textId="77777777" w:rsidR="0081522D" w:rsidRPr="00110802" w:rsidRDefault="0081522D" w:rsidP="0081522D">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Полная стоимость кредита (в валюте кредита)</w:t>
            </w:r>
          </w:p>
          <w:p w14:paraId="2C612973" w14:textId="77777777" w:rsidR="0081522D" w:rsidRPr="00110802" w:rsidRDefault="0081522D" w:rsidP="0081522D">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Полная стоимость кредита (в процентах годовых)</w:t>
            </w:r>
          </w:p>
          <w:p w14:paraId="61C267FD" w14:textId="67286024" w:rsidR="00C546D4" w:rsidRPr="00110802" w:rsidRDefault="00C546D4" w:rsidP="00C546D4">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Документ подписан электронной подписью</w:t>
            </w:r>
          </w:p>
          <w:p w14:paraId="6400BF38" w14:textId="0FD9A12D" w:rsidR="007228BF" w:rsidRPr="00110802"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Валюта</w:t>
            </w:r>
          </w:p>
          <w:p w14:paraId="0BB4C048" w14:textId="7578C2B6" w:rsidR="007228BF" w:rsidRPr="00110802"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Номер текущего счета к кредиту</w:t>
            </w:r>
          </w:p>
          <w:p w14:paraId="30414414" w14:textId="77777777" w:rsidR="007228BF" w:rsidRPr="00110802"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Дата закрытия кредита по договору</w:t>
            </w:r>
          </w:p>
          <w:p w14:paraId="52DD7667" w14:textId="77777777" w:rsidR="007228BF" w:rsidRPr="00110802"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Возможность досрочного (частичного досрочного) погашения кредита</w:t>
            </w:r>
          </w:p>
          <w:p w14:paraId="15141DAB" w14:textId="77777777" w:rsidR="007228BF" w:rsidRPr="00110802"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Идентификатор кредита на финансовой платформе</w:t>
            </w:r>
          </w:p>
          <w:p w14:paraId="3FC2F134" w14:textId="77777777" w:rsidR="007228BF" w:rsidRPr="00110802"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Дата последнего обновления информации оператором финансовой платформы:</w:t>
            </w:r>
          </w:p>
        </w:tc>
        <w:tc>
          <w:tcPr>
            <w:tcW w:w="2410" w:type="dxa"/>
            <w:tcBorders>
              <w:top w:val="dashed" w:sz="4" w:space="0" w:color="7F7F7F" w:themeColor="text1" w:themeTint="80"/>
            </w:tcBorders>
            <w:shd w:val="clear" w:color="auto" w:fill="auto"/>
          </w:tcPr>
          <w:p w14:paraId="34AC27B1" w14:textId="77777777" w:rsidR="007228BF" w:rsidRPr="00110802" w:rsidRDefault="007228BF" w:rsidP="007228BF">
            <w:pPr>
              <w:spacing w:after="0" w:line="240" w:lineRule="auto"/>
              <w:ind w:left="-142" w:firstLine="322"/>
              <w:rPr>
                <w:rFonts w:asciiTheme="minorHAnsi" w:eastAsia="Times New Roman" w:hAnsiTheme="minorHAnsi" w:cstheme="minorHAnsi"/>
                <w:bCs/>
                <w:color w:val="000000" w:themeColor="text1"/>
                <w:sz w:val="22"/>
                <w:szCs w:val="22"/>
                <w:lang w:eastAsia="ru-RU"/>
              </w:rPr>
            </w:pPr>
          </w:p>
        </w:tc>
      </w:tr>
    </w:tbl>
    <w:p w14:paraId="74DDAE2F" w14:textId="77777777"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404CAAD8" w14:textId="77777777"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68B05D28" w14:textId="5B70F947"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1817EE24" w14:textId="7774F973"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5D92AFA2" w14:textId="31311D89"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4446CD76" w14:textId="5FB80A86"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32789B76" w14:textId="43B77D34"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714B1991" w14:textId="619A6DF4"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7C792665" w14:textId="324B8DF4"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1791A641" w14:textId="2B8D3CD8"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6463F864" w14:textId="36BD6A89"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1BACD3BA" w14:textId="74BC2F1E"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72689698" w14:textId="13C1BA10"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0A0BBF99" w14:textId="3B591EA3"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64F9312C" w14:textId="49332C1B"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4B2FE997" w14:textId="4F962447"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4DFA9321" w14:textId="34D08754"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3EE46A45" w14:textId="6B495E67"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78B776BF" w14:textId="24EC3B31"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15A79DCC" w14:textId="4CEF4BC8"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133B0F40" w14:textId="3CA0BEAA"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7DBF65BB" w14:textId="58E64035"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143A1A62" w14:textId="77777777"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07B945FA" w14:textId="77777777"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6868BA41" w14:textId="77777777"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1BFC177C" w14:textId="77777777"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61060961" w14:textId="77777777" w:rsidR="00C546D4" w:rsidRPr="00110802" w:rsidRDefault="00C546D4" w:rsidP="001C270C">
      <w:pPr>
        <w:rPr>
          <w:rFonts w:asciiTheme="minorHAnsi" w:eastAsia="Times New Roman" w:hAnsiTheme="minorHAnsi" w:cstheme="minorHAnsi"/>
          <w:bCs/>
          <w:color w:val="000000" w:themeColor="text1"/>
          <w:sz w:val="22"/>
          <w:szCs w:val="22"/>
          <w:lang w:eastAsia="ru-RU"/>
        </w:rPr>
      </w:pPr>
    </w:p>
    <w:p w14:paraId="256494E3" w14:textId="3C7580E4" w:rsidR="001C270C" w:rsidRPr="00110802" w:rsidRDefault="001C270C" w:rsidP="001C270C">
      <w:pPr>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Документ подписан электронной подписью</w:t>
      </w:r>
      <w:r w:rsidRPr="00110802">
        <w:rPr>
          <w:rFonts w:asciiTheme="minorHAnsi" w:eastAsia="Times New Roman" w:hAnsiTheme="minorHAnsi" w:cstheme="minorHAnsi"/>
          <w:bCs/>
          <w:sz w:val="22"/>
          <w:szCs w:val="22"/>
        </w:rPr>
        <w:br w:type="page"/>
      </w:r>
    </w:p>
    <w:p w14:paraId="0AE1B293" w14:textId="7BC4B0EB" w:rsidR="007C7912" w:rsidRPr="00110802" w:rsidRDefault="007C7912" w:rsidP="007C7912">
      <w:pPr>
        <w:pStyle w:val="2"/>
        <w:keepNext w:val="0"/>
        <w:keepLines w:val="0"/>
        <w:widowControl w:val="0"/>
        <w:spacing w:before="0" w:line="240" w:lineRule="auto"/>
        <w:ind w:left="4820"/>
        <w:rPr>
          <w:rFonts w:ascii="Times New Roman" w:hAnsi="Times New Roman" w:cs="Times New Roman"/>
          <w:b w:val="0"/>
        </w:rPr>
      </w:pPr>
      <w:bookmarkStart w:id="4811" w:name="_Приложение_3.3"/>
      <w:bookmarkStart w:id="4812" w:name="_Toc70413225"/>
      <w:bookmarkEnd w:id="4810"/>
      <w:bookmarkEnd w:id="4811"/>
      <w:r w:rsidRPr="00110802">
        <w:rPr>
          <w:rFonts w:ascii="Times New Roman" w:hAnsi="Times New Roman" w:cs="Times New Roman"/>
          <w:b w:val="0"/>
        </w:rPr>
        <w:t>Приложение 3.3</w:t>
      </w:r>
      <w:bookmarkEnd w:id="4812"/>
    </w:p>
    <w:p w14:paraId="73B21CAB" w14:textId="50DAD2AC" w:rsidR="001C270C" w:rsidRPr="00110802" w:rsidRDefault="007C7912" w:rsidP="001C270C">
      <w:pPr>
        <w:widowControl w:val="0"/>
        <w:spacing w:before="0" w:after="0" w:line="240" w:lineRule="auto"/>
        <w:ind w:left="4820"/>
        <w:jc w:val="left"/>
        <w:rPr>
          <w:rFonts w:asciiTheme="minorHAnsi" w:eastAsia="Calibri" w:hAnsiTheme="minorHAnsi" w:cstheme="minorHAnsi"/>
        </w:rPr>
      </w:pPr>
      <w:r w:rsidRPr="00110802">
        <w:rPr>
          <w:rFonts w:asciiTheme="minorHAnsi" w:eastAsia="Calibri" w:hAnsiTheme="minorHAnsi" w:cstheme="minorHAnsi"/>
        </w:rPr>
        <w:t>к Правилам осуществления</w:t>
      </w:r>
    </w:p>
    <w:p w14:paraId="1302C0CA" w14:textId="77777777" w:rsidR="001C270C" w:rsidRPr="00110802" w:rsidRDefault="001C270C" w:rsidP="001C270C">
      <w:pPr>
        <w:widowControl w:val="0"/>
        <w:tabs>
          <w:tab w:val="left" w:pos="1701"/>
        </w:tabs>
        <w:spacing w:before="0" w:after="0" w:line="240" w:lineRule="auto"/>
        <w:ind w:left="4820"/>
        <w:jc w:val="left"/>
        <w:rPr>
          <w:rFonts w:asciiTheme="minorHAnsi" w:eastAsia="Times New Roman" w:hAnsiTheme="minorHAnsi" w:cstheme="minorHAnsi"/>
          <w:lang w:eastAsia="ru-RU"/>
        </w:rPr>
      </w:pPr>
      <w:r w:rsidRPr="00110802">
        <w:rPr>
          <w:rFonts w:asciiTheme="minorHAnsi" w:eastAsia="Calibri" w:hAnsiTheme="minorHAnsi" w:cstheme="minorHAnsi"/>
        </w:rPr>
        <w:t>репозитарной де</w:t>
      </w:r>
      <w:r w:rsidRPr="00110802">
        <w:rPr>
          <w:rFonts w:asciiTheme="minorHAnsi" w:eastAsia="Times New Roman" w:hAnsiTheme="minorHAnsi" w:cstheme="minorHAnsi"/>
          <w:lang w:eastAsia="ru-RU"/>
        </w:rPr>
        <w:t>ятельности НКО АО НРД</w:t>
      </w:r>
    </w:p>
    <w:p w14:paraId="6BAAB1D0" w14:textId="77777777" w:rsidR="001C270C" w:rsidRPr="00110802" w:rsidRDefault="001C270C" w:rsidP="001C270C">
      <w:pPr>
        <w:widowControl w:val="0"/>
        <w:tabs>
          <w:tab w:val="left" w:pos="1701"/>
        </w:tabs>
        <w:spacing w:before="0" w:after="0" w:line="240" w:lineRule="auto"/>
        <w:ind w:left="4820"/>
        <w:jc w:val="left"/>
        <w:rPr>
          <w:rFonts w:asciiTheme="minorHAnsi" w:eastAsia="Times New Roman" w:hAnsiTheme="minorHAnsi" w:cstheme="minorHAnsi"/>
          <w:sz w:val="22"/>
          <w:szCs w:val="22"/>
          <w:lang w:eastAsia="ru-RU"/>
        </w:rPr>
      </w:pPr>
    </w:p>
    <w:p w14:paraId="0E746DC1" w14:textId="3727ACB5" w:rsidR="001C270C" w:rsidRPr="00110802" w:rsidRDefault="001C270C" w:rsidP="001C270C">
      <w:pPr>
        <w:rPr>
          <w:rFonts w:asciiTheme="minorHAnsi" w:eastAsia="Times New Roman" w:hAnsiTheme="minorHAnsi" w:cstheme="minorHAnsi"/>
          <w:sz w:val="22"/>
          <w:szCs w:val="22"/>
          <w:lang w:eastAsia="ru-RU"/>
        </w:rPr>
      </w:pPr>
      <w:r w:rsidRPr="00110802">
        <w:rPr>
          <w:rFonts w:asciiTheme="minorHAnsi" w:eastAsia="Times New Roman" w:hAnsiTheme="minorHAnsi" w:cstheme="minorHAnsi"/>
          <w:noProof/>
          <w:sz w:val="22"/>
          <w:szCs w:val="22"/>
          <w:lang w:eastAsia="ru-RU"/>
        </w:rPr>
        <mc:AlternateContent>
          <mc:Choice Requires="wps">
            <w:drawing>
              <wp:anchor distT="0" distB="0" distL="114300" distR="114300" simplePos="0" relativeHeight="251663360" behindDoc="0" locked="0" layoutInCell="1" allowOverlap="1" wp14:anchorId="727C216A" wp14:editId="1F1AD4EC">
                <wp:simplePos x="0" y="0"/>
                <wp:positionH relativeFrom="margin">
                  <wp:posOffset>2847975</wp:posOffset>
                </wp:positionH>
                <wp:positionV relativeFrom="paragraph">
                  <wp:posOffset>72390</wp:posOffset>
                </wp:positionV>
                <wp:extent cx="3381375" cy="765175"/>
                <wp:effectExtent l="0" t="0" r="9525" b="0"/>
                <wp:wrapNone/>
                <wp:docPr id="11" name="Надпись 11"/>
                <wp:cNvGraphicFramePr/>
                <a:graphic xmlns:a="http://schemas.openxmlformats.org/drawingml/2006/main">
                  <a:graphicData uri="http://schemas.microsoft.com/office/word/2010/wordprocessingShape">
                    <wps:wsp>
                      <wps:cNvSpPr txBox="1"/>
                      <wps:spPr>
                        <a:xfrm>
                          <a:off x="0" y="0"/>
                          <a:ext cx="3381375" cy="765175"/>
                        </a:xfrm>
                        <a:prstGeom prst="rect">
                          <a:avLst/>
                        </a:prstGeom>
                        <a:solidFill>
                          <a:schemeClr val="lt1"/>
                        </a:solidFill>
                        <a:ln w="6350">
                          <a:noFill/>
                        </a:ln>
                      </wps:spPr>
                      <wps:txbx>
                        <w:txbxContent>
                          <w:p w14:paraId="0A3BB6A1" w14:textId="77777777" w:rsidR="004F6C52" w:rsidRPr="00805905" w:rsidRDefault="004F6C52" w:rsidP="001C270C">
                            <w:pPr>
                              <w:spacing w:before="0" w:after="0" w:line="240" w:lineRule="auto"/>
                              <w:rPr>
                                <w:rFonts w:asciiTheme="minorHAnsi" w:hAnsiTheme="minorHAnsi" w:cstheme="minorHAnsi"/>
                                <w:sz w:val="16"/>
                              </w:rPr>
                            </w:pPr>
                            <w:r w:rsidRPr="00805905">
                              <w:rPr>
                                <w:rFonts w:asciiTheme="minorHAnsi" w:hAnsiTheme="minorHAnsi" w:cstheme="minorHAnsi"/>
                                <w:sz w:val="16"/>
                              </w:rPr>
                              <w:t>Почтовый адрес: 105066, г. Москва, ул. Спартаковская, дом 12</w:t>
                            </w:r>
                          </w:p>
                          <w:p w14:paraId="2FD9E84D" w14:textId="77777777" w:rsidR="004F6C52" w:rsidRPr="00805905" w:rsidRDefault="004F6C52" w:rsidP="001C270C">
                            <w:pPr>
                              <w:spacing w:before="0" w:after="0" w:line="240" w:lineRule="auto"/>
                              <w:rPr>
                                <w:rFonts w:asciiTheme="minorHAnsi" w:hAnsiTheme="minorHAnsi" w:cstheme="minorHAnsi"/>
                                <w:sz w:val="16"/>
                              </w:rPr>
                            </w:pPr>
                            <w:r w:rsidRPr="00805905">
                              <w:rPr>
                                <w:rFonts w:asciiTheme="minorHAnsi" w:hAnsiTheme="minorHAnsi" w:cstheme="minorHAnsi"/>
                                <w:sz w:val="16"/>
                              </w:rPr>
                              <w:t xml:space="preserve">Электронная почта </w:t>
                            </w:r>
                            <w:r w:rsidRPr="00805905">
                              <w:rPr>
                                <w:rFonts w:asciiTheme="minorHAnsi" w:hAnsiTheme="minorHAnsi" w:cstheme="minorHAnsi"/>
                                <w:sz w:val="16"/>
                                <w:lang w:val="en-US"/>
                              </w:rPr>
                              <w:t>support</w:t>
                            </w:r>
                            <w:r w:rsidRPr="00805905">
                              <w:rPr>
                                <w:rFonts w:asciiTheme="minorHAnsi" w:hAnsiTheme="minorHAnsi" w:cstheme="minorHAnsi"/>
                                <w:sz w:val="16"/>
                              </w:rPr>
                              <w:t>@rft.ru</w:t>
                            </w:r>
                          </w:p>
                          <w:p w14:paraId="55B19316" w14:textId="77777777" w:rsidR="004F6C52" w:rsidRPr="00805905" w:rsidRDefault="004F6C52" w:rsidP="001C270C">
                            <w:pPr>
                              <w:spacing w:before="0" w:after="0" w:line="240" w:lineRule="auto"/>
                              <w:rPr>
                                <w:rFonts w:asciiTheme="minorHAnsi" w:hAnsiTheme="minorHAnsi" w:cstheme="minorHAnsi"/>
                                <w:sz w:val="20"/>
                              </w:rPr>
                            </w:pPr>
                            <w:r w:rsidRPr="00805905">
                              <w:rPr>
                                <w:rFonts w:asciiTheme="minorHAnsi" w:hAnsiTheme="minorHAnsi" w:cstheme="minorHAnsi"/>
                                <w:sz w:val="16"/>
                              </w:rPr>
                              <w:t>ИНН 7702165310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7C216A" id="Надпись 11" o:spid="_x0000_s1029" type="#_x0000_t202" style="position:absolute;left:0;text-align:left;margin-left:224.25pt;margin-top:5.7pt;width:266.25pt;height:60.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" fillcolor="white [3201]" stroked="f" strokeweight=".5pt">
                <v:textbox>
                  <w:txbxContent>
                    <w:p w14:paraId="0A3BB6A1" w14:textId="77777777" w:rsidR="004F6C52" w:rsidRPr="00805905" w:rsidRDefault="004F6C52" w:rsidP="001C270C">
                      <w:pPr>
                        <w:spacing w:before="0" w:after="0" w:line="240" w:lineRule="auto"/>
                        <w:rPr>
                          <w:rFonts w:asciiTheme="minorHAnsi" w:hAnsiTheme="minorHAnsi" w:cstheme="minorHAnsi"/>
                          <w:sz w:val="16"/>
                        </w:rPr>
                      </w:pPr>
                      <w:r w:rsidRPr="00805905">
                        <w:rPr>
                          <w:rFonts w:asciiTheme="minorHAnsi" w:hAnsiTheme="minorHAnsi" w:cstheme="minorHAnsi"/>
                          <w:sz w:val="16"/>
                        </w:rPr>
                        <w:t>Почтовый адрес: 105066, г. Москва, ул. Спартаковская, дом 12</w:t>
                      </w:r>
                    </w:p>
                    <w:p w14:paraId="2FD9E84D" w14:textId="77777777" w:rsidR="004F6C52" w:rsidRPr="00805905" w:rsidRDefault="004F6C52" w:rsidP="001C270C">
                      <w:pPr>
                        <w:spacing w:before="0" w:after="0" w:line="240" w:lineRule="auto"/>
                        <w:rPr>
                          <w:rFonts w:asciiTheme="minorHAnsi" w:hAnsiTheme="minorHAnsi" w:cstheme="minorHAnsi"/>
                          <w:sz w:val="16"/>
                        </w:rPr>
                      </w:pPr>
                      <w:r w:rsidRPr="00805905">
                        <w:rPr>
                          <w:rFonts w:asciiTheme="minorHAnsi" w:hAnsiTheme="minorHAnsi" w:cstheme="minorHAnsi"/>
                          <w:sz w:val="16"/>
                        </w:rPr>
                        <w:t xml:space="preserve">Электронная почта </w:t>
                      </w:r>
                      <w:r w:rsidRPr="00805905">
                        <w:rPr>
                          <w:rFonts w:asciiTheme="minorHAnsi" w:hAnsiTheme="minorHAnsi" w:cstheme="minorHAnsi"/>
                          <w:sz w:val="16"/>
                          <w:lang w:val="en-US"/>
                        </w:rPr>
                        <w:t>support</w:t>
                      </w:r>
                      <w:r w:rsidRPr="00805905">
                        <w:rPr>
                          <w:rFonts w:asciiTheme="minorHAnsi" w:hAnsiTheme="minorHAnsi" w:cstheme="minorHAnsi"/>
                          <w:sz w:val="16"/>
                        </w:rPr>
                        <w:t>@rft.ru</w:t>
                      </w:r>
                    </w:p>
                    <w:p w14:paraId="55B19316" w14:textId="77777777" w:rsidR="004F6C52" w:rsidRPr="00805905" w:rsidRDefault="004F6C52" w:rsidP="001C270C">
                      <w:pPr>
                        <w:spacing w:before="0" w:after="0" w:line="240" w:lineRule="auto"/>
                        <w:rPr>
                          <w:rFonts w:asciiTheme="minorHAnsi" w:hAnsiTheme="minorHAnsi" w:cstheme="minorHAnsi"/>
                          <w:sz w:val="20"/>
                        </w:rPr>
                      </w:pPr>
                      <w:r w:rsidRPr="00805905">
                        <w:rPr>
                          <w:rFonts w:asciiTheme="minorHAnsi" w:hAnsiTheme="minorHAnsi" w:cstheme="minorHAnsi"/>
                          <w:sz w:val="16"/>
                        </w:rPr>
                        <w:t>ИНН 7702165310</w:t>
                      </w:r>
                    </w:p>
                  </w:txbxContent>
                </v:textbox>
                <w10:wrap anchorx="margin"/>
              </v:shape>
            </w:pict>
          </mc:Fallback>
        </mc:AlternateContent>
      </w:r>
    </w:p>
    <w:p w14:paraId="087A0536" w14:textId="77777777" w:rsidR="00805905" w:rsidRPr="00110802" w:rsidRDefault="00805905" w:rsidP="001C270C">
      <w:pPr>
        <w:widowControl w:val="0"/>
        <w:spacing w:before="0" w:after="0" w:line="240" w:lineRule="auto"/>
        <w:jc w:val="center"/>
        <w:rPr>
          <w:rFonts w:asciiTheme="minorHAnsi" w:eastAsia="Times New Roman" w:hAnsiTheme="minorHAnsi" w:cstheme="minorHAnsi"/>
          <w:b/>
          <w:lang w:eastAsia="ru-RU"/>
        </w:rPr>
      </w:pPr>
    </w:p>
    <w:p w14:paraId="673D8602" w14:textId="77777777" w:rsidR="00805905" w:rsidRPr="00110802" w:rsidRDefault="00805905" w:rsidP="001C270C">
      <w:pPr>
        <w:widowControl w:val="0"/>
        <w:spacing w:before="0" w:after="0" w:line="240" w:lineRule="auto"/>
        <w:jc w:val="center"/>
        <w:rPr>
          <w:rFonts w:asciiTheme="minorHAnsi" w:eastAsia="Times New Roman" w:hAnsiTheme="minorHAnsi" w:cstheme="minorHAnsi"/>
          <w:b/>
          <w:lang w:eastAsia="ru-RU"/>
        </w:rPr>
      </w:pPr>
    </w:p>
    <w:p w14:paraId="35A7CE6B" w14:textId="77777777" w:rsidR="00805905" w:rsidRPr="00110802" w:rsidRDefault="00805905" w:rsidP="001C270C">
      <w:pPr>
        <w:widowControl w:val="0"/>
        <w:spacing w:before="0" w:after="0" w:line="240" w:lineRule="auto"/>
        <w:jc w:val="center"/>
        <w:rPr>
          <w:rFonts w:asciiTheme="minorHAnsi" w:eastAsia="Times New Roman" w:hAnsiTheme="minorHAnsi" w:cstheme="minorHAnsi"/>
          <w:b/>
          <w:lang w:eastAsia="ru-RU"/>
        </w:rPr>
      </w:pPr>
    </w:p>
    <w:p w14:paraId="23A33BE3" w14:textId="6479F48E" w:rsidR="001C270C" w:rsidRPr="00110802" w:rsidRDefault="001C270C" w:rsidP="001C270C">
      <w:pPr>
        <w:widowControl w:val="0"/>
        <w:spacing w:before="0" w:after="0" w:line="240" w:lineRule="auto"/>
        <w:jc w:val="center"/>
        <w:rPr>
          <w:rFonts w:asciiTheme="minorHAnsi" w:eastAsia="Times New Roman" w:hAnsiTheme="minorHAnsi" w:cstheme="minorHAnsi"/>
          <w:b/>
          <w:lang w:eastAsia="ru-RU"/>
        </w:rPr>
      </w:pPr>
      <w:r w:rsidRPr="00110802">
        <w:rPr>
          <w:rFonts w:asciiTheme="minorHAnsi" w:eastAsia="Times New Roman" w:hAnsiTheme="minorHAnsi" w:cstheme="minorHAnsi"/>
          <w:b/>
          <w:lang w:eastAsia="ru-RU"/>
        </w:rPr>
        <w:t>Регистратор финансовых транзакций</w:t>
      </w:r>
    </w:p>
    <w:p w14:paraId="483D44D6" w14:textId="77777777" w:rsidR="001C270C" w:rsidRPr="00110802" w:rsidRDefault="001C270C" w:rsidP="001C270C">
      <w:pPr>
        <w:widowControl w:val="0"/>
        <w:spacing w:before="0" w:after="0" w:line="240" w:lineRule="auto"/>
        <w:jc w:val="center"/>
        <w:rPr>
          <w:rFonts w:asciiTheme="minorHAnsi" w:eastAsia="Times New Roman" w:hAnsiTheme="minorHAnsi" w:cstheme="minorHAnsi"/>
          <w:sz w:val="22"/>
          <w:szCs w:val="22"/>
          <w:lang w:eastAsia="ru-RU"/>
        </w:rPr>
      </w:pPr>
    </w:p>
    <w:p w14:paraId="7186A99E" w14:textId="77777777" w:rsidR="001C270C" w:rsidRPr="00110802" w:rsidRDefault="001C270C" w:rsidP="001C270C">
      <w:pPr>
        <w:widowControl w:val="0"/>
        <w:spacing w:before="0" w:after="0" w:line="240" w:lineRule="auto"/>
        <w:jc w:val="center"/>
        <w:rPr>
          <w:rFonts w:asciiTheme="minorHAnsi" w:eastAsia="Times New Roman" w:hAnsiTheme="minorHAnsi" w:cstheme="minorHAnsi"/>
          <w:b/>
          <w:lang w:eastAsia="ru-RU"/>
        </w:rPr>
      </w:pPr>
      <w:r w:rsidRPr="00110802">
        <w:rPr>
          <w:rFonts w:asciiTheme="minorHAnsi" w:eastAsia="Times New Roman" w:hAnsiTheme="minorHAnsi" w:cstheme="minorHAnsi"/>
          <w:b/>
          <w:lang w:eastAsia="ru-RU"/>
        </w:rPr>
        <w:t>Выписка №</w:t>
      </w:r>
    </w:p>
    <w:p w14:paraId="56261778" w14:textId="77777777" w:rsidR="001C270C" w:rsidRPr="00110802" w:rsidRDefault="001C270C" w:rsidP="001C270C">
      <w:pPr>
        <w:widowControl w:val="0"/>
        <w:spacing w:line="240" w:lineRule="auto"/>
        <w:rPr>
          <w:rFonts w:asciiTheme="minorHAnsi" w:eastAsia="Times New Roman" w:hAnsiTheme="minorHAnsi" w:cstheme="minorHAnsi"/>
          <w:sz w:val="22"/>
          <w:szCs w:val="22"/>
          <w:lang w:eastAsia="ru-RU"/>
        </w:rPr>
      </w:pPr>
      <w:r w:rsidRPr="00110802">
        <w:rPr>
          <w:rFonts w:asciiTheme="minorHAnsi" w:eastAsia="Times New Roman" w:hAnsiTheme="minorHAnsi" w:cstheme="minorHAnsi"/>
          <w:sz w:val="22"/>
          <w:szCs w:val="22"/>
          <w:lang w:eastAsia="ru-RU"/>
        </w:rPr>
        <w:t>Запрос на получение выписки № ___ от _________</w:t>
      </w:r>
    </w:p>
    <w:p w14:paraId="0E5F4737" w14:textId="77777777" w:rsidR="001C270C" w:rsidRPr="00110802" w:rsidRDefault="001C270C" w:rsidP="001C270C">
      <w:pPr>
        <w:widowControl w:val="0"/>
        <w:spacing w:line="240" w:lineRule="auto"/>
        <w:rPr>
          <w:rFonts w:asciiTheme="minorHAnsi" w:eastAsia="Times New Roman" w:hAnsiTheme="minorHAnsi" w:cstheme="minorHAnsi"/>
          <w:sz w:val="22"/>
          <w:szCs w:val="22"/>
          <w:lang w:eastAsia="ru-RU"/>
        </w:rPr>
      </w:pPr>
    </w:p>
    <w:tbl>
      <w:tblPr>
        <w:tblW w:w="9498" w:type="dxa"/>
        <w:tblBorders>
          <w:top w:val="dashed" w:sz="4" w:space="0" w:color="7F7F7F" w:themeColor="text1" w:themeTint="80"/>
          <w:insideH w:val="dashed" w:sz="4" w:space="0" w:color="7F7F7F" w:themeColor="text1" w:themeTint="80"/>
        </w:tblBorders>
        <w:tblLook w:val="04A0" w:firstRow="1" w:lastRow="0" w:firstColumn="1" w:lastColumn="0" w:noHBand="0" w:noVBand="1"/>
      </w:tblPr>
      <w:tblGrid>
        <w:gridCol w:w="5353"/>
        <w:gridCol w:w="4145"/>
      </w:tblGrid>
      <w:tr w:rsidR="001C270C" w:rsidRPr="00110802" w14:paraId="05FC237D" w14:textId="77777777" w:rsidTr="00072E93">
        <w:tc>
          <w:tcPr>
            <w:tcW w:w="5353" w:type="dxa"/>
            <w:shd w:val="clear" w:color="auto" w:fill="auto"/>
          </w:tcPr>
          <w:p w14:paraId="783BBCAE" w14:textId="77777777" w:rsidR="001C270C" w:rsidRPr="00110802"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110802">
              <w:rPr>
                <w:rFonts w:asciiTheme="minorHAnsi" w:eastAsia="Times New Roman" w:hAnsiTheme="minorHAnsi" w:cstheme="minorHAnsi"/>
                <w:b/>
                <w:bCs/>
                <w:sz w:val="22"/>
                <w:szCs w:val="22"/>
                <w:lang w:eastAsia="ru-RU"/>
              </w:rPr>
              <w:t>Фамилия</w:t>
            </w:r>
          </w:p>
        </w:tc>
        <w:tc>
          <w:tcPr>
            <w:tcW w:w="4145" w:type="dxa"/>
            <w:shd w:val="clear" w:color="auto" w:fill="auto"/>
          </w:tcPr>
          <w:p w14:paraId="26C245CA"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eastAsia="ru-RU"/>
              </w:rPr>
            </w:pPr>
          </w:p>
        </w:tc>
      </w:tr>
      <w:tr w:rsidR="001C270C" w:rsidRPr="00110802" w14:paraId="3414723F" w14:textId="77777777" w:rsidTr="00072E93">
        <w:tc>
          <w:tcPr>
            <w:tcW w:w="5353" w:type="dxa"/>
            <w:tcBorders>
              <w:bottom w:val="dashed" w:sz="4" w:space="0" w:color="7F7F7F" w:themeColor="text1" w:themeTint="80"/>
            </w:tcBorders>
            <w:shd w:val="clear" w:color="auto" w:fill="auto"/>
          </w:tcPr>
          <w:p w14:paraId="34EA225E" w14:textId="77777777" w:rsidR="001C270C" w:rsidRPr="00110802"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110802">
              <w:rPr>
                <w:rFonts w:asciiTheme="minorHAnsi" w:eastAsia="Times New Roman" w:hAnsiTheme="minorHAnsi" w:cstheme="minorHAnsi"/>
                <w:b/>
                <w:bCs/>
                <w:sz w:val="22"/>
                <w:szCs w:val="22"/>
                <w:lang w:eastAsia="ru-RU"/>
              </w:rPr>
              <w:t>Имя</w:t>
            </w:r>
          </w:p>
        </w:tc>
        <w:tc>
          <w:tcPr>
            <w:tcW w:w="4145" w:type="dxa"/>
            <w:tcBorders>
              <w:bottom w:val="dashed" w:sz="4" w:space="0" w:color="7F7F7F" w:themeColor="text1" w:themeTint="80"/>
            </w:tcBorders>
            <w:shd w:val="clear" w:color="auto" w:fill="auto"/>
          </w:tcPr>
          <w:p w14:paraId="15352D38"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val="en-US" w:eastAsia="ru-RU"/>
              </w:rPr>
            </w:pPr>
          </w:p>
        </w:tc>
      </w:tr>
      <w:tr w:rsidR="001C270C" w:rsidRPr="00110802" w14:paraId="6677738D" w14:textId="77777777" w:rsidTr="00072E93">
        <w:tc>
          <w:tcPr>
            <w:tcW w:w="5353" w:type="dxa"/>
            <w:tcBorders>
              <w:bottom w:val="dashed" w:sz="4" w:space="0" w:color="7F7F7F" w:themeColor="text1" w:themeTint="80"/>
            </w:tcBorders>
            <w:shd w:val="clear" w:color="auto" w:fill="auto"/>
          </w:tcPr>
          <w:p w14:paraId="0F6F9782" w14:textId="77777777" w:rsidR="001C270C" w:rsidRPr="00110802"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110802">
              <w:rPr>
                <w:rFonts w:asciiTheme="minorHAnsi" w:eastAsia="Times New Roman" w:hAnsiTheme="minorHAnsi" w:cstheme="minorHAnsi"/>
                <w:b/>
                <w:bCs/>
                <w:sz w:val="22"/>
                <w:szCs w:val="22"/>
                <w:lang w:eastAsia="ru-RU"/>
              </w:rPr>
              <w:t>Отчество</w:t>
            </w:r>
          </w:p>
        </w:tc>
        <w:tc>
          <w:tcPr>
            <w:tcW w:w="4145" w:type="dxa"/>
            <w:tcBorders>
              <w:bottom w:val="dashed" w:sz="4" w:space="0" w:color="7F7F7F" w:themeColor="text1" w:themeTint="80"/>
            </w:tcBorders>
            <w:shd w:val="clear" w:color="auto" w:fill="auto"/>
          </w:tcPr>
          <w:p w14:paraId="471407AE"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eastAsia="ru-RU"/>
              </w:rPr>
            </w:pPr>
          </w:p>
        </w:tc>
      </w:tr>
      <w:tr w:rsidR="001C270C" w:rsidRPr="00110802" w14:paraId="7520EFAF" w14:textId="77777777" w:rsidTr="00072E93">
        <w:trPr>
          <w:trHeight w:val="54"/>
        </w:trPr>
        <w:tc>
          <w:tcPr>
            <w:tcW w:w="5353" w:type="dxa"/>
            <w:tcBorders>
              <w:bottom w:val="dashed" w:sz="4" w:space="0" w:color="7F7F7F" w:themeColor="text1" w:themeTint="80"/>
            </w:tcBorders>
            <w:shd w:val="clear" w:color="auto" w:fill="auto"/>
          </w:tcPr>
          <w:p w14:paraId="0F98E428" w14:textId="77777777" w:rsidR="001C270C" w:rsidRPr="00110802"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110802">
              <w:rPr>
                <w:rFonts w:asciiTheme="minorHAnsi" w:eastAsia="Times New Roman" w:hAnsiTheme="minorHAnsi" w:cstheme="minorHAnsi"/>
                <w:b/>
                <w:bCs/>
                <w:sz w:val="22"/>
                <w:szCs w:val="22"/>
                <w:lang w:eastAsia="ru-RU"/>
              </w:rPr>
              <w:t>СНИЛС</w:t>
            </w:r>
          </w:p>
        </w:tc>
        <w:tc>
          <w:tcPr>
            <w:tcW w:w="4145" w:type="dxa"/>
            <w:tcBorders>
              <w:bottom w:val="dashed" w:sz="4" w:space="0" w:color="7F7F7F" w:themeColor="text1" w:themeTint="80"/>
            </w:tcBorders>
            <w:shd w:val="clear" w:color="auto" w:fill="auto"/>
          </w:tcPr>
          <w:p w14:paraId="777596A3"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eastAsia="ru-RU"/>
              </w:rPr>
            </w:pPr>
          </w:p>
        </w:tc>
      </w:tr>
    </w:tbl>
    <w:p w14:paraId="0B98122D" w14:textId="77777777" w:rsidR="001C270C" w:rsidRPr="00110802" w:rsidRDefault="001C270C" w:rsidP="001C270C">
      <w:pPr>
        <w:rPr>
          <w:rFonts w:asciiTheme="minorHAnsi" w:eastAsia="Times New Roman" w:hAnsiTheme="minorHAnsi" w:cstheme="minorHAnsi"/>
          <w:bCs/>
          <w:color w:val="000000" w:themeColor="text1"/>
          <w:sz w:val="22"/>
          <w:szCs w:val="22"/>
          <w:lang w:eastAsia="ru-RU"/>
        </w:rPr>
      </w:pPr>
    </w:p>
    <w:p w14:paraId="7B643BD5" w14:textId="77777777" w:rsidR="008C3D0A" w:rsidRPr="00110802" w:rsidRDefault="001C270C" w:rsidP="004C6010">
      <w:pPr>
        <w:spacing w:before="0" w:after="0" w:line="240" w:lineRule="auto"/>
        <w:jc w:val="center"/>
        <w:rPr>
          <w:rFonts w:asciiTheme="minorHAnsi" w:eastAsia="Times New Roman" w:hAnsiTheme="minorHAnsi" w:cstheme="minorHAnsi"/>
          <w:b/>
          <w:sz w:val="22"/>
          <w:szCs w:val="22"/>
          <w:lang w:eastAsia="ru-RU"/>
        </w:rPr>
      </w:pPr>
      <w:r w:rsidRPr="00110802">
        <w:rPr>
          <w:rFonts w:asciiTheme="minorHAnsi" w:eastAsia="Times New Roman" w:hAnsiTheme="minorHAnsi" w:cstheme="minorHAnsi"/>
          <w:b/>
          <w:sz w:val="22"/>
          <w:szCs w:val="22"/>
          <w:lang w:eastAsia="ru-RU"/>
        </w:rPr>
        <w:t xml:space="preserve">Информация о зарегистрированных в Реестре договоров финансовых сделках, </w:t>
      </w:r>
    </w:p>
    <w:p w14:paraId="63FDF6BA" w14:textId="7DE954B9" w:rsidR="001C270C" w:rsidRPr="00110802" w:rsidRDefault="001C270C" w:rsidP="004C6010">
      <w:pPr>
        <w:spacing w:before="0" w:after="0" w:line="240" w:lineRule="auto"/>
        <w:jc w:val="center"/>
        <w:rPr>
          <w:rFonts w:asciiTheme="minorHAnsi" w:eastAsia="Times New Roman" w:hAnsiTheme="minorHAnsi" w:cstheme="minorHAnsi"/>
          <w:b/>
          <w:sz w:val="22"/>
          <w:szCs w:val="22"/>
          <w:lang w:eastAsia="ru-RU"/>
        </w:rPr>
      </w:pPr>
      <w:r w:rsidRPr="00110802">
        <w:rPr>
          <w:rFonts w:asciiTheme="minorHAnsi" w:eastAsia="Times New Roman" w:hAnsiTheme="minorHAnsi" w:cstheme="minorHAnsi"/>
          <w:b/>
          <w:sz w:val="22"/>
          <w:szCs w:val="22"/>
          <w:lang w:eastAsia="ru-RU"/>
        </w:rPr>
        <w:t>совершенных с использованием финансовой платформы за период</w:t>
      </w:r>
    </w:p>
    <w:p w14:paraId="20EF281F" w14:textId="77777777" w:rsidR="001C270C" w:rsidRPr="00110802" w:rsidRDefault="001C270C" w:rsidP="001C270C">
      <w:pPr>
        <w:spacing w:before="0" w:after="0"/>
        <w:jc w:val="center"/>
        <w:rPr>
          <w:rFonts w:asciiTheme="minorHAnsi" w:eastAsia="Times New Roman" w:hAnsiTheme="minorHAnsi" w:cstheme="minorHAnsi"/>
          <w:b/>
          <w:sz w:val="22"/>
          <w:szCs w:val="22"/>
          <w:lang w:eastAsia="ru-RU"/>
        </w:rPr>
      </w:pPr>
      <w:r w:rsidRPr="00110802">
        <w:rPr>
          <w:rFonts w:asciiTheme="minorHAnsi" w:eastAsia="Times New Roman" w:hAnsiTheme="minorHAnsi" w:cstheme="minorHAnsi"/>
          <w:sz w:val="22"/>
          <w:szCs w:val="22"/>
          <w:lang w:eastAsia="ru-RU"/>
        </w:rPr>
        <w:t>с ________ по ________</w:t>
      </w:r>
    </w:p>
    <w:p w14:paraId="11E2EBFB" w14:textId="77777777" w:rsidR="001C270C" w:rsidRPr="00110802" w:rsidRDefault="001C270C" w:rsidP="001C270C">
      <w:pPr>
        <w:spacing w:line="240" w:lineRule="auto"/>
        <w:jc w:val="center"/>
        <w:rPr>
          <w:rFonts w:asciiTheme="minorHAnsi" w:eastAsia="Times New Roman" w:hAnsiTheme="minorHAnsi" w:cstheme="minorHAnsi"/>
          <w:bCs/>
          <w:color w:val="000000" w:themeColor="text1"/>
          <w:sz w:val="22"/>
          <w:szCs w:val="22"/>
          <w:u w:val="single"/>
          <w:lang w:eastAsia="ru-RU"/>
        </w:rPr>
      </w:pPr>
      <w:r w:rsidRPr="00110802">
        <w:rPr>
          <w:rFonts w:asciiTheme="minorHAnsi" w:eastAsia="Times New Roman" w:hAnsiTheme="minorHAnsi" w:cstheme="minorHAnsi"/>
          <w:bCs/>
          <w:color w:val="000000" w:themeColor="text1"/>
          <w:sz w:val="22"/>
          <w:szCs w:val="22"/>
          <w:lang w:eastAsia="ru-RU"/>
        </w:rPr>
        <w:t>По состоянию на [дата] ([время])</w:t>
      </w:r>
    </w:p>
    <w:p w14:paraId="4983B0EF" w14:textId="77777777" w:rsidR="001C270C" w:rsidRPr="00110802" w:rsidRDefault="001C270C" w:rsidP="001C270C">
      <w:pPr>
        <w:jc w:val="center"/>
        <w:rPr>
          <w:rFonts w:asciiTheme="minorHAnsi" w:hAnsiTheme="minorHAnsi" w:cstheme="minorHAnsi"/>
          <w:sz w:val="22"/>
          <w:szCs w:val="22"/>
        </w:rPr>
      </w:pPr>
      <w:r w:rsidRPr="00110802">
        <w:rPr>
          <w:rFonts w:asciiTheme="minorHAnsi" w:hAnsiTheme="minorHAnsi" w:cstheme="minorHAnsi"/>
          <w:sz w:val="22"/>
          <w:szCs w:val="22"/>
        </w:rPr>
        <w:t>Запись о вкладе №</w:t>
      </w:r>
    </w:p>
    <w:tbl>
      <w:tblPr>
        <w:tblW w:w="9498" w:type="dxa"/>
        <w:tblLayout w:type="fixed"/>
        <w:tblLook w:val="04A0" w:firstRow="1" w:lastRow="0" w:firstColumn="1" w:lastColumn="0" w:noHBand="0" w:noVBand="1"/>
      </w:tblPr>
      <w:tblGrid>
        <w:gridCol w:w="6096"/>
        <w:gridCol w:w="3402"/>
      </w:tblGrid>
      <w:tr w:rsidR="001C270C" w:rsidRPr="00110802" w14:paraId="1358055A" w14:textId="77777777" w:rsidTr="00072E93">
        <w:tc>
          <w:tcPr>
            <w:tcW w:w="6096" w:type="dxa"/>
            <w:tcBorders>
              <w:top w:val="dashed" w:sz="4" w:space="0" w:color="7F7F7F" w:themeColor="text1" w:themeTint="80"/>
              <w:bottom w:val="dashed" w:sz="4" w:space="0" w:color="7F7F7F" w:themeColor="text1" w:themeTint="80"/>
            </w:tcBorders>
            <w:shd w:val="clear" w:color="auto" w:fill="auto"/>
          </w:tcPr>
          <w:p w14:paraId="5C2795DE" w14:textId="77777777" w:rsidR="001C270C" w:rsidRPr="00110802"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Владелец вклада</w:t>
            </w:r>
          </w:p>
        </w:tc>
        <w:tc>
          <w:tcPr>
            <w:tcW w:w="3402" w:type="dxa"/>
            <w:tcBorders>
              <w:top w:val="dashed" w:sz="4" w:space="0" w:color="7F7F7F" w:themeColor="text1" w:themeTint="80"/>
              <w:bottom w:val="dashed" w:sz="4" w:space="0" w:color="7F7F7F" w:themeColor="text1" w:themeTint="80"/>
            </w:tcBorders>
            <w:shd w:val="clear" w:color="auto" w:fill="auto"/>
          </w:tcPr>
          <w:p w14:paraId="75AD45B4" w14:textId="77777777" w:rsidR="001C270C" w:rsidRPr="00110802" w:rsidRDefault="001C270C" w:rsidP="00072E93">
            <w:pPr>
              <w:spacing w:before="0" w:line="240" w:lineRule="auto"/>
              <w:ind w:left="-142" w:firstLine="322"/>
              <w:rPr>
                <w:rFonts w:asciiTheme="minorHAnsi" w:eastAsia="Times New Roman" w:hAnsiTheme="minorHAnsi" w:cstheme="minorHAnsi"/>
                <w:bCs/>
                <w:color w:val="000000" w:themeColor="text1"/>
                <w:sz w:val="22"/>
                <w:szCs w:val="22"/>
                <w:lang w:eastAsia="ru-RU"/>
              </w:rPr>
            </w:pPr>
          </w:p>
        </w:tc>
      </w:tr>
      <w:tr w:rsidR="001C270C" w:rsidRPr="00110802" w:rsidDel="006D227C" w14:paraId="739FEFA4" w14:textId="77777777" w:rsidTr="00072E93">
        <w:tc>
          <w:tcPr>
            <w:tcW w:w="6096" w:type="dxa"/>
            <w:tcBorders>
              <w:top w:val="dashed" w:sz="4" w:space="0" w:color="7F7F7F" w:themeColor="text1" w:themeTint="80"/>
            </w:tcBorders>
            <w:shd w:val="clear" w:color="auto" w:fill="auto"/>
          </w:tcPr>
          <w:p w14:paraId="32D20405"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ФИО</w:t>
            </w:r>
          </w:p>
          <w:p w14:paraId="3DF101BE"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Документ, удостоверяющий личность</w:t>
            </w:r>
          </w:p>
          <w:p w14:paraId="61DCAC44"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Дата рождения</w:t>
            </w:r>
          </w:p>
        </w:tc>
        <w:tc>
          <w:tcPr>
            <w:tcW w:w="3402" w:type="dxa"/>
            <w:tcBorders>
              <w:top w:val="dashed" w:sz="4" w:space="0" w:color="7F7F7F" w:themeColor="text1" w:themeTint="80"/>
            </w:tcBorders>
            <w:shd w:val="clear" w:color="auto" w:fill="auto"/>
          </w:tcPr>
          <w:p w14:paraId="69C9892A" w14:textId="77777777" w:rsidR="001C270C" w:rsidRPr="00110802" w:rsidDel="006D227C" w:rsidRDefault="001C270C" w:rsidP="00072E93">
            <w:pPr>
              <w:spacing w:before="0" w:line="240" w:lineRule="auto"/>
              <w:ind w:left="199" w:firstLine="14"/>
              <w:rPr>
                <w:rFonts w:asciiTheme="minorHAnsi" w:eastAsia="Times New Roman" w:hAnsiTheme="minorHAnsi" w:cstheme="minorHAnsi"/>
                <w:color w:val="000000" w:themeColor="text1"/>
                <w:sz w:val="22"/>
                <w:szCs w:val="22"/>
                <w:lang w:eastAsia="ru-RU"/>
              </w:rPr>
            </w:pPr>
          </w:p>
        </w:tc>
      </w:tr>
      <w:tr w:rsidR="001C270C" w:rsidRPr="00110802" w:rsidDel="00926ADE" w14:paraId="19DA8519" w14:textId="77777777" w:rsidTr="00072E93">
        <w:tc>
          <w:tcPr>
            <w:tcW w:w="6096" w:type="dxa"/>
            <w:tcBorders>
              <w:top w:val="dashed" w:sz="4" w:space="0" w:color="7F7F7F" w:themeColor="text1" w:themeTint="80"/>
              <w:bottom w:val="dashed" w:sz="4" w:space="0" w:color="7F7F7F" w:themeColor="text1" w:themeTint="80"/>
            </w:tcBorders>
            <w:shd w:val="clear" w:color="auto" w:fill="auto"/>
          </w:tcPr>
          <w:p w14:paraId="59B9492F" w14:textId="77777777" w:rsidR="001C270C" w:rsidRPr="00110802"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Банк</w:t>
            </w:r>
          </w:p>
        </w:tc>
        <w:tc>
          <w:tcPr>
            <w:tcW w:w="3402" w:type="dxa"/>
            <w:tcBorders>
              <w:top w:val="dashed" w:sz="4" w:space="0" w:color="7F7F7F" w:themeColor="text1" w:themeTint="80"/>
              <w:bottom w:val="dashed" w:sz="4" w:space="0" w:color="7F7F7F" w:themeColor="text1" w:themeTint="80"/>
            </w:tcBorders>
            <w:shd w:val="clear" w:color="auto" w:fill="auto"/>
          </w:tcPr>
          <w:p w14:paraId="34396B6A" w14:textId="77777777" w:rsidR="001C270C" w:rsidRPr="00110802"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110802" w14:paraId="07AD8331" w14:textId="77777777" w:rsidTr="00072E93">
        <w:tc>
          <w:tcPr>
            <w:tcW w:w="6096" w:type="dxa"/>
            <w:tcBorders>
              <w:top w:val="dashed" w:sz="4" w:space="0" w:color="7F7F7F" w:themeColor="text1" w:themeTint="80"/>
            </w:tcBorders>
            <w:shd w:val="clear" w:color="auto" w:fill="auto"/>
          </w:tcPr>
          <w:p w14:paraId="6F30BD69"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Наименование</w:t>
            </w:r>
          </w:p>
          <w:p w14:paraId="3BDF613A"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Регистрационный номер</w:t>
            </w:r>
          </w:p>
          <w:p w14:paraId="03A1C01F" w14:textId="77777777" w:rsidR="001C270C" w:rsidRPr="00110802"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ИНН</w:t>
            </w:r>
          </w:p>
        </w:tc>
        <w:tc>
          <w:tcPr>
            <w:tcW w:w="3402" w:type="dxa"/>
            <w:tcBorders>
              <w:top w:val="dashed" w:sz="4" w:space="0" w:color="7F7F7F" w:themeColor="text1" w:themeTint="80"/>
            </w:tcBorders>
            <w:shd w:val="clear" w:color="auto" w:fill="auto"/>
          </w:tcPr>
          <w:p w14:paraId="6F5414C4" w14:textId="77777777" w:rsidR="001C270C" w:rsidRPr="00110802"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110802" w14:paraId="170A5F56" w14:textId="77777777" w:rsidTr="00072E93">
        <w:tc>
          <w:tcPr>
            <w:tcW w:w="6096" w:type="dxa"/>
            <w:tcBorders>
              <w:top w:val="dashed" w:sz="4" w:space="0" w:color="7F7F7F" w:themeColor="text1" w:themeTint="80"/>
              <w:bottom w:val="dashed" w:sz="4" w:space="0" w:color="7F7F7F" w:themeColor="text1" w:themeTint="80"/>
            </w:tcBorders>
            <w:shd w:val="clear" w:color="auto" w:fill="auto"/>
          </w:tcPr>
          <w:p w14:paraId="268E9624" w14:textId="6CF48349" w:rsidR="001C270C" w:rsidRPr="00110802" w:rsidRDefault="001C270C" w:rsidP="00471921">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 xml:space="preserve">Оператор </w:t>
            </w:r>
            <w:r w:rsidR="00471921" w:rsidRPr="00110802">
              <w:rPr>
                <w:rFonts w:asciiTheme="minorHAnsi" w:eastAsia="Times New Roman" w:hAnsiTheme="minorHAnsi" w:cstheme="minorHAnsi"/>
                <w:b/>
                <w:bCs/>
                <w:color w:val="000000" w:themeColor="text1"/>
                <w:sz w:val="22"/>
                <w:szCs w:val="22"/>
                <w:lang w:eastAsia="ru-RU"/>
              </w:rPr>
              <w:t xml:space="preserve">финансовой </w:t>
            </w:r>
            <w:r w:rsidRPr="00110802">
              <w:rPr>
                <w:rFonts w:asciiTheme="minorHAnsi" w:eastAsia="Times New Roman" w:hAnsiTheme="minorHAnsi" w:cstheme="minorHAnsi"/>
                <w:b/>
                <w:bCs/>
                <w:color w:val="000000" w:themeColor="text1"/>
                <w:sz w:val="22"/>
                <w:szCs w:val="22"/>
                <w:lang w:eastAsia="ru-RU"/>
              </w:rPr>
              <w:t>платформы</w:t>
            </w:r>
          </w:p>
        </w:tc>
        <w:tc>
          <w:tcPr>
            <w:tcW w:w="3402" w:type="dxa"/>
            <w:tcBorders>
              <w:top w:val="dashed" w:sz="4" w:space="0" w:color="7F7F7F" w:themeColor="text1" w:themeTint="80"/>
              <w:bottom w:val="dashed" w:sz="4" w:space="0" w:color="7F7F7F" w:themeColor="text1" w:themeTint="80"/>
            </w:tcBorders>
            <w:shd w:val="clear" w:color="auto" w:fill="auto"/>
          </w:tcPr>
          <w:p w14:paraId="4722A46A" w14:textId="77777777" w:rsidR="001C270C" w:rsidRPr="00110802"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110802" w:rsidDel="00926ADE" w14:paraId="535BF828" w14:textId="77777777" w:rsidTr="00072E93">
        <w:tc>
          <w:tcPr>
            <w:tcW w:w="6096" w:type="dxa"/>
            <w:tcBorders>
              <w:top w:val="dashed" w:sz="4" w:space="0" w:color="7F7F7F" w:themeColor="text1" w:themeTint="80"/>
            </w:tcBorders>
            <w:shd w:val="clear" w:color="auto" w:fill="auto"/>
          </w:tcPr>
          <w:p w14:paraId="03F81E25"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Наименование</w:t>
            </w:r>
          </w:p>
          <w:p w14:paraId="60A911E2"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ИНН</w:t>
            </w:r>
          </w:p>
        </w:tc>
        <w:tc>
          <w:tcPr>
            <w:tcW w:w="3402" w:type="dxa"/>
            <w:tcBorders>
              <w:top w:val="dashed" w:sz="4" w:space="0" w:color="7F7F7F" w:themeColor="text1" w:themeTint="80"/>
            </w:tcBorders>
            <w:shd w:val="clear" w:color="auto" w:fill="auto"/>
          </w:tcPr>
          <w:p w14:paraId="511FFDE4" w14:textId="77777777" w:rsidR="001C270C" w:rsidRPr="00110802"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110802" w:rsidDel="00926ADE" w14:paraId="7E535453" w14:textId="77777777" w:rsidTr="00072E93">
        <w:tc>
          <w:tcPr>
            <w:tcW w:w="6096" w:type="dxa"/>
            <w:tcBorders>
              <w:top w:val="dashed" w:sz="4" w:space="0" w:color="7F7F7F" w:themeColor="text1" w:themeTint="80"/>
              <w:bottom w:val="dashed" w:sz="4" w:space="0" w:color="7F7F7F" w:themeColor="text1" w:themeTint="80"/>
            </w:tcBorders>
            <w:shd w:val="clear" w:color="auto" w:fill="auto"/>
          </w:tcPr>
          <w:p w14:paraId="0A4BF8B1" w14:textId="77777777" w:rsidR="001C270C" w:rsidRPr="00110802" w:rsidDel="00926ADE"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Вклад</w:t>
            </w:r>
          </w:p>
        </w:tc>
        <w:tc>
          <w:tcPr>
            <w:tcW w:w="3402" w:type="dxa"/>
            <w:tcBorders>
              <w:top w:val="dashed" w:sz="4" w:space="0" w:color="7F7F7F" w:themeColor="text1" w:themeTint="80"/>
              <w:bottom w:val="dashed" w:sz="4" w:space="0" w:color="7F7F7F" w:themeColor="text1" w:themeTint="80"/>
            </w:tcBorders>
            <w:shd w:val="clear" w:color="auto" w:fill="auto"/>
          </w:tcPr>
          <w:p w14:paraId="1F904FD5" w14:textId="77777777" w:rsidR="001C270C" w:rsidRPr="00110802"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110802" w14:paraId="5D47AE13" w14:textId="77777777" w:rsidTr="00072E93">
        <w:tc>
          <w:tcPr>
            <w:tcW w:w="6096" w:type="dxa"/>
            <w:tcBorders>
              <w:top w:val="dashed" w:sz="4" w:space="0" w:color="7F7F7F" w:themeColor="text1" w:themeTint="80"/>
            </w:tcBorders>
            <w:shd w:val="clear" w:color="auto" w:fill="auto"/>
          </w:tcPr>
          <w:p w14:paraId="5DD6EBF6"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Статус вклада</w:t>
            </w:r>
          </w:p>
          <w:p w14:paraId="76F1F825" w14:textId="77777777" w:rsidR="00B2586B" w:rsidRPr="00110802" w:rsidRDefault="00B2586B" w:rsidP="00B2586B">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Наименование вклада</w:t>
            </w:r>
          </w:p>
          <w:p w14:paraId="328C3B54" w14:textId="77777777" w:rsidR="00092913" w:rsidRPr="00110802" w:rsidRDefault="00092913" w:rsidP="0009291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Сумма вклада по договору</w:t>
            </w:r>
          </w:p>
          <w:p w14:paraId="1927274B"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p>
          <w:p w14:paraId="0E1B2371"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Документ подписан электронной подписью</w:t>
            </w:r>
          </w:p>
          <w:p w14:paraId="238C931A"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Валюта</w:t>
            </w:r>
          </w:p>
          <w:p w14:paraId="62F406BD"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Номер счета банковского вклада</w:t>
            </w:r>
          </w:p>
          <w:p w14:paraId="46B366A3"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Номер договора банковского вклада</w:t>
            </w:r>
          </w:p>
          <w:p w14:paraId="6B755D38"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Дата открытия вклада по договору</w:t>
            </w:r>
          </w:p>
          <w:p w14:paraId="10861DAA"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Дата закрытия вклада по договору</w:t>
            </w:r>
          </w:p>
          <w:p w14:paraId="042CC107"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Процентная ставка по вкладу (в процентах годовых)</w:t>
            </w:r>
          </w:p>
          <w:p w14:paraId="43F5DAD9"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Капитализация</w:t>
            </w:r>
          </w:p>
          <w:p w14:paraId="49D97E3D"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Пролонгация</w:t>
            </w:r>
          </w:p>
          <w:p w14:paraId="37CCC7F9"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Пополняемость</w:t>
            </w:r>
          </w:p>
          <w:p w14:paraId="46205ED1"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Возможность досрочного изъятия</w:t>
            </w:r>
          </w:p>
          <w:p w14:paraId="62E25D14"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Минимальная сумма остатка</w:t>
            </w:r>
          </w:p>
          <w:p w14:paraId="2119AA59"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Идентификатор вклада на платформе</w:t>
            </w:r>
          </w:p>
          <w:p w14:paraId="70A8E940"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Дата последнего обновления информации платформой</w:t>
            </w:r>
          </w:p>
          <w:p w14:paraId="1B09430C"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Остаток по вкладу</w:t>
            </w:r>
          </w:p>
        </w:tc>
        <w:tc>
          <w:tcPr>
            <w:tcW w:w="3402" w:type="dxa"/>
            <w:tcBorders>
              <w:top w:val="dashed" w:sz="4" w:space="0" w:color="7F7F7F" w:themeColor="text1" w:themeTint="80"/>
            </w:tcBorders>
            <w:shd w:val="clear" w:color="auto" w:fill="auto"/>
          </w:tcPr>
          <w:p w14:paraId="4D5DF482" w14:textId="77777777" w:rsidR="001C270C" w:rsidRPr="00110802"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p w14:paraId="149D3C01" w14:textId="77777777" w:rsidR="00B2586B" w:rsidRPr="00110802" w:rsidRDefault="00B2586B" w:rsidP="00805905">
            <w:pPr>
              <w:spacing w:before="0" w:line="240" w:lineRule="auto"/>
              <w:rPr>
                <w:rFonts w:asciiTheme="minorHAnsi" w:eastAsia="Times New Roman" w:hAnsiTheme="minorHAnsi" w:cstheme="minorHAnsi"/>
                <w:bCs/>
                <w:color w:val="000000" w:themeColor="text1"/>
                <w:sz w:val="22"/>
                <w:szCs w:val="22"/>
                <w:lang w:eastAsia="ru-RU"/>
              </w:rPr>
            </w:pPr>
          </w:p>
          <w:p w14:paraId="68B40599" w14:textId="4E51F432" w:rsidR="001C270C" w:rsidRPr="00110802" w:rsidRDefault="001C270C" w:rsidP="002470E5">
            <w:pPr>
              <w:spacing w:before="0" w:line="240" w:lineRule="auto"/>
              <w:ind w:left="-142" w:firstLine="322"/>
              <w:jc w:val="right"/>
              <w:rPr>
                <w:rFonts w:asciiTheme="minorHAnsi" w:eastAsia="Times New Roman" w:hAnsiTheme="minorHAnsi" w:cstheme="minorHAnsi"/>
                <w:color w:val="000000" w:themeColor="text1"/>
                <w:sz w:val="22"/>
                <w:szCs w:val="22"/>
                <w:lang w:eastAsia="ru-RU"/>
              </w:rPr>
            </w:pPr>
          </w:p>
        </w:tc>
      </w:tr>
    </w:tbl>
    <w:p w14:paraId="21EDF388" w14:textId="77777777" w:rsidR="001C270C" w:rsidRPr="00110802" w:rsidRDefault="001C270C" w:rsidP="001C270C">
      <w:pPr>
        <w:spacing w:before="0" w:after="0" w:line="240" w:lineRule="auto"/>
        <w:jc w:val="center"/>
        <w:rPr>
          <w:rFonts w:asciiTheme="minorHAnsi" w:hAnsiTheme="minorHAnsi" w:cstheme="minorHAnsi"/>
          <w:sz w:val="22"/>
          <w:szCs w:val="22"/>
        </w:rPr>
      </w:pPr>
      <w:r w:rsidRPr="00110802">
        <w:rPr>
          <w:rFonts w:asciiTheme="minorHAnsi" w:hAnsiTheme="minorHAnsi" w:cstheme="minorHAnsi"/>
          <w:sz w:val="22"/>
          <w:szCs w:val="22"/>
        </w:rPr>
        <w:t>Изменение информации о вкладе № ___</w:t>
      </w:r>
    </w:p>
    <w:p w14:paraId="40A48013" w14:textId="77777777" w:rsidR="001C270C" w:rsidRPr="00110802" w:rsidRDefault="001C270C" w:rsidP="001C270C">
      <w:pPr>
        <w:spacing w:before="0" w:line="240" w:lineRule="auto"/>
        <w:jc w:val="center"/>
        <w:rPr>
          <w:rFonts w:asciiTheme="minorHAnsi" w:hAnsiTheme="minorHAnsi" w:cstheme="minorHAnsi"/>
          <w:sz w:val="22"/>
          <w:szCs w:val="22"/>
        </w:rPr>
      </w:pPr>
      <w:r w:rsidRPr="00110802">
        <w:rPr>
          <w:rFonts w:asciiTheme="minorHAnsi" w:hAnsiTheme="minorHAnsi" w:cstheme="minorHAnsi"/>
          <w:sz w:val="22"/>
          <w:szCs w:val="22"/>
        </w:rPr>
        <w:t xml:space="preserve"> за период с ________ по _______</w:t>
      </w:r>
    </w:p>
    <w:tbl>
      <w:tblPr>
        <w:tblW w:w="9781" w:type="dxa"/>
        <w:jc w:val="center"/>
        <w:tblBorders>
          <w:top w:val="dashed" w:sz="4" w:space="0" w:color="7F7F7F" w:themeColor="text1" w:themeTint="80"/>
          <w:bottom w:val="dashed" w:sz="4" w:space="0" w:color="7F7F7F" w:themeColor="text1" w:themeTint="80"/>
          <w:insideH w:val="dashed" w:sz="4" w:space="0" w:color="7F7F7F" w:themeColor="text1" w:themeTint="80"/>
        </w:tblBorders>
        <w:tblLayout w:type="fixed"/>
        <w:tblLook w:val="04A0" w:firstRow="1" w:lastRow="0" w:firstColumn="1" w:lastColumn="0" w:noHBand="0" w:noVBand="1"/>
      </w:tblPr>
      <w:tblGrid>
        <w:gridCol w:w="1701"/>
        <w:gridCol w:w="1843"/>
        <w:gridCol w:w="2126"/>
        <w:gridCol w:w="2410"/>
        <w:gridCol w:w="1701"/>
      </w:tblGrid>
      <w:tr w:rsidR="001C270C" w:rsidRPr="00110802" w14:paraId="15DDE50E" w14:textId="77777777" w:rsidTr="00072E93">
        <w:trPr>
          <w:tblHeader/>
          <w:jc w:val="center"/>
        </w:trPr>
        <w:tc>
          <w:tcPr>
            <w:tcW w:w="1701" w:type="dxa"/>
            <w:shd w:val="clear" w:color="auto" w:fill="auto"/>
            <w:vAlign w:val="center"/>
          </w:tcPr>
          <w:p w14:paraId="01D22050" w14:textId="77777777" w:rsidR="001C270C" w:rsidRPr="00110802" w:rsidRDefault="001C270C" w:rsidP="004C6010">
            <w:pPr>
              <w:spacing w:before="0" w:after="0" w:line="240" w:lineRule="auto"/>
              <w:ind w:left="38"/>
              <w:jc w:val="center"/>
              <w:rPr>
                <w:rFonts w:asciiTheme="minorHAnsi" w:hAnsiTheme="minorHAnsi" w:cstheme="minorHAnsi"/>
                <w:sz w:val="22"/>
                <w:szCs w:val="22"/>
              </w:rPr>
            </w:pPr>
            <w:r w:rsidRPr="00110802">
              <w:rPr>
                <w:rFonts w:asciiTheme="minorHAnsi" w:hAnsiTheme="minorHAnsi" w:cstheme="minorHAnsi"/>
                <w:sz w:val="22"/>
                <w:szCs w:val="22"/>
              </w:rPr>
              <w:t>Дата события</w:t>
            </w:r>
          </w:p>
        </w:tc>
        <w:tc>
          <w:tcPr>
            <w:tcW w:w="1843" w:type="dxa"/>
            <w:shd w:val="clear" w:color="auto" w:fill="auto"/>
            <w:vAlign w:val="center"/>
          </w:tcPr>
          <w:p w14:paraId="752E5482" w14:textId="77777777" w:rsidR="001C270C" w:rsidRPr="00110802" w:rsidRDefault="001C270C" w:rsidP="004C6010">
            <w:pPr>
              <w:spacing w:before="0" w:after="0" w:line="240" w:lineRule="auto"/>
              <w:ind w:left="-103"/>
              <w:jc w:val="center"/>
              <w:rPr>
                <w:rFonts w:asciiTheme="minorHAnsi" w:hAnsiTheme="minorHAnsi" w:cstheme="minorHAnsi"/>
                <w:sz w:val="22"/>
                <w:szCs w:val="22"/>
              </w:rPr>
            </w:pPr>
            <w:r w:rsidRPr="00110802">
              <w:rPr>
                <w:rFonts w:asciiTheme="minorHAnsi" w:hAnsiTheme="minorHAnsi" w:cstheme="minorHAnsi"/>
                <w:sz w:val="22"/>
                <w:szCs w:val="22"/>
              </w:rPr>
              <w:t>Тип события</w:t>
            </w:r>
          </w:p>
        </w:tc>
        <w:tc>
          <w:tcPr>
            <w:tcW w:w="2126" w:type="dxa"/>
            <w:shd w:val="clear" w:color="auto" w:fill="auto"/>
            <w:vAlign w:val="center"/>
          </w:tcPr>
          <w:p w14:paraId="0D6CE8F5" w14:textId="77777777" w:rsidR="001C270C" w:rsidRPr="00110802" w:rsidRDefault="001C270C" w:rsidP="004C6010">
            <w:pPr>
              <w:spacing w:before="0" w:after="0" w:line="240" w:lineRule="auto"/>
              <w:ind w:left="-103"/>
              <w:jc w:val="center"/>
              <w:rPr>
                <w:rFonts w:asciiTheme="minorHAnsi" w:hAnsiTheme="minorHAnsi" w:cstheme="minorHAnsi"/>
                <w:sz w:val="22"/>
                <w:szCs w:val="22"/>
              </w:rPr>
            </w:pPr>
            <w:r w:rsidRPr="00110802">
              <w:rPr>
                <w:rFonts w:asciiTheme="minorHAnsi" w:hAnsiTheme="minorHAnsi" w:cstheme="minorHAnsi"/>
                <w:sz w:val="22"/>
                <w:szCs w:val="22"/>
              </w:rPr>
              <w:t>Сумма вклада по итогам события</w:t>
            </w:r>
            <w:r w:rsidRPr="00110802">
              <w:rPr>
                <w:rFonts w:asciiTheme="minorHAnsi" w:hAnsiTheme="minorHAnsi" w:cstheme="minorHAnsi"/>
                <w:sz w:val="22"/>
                <w:szCs w:val="22"/>
              </w:rPr>
              <w:br/>
              <w:t>(в валюте вклада)</w:t>
            </w:r>
          </w:p>
        </w:tc>
        <w:tc>
          <w:tcPr>
            <w:tcW w:w="2410" w:type="dxa"/>
            <w:shd w:val="clear" w:color="auto" w:fill="auto"/>
            <w:vAlign w:val="center"/>
          </w:tcPr>
          <w:p w14:paraId="2631AE6F" w14:textId="77777777" w:rsidR="001C270C" w:rsidRPr="00110802" w:rsidRDefault="001C270C" w:rsidP="004C6010">
            <w:pPr>
              <w:spacing w:before="0" w:after="0" w:line="240" w:lineRule="auto"/>
              <w:ind w:left="-142" w:firstLine="142"/>
              <w:jc w:val="center"/>
              <w:rPr>
                <w:rFonts w:asciiTheme="minorHAnsi" w:hAnsiTheme="minorHAnsi" w:cstheme="minorHAnsi"/>
                <w:sz w:val="22"/>
                <w:szCs w:val="22"/>
              </w:rPr>
            </w:pPr>
            <w:r w:rsidRPr="00110802">
              <w:rPr>
                <w:rFonts w:asciiTheme="minorHAnsi" w:hAnsiTheme="minorHAnsi" w:cstheme="minorHAnsi"/>
                <w:sz w:val="22"/>
                <w:szCs w:val="22"/>
              </w:rPr>
              <w:t>Процентная ставка</w:t>
            </w:r>
          </w:p>
          <w:p w14:paraId="5AFDB156" w14:textId="77777777" w:rsidR="001C270C" w:rsidRPr="00110802" w:rsidRDefault="001C270C" w:rsidP="004C6010">
            <w:pPr>
              <w:spacing w:before="0" w:after="0" w:line="240" w:lineRule="auto"/>
              <w:ind w:left="-108"/>
              <w:jc w:val="center"/>
              <w:rPr>
                <w:rFonts w:asciiTheme="minorHAnsi" w:hAnsiTheme="minorHAnsi" w:cstheme="minorHAnsi"/>
                <w:sz w:val="22"/>
                <w:szCs w:val="22"/>
              </w:rPr>
            </w:pPr>
            <w:r w:rsidRPr="00110802">
              <w:rPr>
                <w:rFonts w:asciiTheme="minorHAnsi" w:hAnsiTheme="minorHAnsi" w:cstheme="minorHAnsi"/>
                <w:sz w:val="22"/>
                <w:szCs w:val="22"/>
              </w:rPr>
              <w:t>по вкладу</w:t>
            </w:r>
            <w:r w:rsidRPr="00110802">
              <w:rPr>
                <w:rFonts w:asciiTheme="minorHAnsi" w:hAnsiTheme="minorHAnsi" w:cstheme="minorHAnsi"/>
                <w:sz w:val="22"/>
                <w:szCs w:val="22"/>
              </w:rPr>
              <w:br/>
              <w:t>(в процентах годовых)</w:t>
            </w:r>
          </w:p>
        </w:tc>
        <w:tc>
          <w:tcPr>
            <w:tcW w:w="1701" w:type="dxa"/>
            <w:shd w:val="clear" w:color="auto" w:fill="auto"/>
            <w:vAlign w:val="center"/>
          </w:tcPr>
          <w:p w14:paraId="5189285A" w14:textId="77777777" w:rsidR="001C270C" w:rsidRPr="00110802" w:rsidRDefault="001C270C" w:rsidP="004C6010">
            <w:pPr>
              <w:spacing w:before="0" w:after="0" w:line="240" w:lineRule="auto"/>
              <w:ind w:left="-106"/>
              <w:jc w:val="center"/>
              <w:rPr>
                <w:rFonts w:asciiTheme="minorHAnsi" w:hAnsiTheme="minorHAnsi" w:cstheme="minorHAnsi"/>
                <w:sz w:val="22"/>
                <w:szCs w:val="22"/>
              </w:rPr>
            </w:pPr>
            <w:r w:rsidRPr="00110802">
              <w:rPr>
                <w:rFonts w:asciiTheme="minorHAnsi" w:hAnsiTheme="minorHAnsi" w:cstheme="minorHAnsi"/>
                <w:sz w:val="22"/>
                <w:szCs w:val="22"/>
              </w:rPr>
              <w:t>Минимальная сумма остатка</w:t>
            </w:r>
          </w:p>
        </w:tc>
      </w:tr>
      <w:tr w:rsidR="001C270C" w:rsidRPr="00110802" w14:paraId="1ECDCB1B" w14:textId="77777777" w:rsidTr="00072E93">
        <w:trPr>
          <w:jc w:val="center"/>
        </w:trPr>
        <w:tc>
          <w:tcPr>
            <w:tcW w:w="1701" w:type="dxa"/>
            <w:shd w:val="clear" w:color="auto" w:fill="auto"/>
            <w:vAlign w:val="center"/>
          </w:tcPr>
          <w:p w14:paraId="7CA91430" w14:textId="77777777" w:rsidR="001C270C" w:rsidRPr="00110802" w:rsidRDefault="001C270C" w:rsidP="00072E93">
            <w:pPr>
              <w:spacing w:line="240" w:lineRule="auto"/>
              <w:ind w:left="-142" w:firstLine="142"/>
              <w:jc w:val="center"/>
              <w:rPr>
                <w:rFonts w:asciiTheme="minorHAnsi" w:hAnsiTheme="minorHAnsi" w:cstheme="minorHAnsi"/>
                <w:sz w:val="22"/>
                <w:szCs w:val="22"/>
              </w:rPr>
            </w:pPr>
          </w:p>
        </w:tc>
        <w:tc>
          <w:tcPr>
            <w:tcW w:w="1843" w:type="dxa"/>
            <w:shd w:val="clear" w:color="auto" w:fill="auto"/>
            <w:vAlign w:val="center"/>
          </w:tcPr>
          <w:p w14:paraId="7D7867ED" w14:textId="77777777" w:rsidR="001C270C" w:rsidRPr="00110802" w:rsidRDefault="001C270C" w:rsidP="00072E93">
            <w:pPr>
              <w:spacing w:line="240" w:lineRule="auto"/>
              <w:ind w:left="-142" w:firstLine="142"/>
              <w:jc w:val="center"/>
              <w:rPr>
                <w:rFonts w:asciiTheme="minorHAnsi" w:hAnsiTheme="minorHAnsi" w:cstheme="minorHAnsi"/>
                <w:sz w:val="22"/>
                <w:szCs w:val="22"/>
              </w:rPr>
            </w:pPr>
          </w:p>
        </w:tc>
        <w:tc>
          <w:tcPr>
            <w:tcW w:w="2126" w:type="dxa"/>
            <w:shd w:val="clear" w:color="auto" w:fill="auto"/>
            <w:vAlign w:val="center"/>
          </w:tcPr>
          <w:p w14:paraId="0F37DDEB" w14:textId="77777777" w:rsidR="001C270C" w:rsidRPr="00110802" w:rsidRDefault="001C270C" w:rsidP="00072E93">
            <w:pPr>
              <w:spacing w:line="240" w:lineRule="auto"/>
              <w:ind w:left="-142" w:firstLine="142"/>
              <w:jc w:val="center"/>
              <w:rPr>
                <w:rFonts w:asciiTheme="minorHAnsi" w:hAnsiTheme="minorHAnsi" w:cstheme="minorHAnsi"/>
                <w:sz w:val="22"/>
                <w:szCs w:val="22"/>
              </w:rPr>
            </w:pPr>
          </w:p>
        </w:tc>
        <w:tc>
          <w:tcPr>
            <w:tcW w:w="2410" w:type="dxa"/>
            <w:shd w:val="clear" w:color="auto" w:fill="auto"/>
            <w:vAlign w:val="center"/>
          </w:tcPr>
          <w:p w14:paraId="6D494CB8" w14:textId="77777777" w:rsidR="001C270C" w:rsidRPr="00110802" w:rsidRDefault="001C270C" w:rsidP="00072E93">
            <w:pPr>
              <w:spacing w:line="240" w:lineRule="auto"/>
              <w:ind w:left="-142" w:firstLine="142"/>
              <w:jc w:val="center"/>
              <w:rPr>
                <w:rFonts w:asciiTheme="minorHAnsi" w:hAnsiTheme="minorHAnsi" w:cstheme="minorHAnsi"/>
                <w:sz w:val="22"/>
                <w:szCs w:val="22"/>
              </w:rPr>
            </w:pPr>
          </w:p>
        </w:tc>
        <w:tc>
          <w:tcPr>
            <w:tcW w:w="1701" w:type="dxa"/>
            <w:shd w:val="clear" w:color="auto" w:fill="auto"/>
            <w:vAlign w:val="center"/>
          </w:tcPr>
          <w:p w14:paraId="30113292" w14:textId="77777777" w:rsidR="001C270C" w:rsidRPr="00110802" w:rsidRDefault="001C270C" w:rsidP="00072E93">
            <w:pPr>
              <w:spacing w:line="240" w:lineRule="auto"/>
              <w:ind w:left="-142" w:firstLine="142"/>
              <w:jc w:val="center"/>
              <w:rPr>
                <w:rFonts w:asciiTheme="minorHAnsi" w:hAnsiTheme="minorHAnsi" w:cstheme="minorHAnsi"/>
                <w:sz w:val="22"/>
                <w:szCs w:val="22"/>
              </w:rPr>
            </w:pPr>
          </w:p>
        </w:tc>
      </w:tr>
      <w:tr w:rsidR="001C270C" w:rsidRPr="00110802" w14:paraId="4C5A7562" w14:textId="77777777" w:rsidTr="00072E93">
        <w:trPr>
          <w:jc w:val="center"/>
        </w:trPr>
        <w:tc>
          <w:tcPr>
            <w:tcW w:w="1701" w:type="dxa"/>
            <w:shd w:val="clear" w:color="auto" w:fill="auto"/>
            <w:vAlign w:val="center"/>
          </w:tcPr>
          <w:p w14:paraId="57F589E6" w14:textId="77777777" w:rsidR="001C270C" w:rsidRPr="00110802" w:rsidRDefault="001C270C" w:rsidP="00072E93">
            <w:pPr>
              <w:spacing w:line="240" w:lineRule="auto"/>
              <w:ind w:left="-142" w:firstLine="142"/>
              <w:jc w:val="center"/>
              <w:rPr>
                <w:rFonts w:asciiTheme="minorHAnsi" w:hAnsiTheme="minorHAnsi" w:cstheme="minorHAnsi"/>
                <w:sz w:val="22"/>
                <w:szCs w:val="22"/>
              </w:rPr>
            </w:pPr>
          </w:p>
        </w:tc>
        <w:tc>
          <w:tcPr>
            <w:tcW w:w="1843" w:type="dxa"/>
            <w:shd w:val="clear" w:color="auto" w:fill="auto"/>
            <w:vAlign w:val="center"/>
          </w:tcPr>
          <w:p w14:paraId="01B81426" w14:textId="77777777" w:rsidR="001C270C" w:rsidRPr="00110802" w:rsidRDefault="001C270C" w:rsidP="00072E93">
            <w:pPr>
              <w:spacing w:line="240" w:lineRule="auto"/>
              <w:ind w:left="-142" w:firstLine="142"/>
              <w:jc w:val="center"/>
              <w:rPr>
                <w:rFonts w:asciiTheme="minorHAnsi" w:hAnsiTheme="minorHAnsi" w:cstheme="minorHAnsi"/>
                <w:sz w:val="22"/>
                <w:szCs w:val="22"/>
              </w:rPr>
            </w:pPr>
          </w:p>
        </w:tc>
        <w:tc>
          <w:tcPr>
            <w:tcW w:w="2126" w:type="dxa"/>
            <w:shd w:val="clear" w:color="auto" w:fill="auto"/>
            <w:vAlign w:val="center"/>
          </w:tcPr>
          <w:p w14:paraId="0DE9B63F" w14:textId="77777777" w:rsidR="001C270C" w:rsidRPr="00110802" w:rsidRDefault="001C270C" w:rsidP="00072E93">
            <w:pPr>
              <w:spacing w:line="240" w:lineRule="auto"/>
              <w:ind w:left="-142" w:firstLine="142"/>
              <w:jc w:val="center"/>
              <w:rPr>
                <w:rFonts w:asciiTheme="minorHAnsi" w:hAnsiTheme="minorHAnsi" w:cstheme="minorHAnsi"/>
                <w:sz w:val="22"/>
                <w:szCs w:val="22"/>
              </w:rPr>
            </w:pPr>
          </w:p>
        </w:tc>
        <w:tc>
          <w:tcPr>
            <w:tcW w:w="2410" w:type="dxa"/>
            <w:shd w:val="clear" w:color="auto" w:fill="auto"/>
            <w:vAlign w:val="center"/>
          </w:tcPr>
          <w:p w14:paraId="5A014A75" w14:textId="77777777" w:rsidR="001C270C" w:rsidRPr="00110802" w:rsidRDefault="001C270C" w:rsidP="00072E93">
            <w:pPr>
              <w:spacing w:line="240" w:lineRule="auto"/>
              <w:ind w:left="-142" w:firstLine="142"/>
              <w:jc w:val="center"/>
              <w:rPr>
                <w:rFonts w:asciiTheme="minorHAnsi" w:hAnsiTheme="minorHAnsi" w:cstheme="minorHAnsi"/>
                <w:sz w:val="22"/>
                <w:szCs w:val="22"/>
              </w:rPr>
            </w:pPr>
          </w:p>
        </w:tc>
        <w:tc>
          <w:tcPr>
            <w:tcW w:w="1701" w:type="dxa"/>
            <w:shd w:val="clear" w:color="auto" w:fill="auto"/>
            <w:vAlign w:val="center"/>
          </w:tcPr>
          <w:p w14:paraId="7E92447D" w14:textId="77777777" w:rsidR="001C270C" w:rsidRPr="00110802" w:rsidRDefault="001C270C" w:rsidP="00072E93">
            <w:pPr>
              <w:spacing w:line="240" w:lineRule="auto"/>
              <w:ind w:left="-142" w:firstLine="142"/>
              <w:jc w:val="center"/>
              <w:rPr>
                <w:rFonts w:asciiTheme="minorHAnsi" w:hAnsiTheme="minorHAnsi" w:cstheme="minorHAnsi"/>
                <w:sz w:val="22"/>
                <w:szCs w:val="22"/>
              </w:rPr>
            </w:pPr>
          </w:p>
        </w:tc>
      </w:tr>
    </w:tbl>
    <w:p w14:paraId="455601C0" w14:textId="2FCBB4F0" w:rsidR="001C270C" w:rsidRPr="00110802" w:rsidRDefault="001C270C" w:rsidP="001C270C">
      <w:pPr>
        <w:ind w:right="-142"/>
        <w:rPr>
          <w:rFonts w:asciiTheme="minorHAnsi" w:eastAsia="Times New Roman" w:hAnsiTheme="minorHAnsi" w:cstheme="minorHAnsi"/>
          <w:bCs/>
          <w:color w:val="000000" w:themeColor="text1"/>
          <w:sz w:val="22"/>
          <w:szCs w:val="22"/>
          <w:lang w:eastAsia="ru-RU"/>
        </w:rPr>
      </w:pPr>
    </w:p>
    <w:p w14:paraId="67A50662" w14:textId="77777777" w:rsidR="008C3D0A" w:rsidRPr="00110802" w:rsidRDefault="001C270C" w:rsidP="004C6010">
      <w:pPr>
        <w:spacing w:before="0" w:after="0" w:line="240" w:lineRule="auto"/>
        <w:jc w:val="center"/>
        <w:rPr>
          <w:rFonts w:asciiTheme="minorHAnsi" w:eastAsia="Times New Roman" w:hAnsiTheme="minorHAnsi" w:cstheme="minorHAnsi"/>
          <w:b/>
          <w:sz w:val="22"/>
          <w:szCs w:val="22"/>
          <w:lang w:eastAsia="ru-RU"/>
        </w:rPr>
      </w:pPr>
      <w:r w:rsidRPr="00110802">
        <w:rPr>
          <w:rFonts w:asciiTheme="minorHAnsi" w:eastAsia="Times New Roman" w:hAnsiTheme="minorHAnsi" w:cstheme="minorHAnsi"/>
          <w:b/>
          <w:sz w:val="22"/>
          <w:szCs w:val="22"/>
          <w:lang w:eastAsia="ru-RU"/>
        </w:rPr>
        <w:t>Информация о зарегистрированных в Реестре договоров финансовых сделках,</w:t>
      </w:r>
    </w:p>
    <w:p w14:paraId="0F8DF1BA" w14:textId="391212C8" w:rsidR="001C270C" w:rsidRPr="00110802" w:rsidRDefault="001C270C" w:rsidP="004C6010">
      <w:pPr>
        <w:spacing w:before="0" w:after="0" w:line="240" w:lineRule="auto"/>
        <w:jc w:val="center"/>
        <w:rPr>
          <w:rFonts w:asciiTheme="minorHAnsi" w:eastAsia="Times New Roman" w:hAnsiTheme="minorHAnsi" w:cstheme="minorHAnsi"/>
          <w:b/>
          <w:sz w:val="22"/>
          <w:szCs w:val="22"/>
          <w:lang w:eastAsia="ru-RU"/>
        </w:rPr>
      </w:pPr>
      <w:r w:rsidRPr="00110802">
        <w:rPr>
          <w:rFonts w:asciiTheme="minorHAnsi" w:eastAsia="Times New Roman" w:hAnsiTheme="minorHAnsi" w:cstheme="minorHAnsi"/>
          <w:b/>
          <w:sz w:val="22"/>
          <w:szCs w:val="22"/>
          <w:lang w:eastAsia="ru-RU"/>
        </w:rPr>
        <w:t>совершенных с использованием финансовой платформы за период</w:t>
      </w:r>
    </w:p>
    <w:p w14:paraId="537F3147" w14:textId="77777777" w:rsidR="001C270C" w:rsidRPr="00110802" w:rsidRDefault="001C270C" w:rsidP="001C270C">
      <w:pPr>
        <w:spacing w:before="0" w:line="240" w:lineRule="auto"/>
        <w:jc w:val="center"/>
        <w:rPr>
          <w:rFonts w:asciiTheme="minorHAnsi" w:eastAsia="Times New Roman" w:hAnsiTheme="minorHAnsi" w:cstheme="minorHAnsi"/>
          <w:sz w:val="22"/>
          <w:szCs w:val="22"/>
          <w:lang w:eastAsia="ru-RU"/>
        </w:rPr>
      </w:pPr>
      <w:r w:rsidRPr="00110802">
        <w:rPr>
          <w:rFonts w:asciiTheme="minorHAnsi" w:eastAsia="Times New Roman" w:hAnsiTheme="minorHAnsi" w:cstheme="minorHAnsi"/>
          <w:sz w:val="22"/>
          <w:szCs w:val="22"/>
          <w:lang w:eastAsia="ru-RU"/>
        </w:rPr>
        <w:t>с ________ по ________</w:t>
      </w:r>
    </w:p>
    <w:p w14:paraId="51926049" w14:textId="77777777" w:rsidR="001C270C" w:rsidRPr="00110802" w:rsidRDefault="001C270C" w:rsidP="001C270C">
      <w:pPr>
        <w:spacing w:before="0" w:line="240" w:lineRule="auto"/>
        <w:jc w:val="center"/>
        <w:rPr>
          <w:rFonts w:asciiTheme="minorHAnsi" w:eastAsia="Times New Roman" w:hAnsiTheme="minorHAnsi" w:cstheme="minorHAnsi"/>
          <w:bCs/>
          <w:color w:val="000000" w:themeColor="text1"/>
          <w:sz w:val="22"/>
          <w:szCs w:val="22"/>
          <w:u w:val="single"/>
          <w:lang w:eastAsia="ru-RU"/>
        </w:rPr>
      </w:pPr>
      <w:r w:rsidRPr="00110802">
        <w:rPr>
          <w:rFonts w:asciiTheme="minorHAnsi" w:eastAsia="Times New Roman" w:hAnsiTheme="minorHAnsi" w:cstheme="minorHAnsi"/>
          <w:bCs/>
          <w:color w:val="000000" w:themeColor="text1"/>
          <w:sz w:val="22"/>
          <w:szCs w:val="22"/>
          <w:lang w:eastAsia="ru-RU"/>
        </w:rPr>
        <w:t>По состоянию на [дата] ([время])</w:t>
      </w:r>
    </w:p>
    <w:p w14:paraId="7784B525" w14:textId="77777777" w:rsidR="001C270C" w:rsidRPr="00110802" w:rsidRDefault="001C270C" w:rsidP="001C270C">
      <w:pPr>
        <w:ind w:right="-142"/>
        <w:jc w:val="center"/>
        <w:rPr>
          <w:rFonts w:asciiTheme="minorHAnsi" w:eastAsia="Times New Roman" w:hAnsiTheme="minorHAnsi" w:cstheme="minorHAnsi"/>
          <w:bCs/>
          <w:color w:val="000000" w:themeColor="text1"/>
          <w:sz w:val="22"/>
          <w:szCs w:val="22"/>
          <w:lang w:eastAsia="ru-RU"/>
        </w:rPr>
      </w:pPr>
      <w:r w:rsidRPr="00110802">
        <w:rPr>
          <w:rFonts w:asciiTheme="minorHAnsi" w:hAnsiTheme="minorHAnsi" w:cstheme="minorHAnsi"/>
          <w:sz w:val="22"/>
          <w:szCs w:val="22"/>
        </w:rPr>
        <w:t>Запись о финансовой сделке №</w:t>
      </w:r>
    </w:p>
    <w:tbl>
      <w:tblPr>
        <w:tblW w:w="9498" w:type="dxa"/>
        <w:tblLook w:val="04A0" w:firstRow="1" w:lastRow="0" w:firstColumn="1" w:lastColumn="0" w:noHBand="0" w:noVBand="1"/>
      </w:tblPr>
      <w:tblGrid>
        <w:gridCol w:w="5387"/>
        <w:gridCol w:w="4111"/>
      </w:tblGrid>
      <w:tr w:rsidR="001C270C" w:rsidRPr="00110802" w14:paraId="65A34C56" w14:textId="77777777" w:rsidTr="004C6010">
        <w:tc>
          <w:tcPr>
            <w:tcW w:w="5387" w:type="dxa"/>
            <w:tcBorders>
              <w:top w:val="dashed" w:sz="4" w:space="0" w:color="7F7F7F" w:themeColor="text1" w:themeTint="80"/>
              <w:bottom w:val="dashed" w:sz="4" w:space="0" w:color="7F7F7F" w:themeColor="text1" w:themeTint="80"/>
            </w:tcBorders>
            <w:shd w:val="clear" w:color="auto" w:fill="auto"/>
          </w:tcPr>
          <w:p w14:paraId="39264A79" w14:textId="77777777" w:rsidR="001C270C" w:rsidRPr="00110802"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Потребитель финансовых услуг</w:t>
            </w:r>
          </w:p>
        </w:tc>
        <w:tc>
          <w:tcPr>
            <w:tcW w:w="4111" w:type="dxa"/>
            <w:tcBorders>
              <w:top w:val="dashed" w:sz="4" w:space="0" w:color="7F7F7F" w:themeColor="text1" w:themeTint="80"/>
              <w:bottom w:val="dashed" w:sz="4" w:space="0" w:color="7F7F7F" w:themeColor="text1" w:themeTint="80"/>
            </w:tcBorders>
            <w:shd w:val="clear" w:color="auto" w:fill="auto"/>
          </w:tcPr>
          <w:p w14:paraId="0D03CB84" w14:textId="77777777" w:rsidR="001C270C" w:rsidRPr="00110802" w:rsidRDefault="001C270C" w:rsidP="00072E93">
            <w:pPr>
              <w:spacing w:before="0" w:line="240" w:lineRule="auto"/>
              <w:ind w:left="-142" w:firstLine="322"/>
              <w:rPr>
                <w:rFonts w:asciiTheme="minorHAnsi" w:eastAsia="Times New Roman" w:hAnsiTheme="minorHAnsi" w:cstheme="minorHAnsi"/>
                <w:bCs/>
                <w:color w:val="000000" w:themeColor="text1"/>
                <w:sz w:val="22"/>
                <w:szCs w:val="22"/>
                <w:lang w:eastAsia="ru-RU"/>
              </w:rPr>
            </w:pPr>
          </w:p>
        </w:tc>
      </w:tr>
      <w:tr w:rsidR="001C270C" w:rsidRPr="00110802" w:rsidDel="006D227C" w14:paraId="109E4B7C" w14:textId="77777777" w:rsidTr="004C6010">
        <w:tc>
          <w:tcPr>
            <w:tcW w:w="5387" w:type="dxa"/>
            <w:tcBorders>
              <w:top w:val="dashed" w:sz="4" w:space="0" w:color="7F7F7F" w:themeColor="text1" w:themeTint="80"/>
            </w:tcBorders>
            <w:shd w:val="clear" w:color="auto" w:fill="auto"/>
          </w:tcPr>
          <w:p w14:paraId="44B460B9"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ФИО</w:t>
            </w:r>
          </w:p>
          <w:p w14:paraId="56EF7F1C"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Документ, удостоверяющий личность</w:t>
            </w:r>
          </w:p>
          <w:p w14:paraId="3CEC3036"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Дата рождения</w:t>
            </w:r>
          </w:p>
        </w:tc>
        <w:tc>
          <w:tcPr>
            <w:tcW w:w="4111" w:type="dxa"/>
            <w:tcBorders>
              <w:top w:val="dashed" w:sz="4" w:space="0" w:color="7F7F7F" w:themeColor="text1" w:themeTint="80"/>
            </w:tcBorders>
            <w:shd w:val="clear" w:color="auto" w:fill="auto"/>
          </w:tcPr>
          <w:p w14:paraId="4C0255B1" w14:textId="77777777" w:rsidR="001C270C" w:rsidRPr="00110802" w:rsidDel="006D227C" w:rsidRDefault="001C270C" w:rsidP="00072E93">
            <w:pPr>
              <w:spacing w:before="0" w:line="240" w:lineRule="auto"/>
              <w:ind w:left="174"/>
              <w:rPr>
                <w:rFonts w:asciiTheme="minorHAnsi" w:eastAsia="Times New Roman" w:hAnsiTheme="minorHAnsi" w:cstheme="minorHAnsi"/>
                <w:color w:val="000000" w:themeColor="text1"/>
                <w:sz w:val="22"/>
                <w:szCs w:val="22"/>
                <w:lang w:eastAsia="ru-RU"/>
              </w:rPr>
            </w:pPr>
          </w:p>
        </w:tc>
      </w:tr>
      <w:tr w:rsidR="001C270C" w:rsidRPr="00110802" w14:paraId="73F7DD48" w14:textId="77777777" w:rsidTr="004C6010">
        <w:tc>
          <w:tcPr>
            <w:tcW w:w="5387" w:type="dxa"/>
            <w:tcBorders>
              <w:top w:val="dashed" w:sz="4" w:space="0" w:color="7F7F7F" w:themeColor="text1" w:themeTint="80"/>
              <w:bottom w:val="dashed" w:sz="4" w:space="0" w:color="7F7F7F" w:themeColor="text1" w:themeTint="80"/>
            </w:tcBorders>
            <w:shd w:val="clear" w:color="auto" w:fill="auto"/>
          </w:tcPr>
          <w:p w14:paraId="23C281E8" w14:textId="77777777" w:rsidR="001C270C" w:rsidRPr="00110802"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Тип продукта</w:t>
            </w:r>
          </w:p>
        </w:tc>
        <w:tc>
          <w:tcPr>
            <w:tcW w:w="4111" w:type="dxa"/>
            <w:tcBorders>
              <w:top w:val="dashed" w:sz="4" w:space="0" w:color="7F7F7F" w:themeColor="text1" w:themeTint="80"/>
              <w:bottom w:val="dashed" w:sz="4" w:space="0" w:color="7F7F7F" w:themeColor="text1" w:themeTint="80"/>
            </w:tcBorders>
            <w:shd w:val="clear" w:color="auto" w:fill="auto"/>
          </w:tcPr>
          <w:p w14:paraId="77FE5B0C" w14:textId="77777777" w:rsidR="001C270C" w:rsidRPr="00110802" w:rsidRDefault="001C270C" w:rsidP="00072E93">
            <w:pPr>
              <w:spacing w:before="0" w:line="240" w:lineRule="auto"/>
              <w:ind w:left="-142" w:firstLine="322"/>
              <w:rPr>
                <w:rFonts w:asciiTheme="minorHAnsi" w:eastAsia="Times New Roman" w:hAnsiTheme="minorHAnsi" w:cstheme="minorHAnsi"/>
                <w:b/>
                <w:color w:val="000000" w:themeColor="text1"/>
                <w:sz w:val="22"/>
                <w:szCs w:val="22"/>
                <w:lang w:eastAsia="ru-RU"/>
              </w:rPr>
            </w:pPr>
          </w:p>
        </w:tc>
      </w:tr>
      <w:tr w:rsidR="001C270C" w:rsidRPr="00110802" w:rsidDel="00926ADE" w14:paraId="1DA7EDBB" w14:textId="77777777" w:rsidTr="004C6010">
        <w:tc>
          <w:tcPr>
            <w:tcW w:w="5387" w:type="dxa"/>
            <w:tcBorders>
              <w:top w:val="dashed" w:sz="4" w:space="0" w:color="7F7F7F" w:themeColor="text1" w:themeTint="80"/>
              <w:bottom w:val="dashed" w:sz="4" w:space="0" w:color="7F7F7F" w:themeColor="text1" w:themeTint="80"/>
            </w:tcBorders>
            <w:shd w:val="clear" w:color="auto" w:fill="auto"/>
          </w:tcPr>
          <w:p w14:paraId="06F1122A" w14:textId="77777777" w:rsidR="001C270C" w:rsidRPr="00110802"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Тип финансового инструмента</w:t>
            </w:r>
          </w:p>
        </w:tc>
        <w:tc>
          <w:tcPr>
            <w:tcW w:w="4111" w:type="dxa"/>
            <w:tcBorders>
              <w:top w:val="dashed" w:sz="4" w:space="0" w:color="7F7F7F" w:themeColor="text1" w:themeTint="80"/>
              <w:bottom w:val="dashed" w:sz="4" w:space="0" w:color="7F7F7F" w:themeColor="text1" w:themeTint="80"/>
            </w:tcBorders>
            <w:shd w:val="clear" w:color="auto" w:fill="auto"/>
          </w:tcPr>
          <w:p w14:paraId="6952843C" w14:textId="77777777" w:rsidR="001C270C" w:rsidRPr="00110802"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110802" w14:paraId="43F1AD91" w14:textId="77777777" w:rsidTr="004C6010">
        <w:tc>
          <w:tcPr>
            <w:tcW w:w="5387" w:type="dxa"/>
            <w:tcBorders>
              <w:top w:val="dashed" w:sz="4" w:space="0" w:color="7F7F7F" w:themeColor="text1" w:themeTint="80"/>
            </w:tcBorders>
            <w:shd w:val="clear" w:color="auto" w:fill="auto"/>
          </w:tcPr>
          <w:p w14:paraId="4E57E30B" w14:textId="77777777" w:rsidR="001C270C" w:rsidRPr="00110802"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Финансовая организация</w:t>
            </w:r>
          </w:p>
          <w:p w14:paraId="1CADFB1C" w14:textId="77777777" w:rsidR="001C270C" w:rsidRPr="00110802"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ИНН</w:t>
            </w:r>
          </w:p>
          <w:p w14:paraId="59871A0B" w14:textId="0C4D643A" w:rsidR="001C270C" w:rsidRPr="00110802"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p>
          <w:p w14:paraId="100AC24A" w14:textId="77777777" w:rsidR="00DB4477" w:rsidRPr="00110802" w:rsidRDefault="00DB4477" w:rsidP="00072E93">
            <w:pPr>
              <w:spacing w:before="0" w:line="240" w:lineRule="auto"/>
              <w:rPr>
                <w:rFonts w:asciiTheme="minorHAnsi" w:eastAsia="Times New Roman" w:hAnsiTheme="minorHAnsi" w:cstheme="minorHAnsi"/>
                <w:bCs/>
                <w:color w:val="000000" w:themeColor="text1"/>
                <w:sz w:val="22"/>
                <w:szCs w:val="22"/>
                <w:lang w:eastAsia="ru-RU"/>
              </w:rPr>
            </w:pPr>
          </w:p>
          <w:p w14:paraId="2EFEECAB" w14:textId="6B30717C" w:rsidR="001C270C" w:rsidRPr="00110802" w:rsidRDefault="001C270C" w:rsidP="00072E93">
            <w:pPr>
              <w:widowControl w:val="0"/>
              <w:tabs>
                <w:tab w:val="left" w:pos="1701"/>
              </w:tabs>
              <w:spacing w:before="0" w:after="0" w:line="240" w:lineRule="auto"/>
              <w:jc w:val="left"/>
              <w:rPr>
                <w:rFonts w:asciiTheme="minorHAnsi" w:eastAsia="Times New Roman" w:hAnsiTheme="minorHAnsi" w:cstheme="minorHAnsi"/>
                <w:sz w:val="22"/>
                <w:szCs w:val="22"/>
                <w:lang w:eastAsia="ru-RU"/>
              </w:rPr>
            </w:pPr>
            <w:r w:rsidRPr="00110802">
              <w:rPr>
                <w:rFonts w:asciiTheme="minorHAnsi" w:eastAsia="Times New Roman" w:hAnsiTheme="minorHAnsi" w:cstheme="minorHAnsi"/>
                <w:bCs/>
                <w:color w:val="000000" w:themeColor="text1"/>
                <w:sz w:val="22"/>
                <w:szCs w:val="22"/>
                <w:lang w:eastAsia="ru-RU"/>
              </w:rPr>
              <w:t>Документ подписан электронной подписью</w:t>
            </w:r>
          </w:p>
          <w:p w14:paraId="04CA1957" w14:textId="77777777" w:rsidR="001C270C" w:rsidRPr="00110802"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Идентификатор финансового инструмента</w:t>
            </w:r>
            <w:r w:rsidRPr="00110802">
              <w:rPr>
                <w:rStyle w:val="af8"/>
                <w:rFonts w:asciiTheme="minorHAnsi" w:eastAsia="Times New Roman" w:hAnsiTheme="minorHAnsi" w:cstheme="minorHAnsi"/>
                <w:bCs/>
                <w:color w:val="000000" w:themeColor="text1"/>
                <w:sz w:val="22"/>
                <w:szCs w:val="22"/>
                <w:lang w:eastAsia="ru-RU"/>
              </w:rPr>
              <w:footnoteReference w:id="7"/>
            </w:r>
          </w:p>
          <w:p w14:paraId="583AE171" w14:textId="77777777" w:rsidR="001C270C" w:rsidRPr="00110802"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Номинал на дату финансовой транзакции</w:t>
            </w:r>
          </w:p>
          <w:p w14:paraId="65E786C9" w14:textId="77777777" w:rsidR="001C270C" w:rsidRPr="00110802"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Валюта номинала</w:t>
            </w:r>
          </w:p>
          <w:p w14:paraId="7E2ACBF2" w14:textId="77777777" w:rsidR="001C270C" w:rsidRPr="00110802"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Дата погашения</w:t>
            </w:r>
          </w:p>
        </w:tc>
        <w:tc>
          <w:tcPr>
            <w:tcW w:w="4111" w:type="dxa"/>
            <w:tcBorders>
              <w:top w:val="dashed" w:sz="4" w:space="0" w:color="7F7F7F" w:themeColor="text1" w:themeTint="80"/>
            </w:tcBorders>
            <w:shd w:val="clear" w:color="auto" w:fill="auto"/>
          </w:tcPr>
          <w:p w14:paraId="4ADEF794" w14:textId="77777777" w:rsidR="001C270C" w:rsidRPr="00110802"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p>
          <w:p w14:paraId="730FE5D9" w14:textId="615140ED" w:rsidR="001C270C" w:rsidRPr="00110802" w:rsidRDefault="001C270C" w:rsidP="00805905">
            <w:pPr>
              <w:spacing w:before="0" w:line="240" w:lineRule="auto"/>
              <w:rPr>
                <w:rFonts w:asciiTheme="minorHAnsi" w:eastAsia="Times New Roman" w:hAnsiTheme="minorHAnsi" w:cstheme="minorHAnsi"/>
                <w:color w:val="000000" w:themeColor="text1"/>
                <w:sz w:val="22"/>
                <w:szCs w:val="22"/>
                <w:lang w:eastAsia="ru-RU"/>
              </w:rPr>
            </w:pPr>
          </w:p>
        </w:tc>
      </w:tr>
      <w:tr w:rsidR="001C270C" w:rsidRPr="00110802" w14:paraId="5D653EA5" w14:textId="77777777" w:rsidTr="004C6010">
        <w:tc>
          <w:tcPr>
            <w:tcW w:w="5387" w:type="dxa"/>
            <w:tcBorders>
              <w:top w:val="dashed" w:sz="4" w:space="0" w:color="7F7F7F" w:themeColor="text1" w:themeTint="80"/>
              <w:bottom w:val="dashed" w:sz="4" w:space="0" w:color="7F7F7F" w:themeColor="text1" w:themeTint="80"/>
            </w:tcBorders>
            <w:shd w:val="clear" w:color="auto" w:fill="auto"/>
          </w:tcPr>
          <w:p w14:paraId="299C77B5" w14:textId="0534AF40" w:rsidR="001C270C" w:rsidRPr="00110802" w:rsidRDefault="001C270C" w:rsidP="00471921">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 xml:space="preserve">Оператор </w:t>
            </w:r>
            <w:r w:rsidR="00471921" w:rsidRPr="00110802">
              <w:rPr>
                <w:rFonts w:asciiTheme="minorHAnsi" w:eastAsia="Times New Roman" w:hAnsiTheme="minorHAnsi" w:cstheme="minorHAnsi"/>
                <w:b/>
                <w:bCs/>
                <w:color w:val="000000" w:themeColor="text1"/>
                <w:sz w:val="22"/>
                <w:szCs w:val="22"/>
                <w:lang w:eastAsia="ru-RU"/>
              </w:rPr>
              <w:t xml:space="preserve">финансовой </w:t>
            </w:r>
            <w:r w:rsidRPr="00110802">
              <w:rPr>
                <w:rFonts w:asciiTheme="minorHAnsi" w:eastAsia="Times New Roman" w:hAnsiTheme="minorHAnsi" w:cstheme="minorHAnsi"/>
                <w:b/>
                <w:bCs/>
                <w:color w:val="000000" w:themeColor="text1"/>
                <w:sz w:val="22"/>
                <w:szCs w:val="22"/>
                <w:lang w:eastAsia="ru-RU"/>
              </w:rPr>
              <w:t>платформы</w:t>
            </w:r>
          </w:p>
        </w:tc>
        <w:tc>
          <w:tcPr>
            <w:tcW w:w="4111" w:type="dxa"/>
            <w:tcBorders>
              <w:top w:val="dashed" w:sz="4" w:space="0" w:color="7F7F7F" w:themeColor="text1" w:themeTint="80"/>
              <w:bottom w:val="dashed" w:sz="4" w:space="0" w:color="7F7F7F" w:themeColor="text1" w:themeTint="80"/>
            </w:tcBorders>
            <w:shd w:val="clear" w:color="auto" w:fill="auto"/>
          </w:tcPr>
          <w:p w14:paraId="72A92109" w14:textId="77777777" w:rsidR="001C270C" w:rsidRPr="00110802"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110802" w:rsidDel="00926ADE" w14:paraId="50FB5F58" w14:textId="77777777" w:rsidTr="004C6010">
        <w:tc>
          <w:tcPr>
            <w:tcW w:w="5387" w:type="dxa"/>
            <w:tcBorders>
              <w:top w:val="dashed" w:sz="4" w:space="0" w:color="7F7F7F" w:themeColor="text1" w:themeTint="80"/>
            </w:tcBorders>
            <w:shd w:val="clear" w:color="auto" w:fill="auto"/>
          </w:tcPr>
          <w:p w14:paraId="10211AD5"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Наименование</w:t>
            </w:r>
          </w:p>
          <w:p w14:paraId="610F1D84" w14:textId="77777777" w:rsidR="001C270C" w:rsidRPr="00110802"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ИНН</w:t>
            </w:r>
          </w:p>
        </w:tc>
        <w:tc>
          <w:tcPr>
            <w:tcW w:w="4111" w:type="dxa"/>
            <w:tcBorders>
              <w:top w:val="dashed" w:sz="4" w:space="0" w:color="7F7F7F" w:themeColor="text1" w:themeTint="80"/>
            </w:tcBorders>
            <w:shd w:val="clear" w:color="auto" w:fill="auto"/>
          </w:tcPr>
          <w:p w14:paraId="1BEC3D60" w14:textId="77777777" w:rsidR="001C270C" w:rsidRPr="00110802"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110802" w:rsidDel="00926ADE" w14:paraId="240B8EF1" w14:textId="77777777" w:rsidTr="004C6010">
        <w:tc>
          <w:tcPr>
            <w:tcW w:w="5387" w:type="dxa"/>
            <w:tcBorders>
              <w:top w:val="dashed" w:sz="4" w:space="0" w:color="7F7F7F" w:themeColor="text1" w:themeTint="80"/>
              <w:bottom w:val="dashed" w:sz="4" w:space="0" w:color="7F7F7F" w:themeColor="text1" w:themeTint="80"/>
            </w:tcBorders>
            <w:shd w:val="clear" w:color="auto" w:fill="auto"/>
          </w:tcPr>
          <w:p w14:paraId="56859A25" w14:textId="77777777" w:rsidR="001C270C" w:rsidRPr="00110802" w:rsidDel="00926ADE"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Информация о финансовой сделке</w:t>
            </w:r>
          </w:p>
        </w:tc>
        <w:tc>
          <w:tcPr>
            <w:tcW w:w="4111" w:type="dxa"/>
            <w:tcBorders>
              <w:top w:val="dashed" w:sz="4" w:space="0" w:color="7F7F7F" w:themeColor="text1" w:themeTint="80"/>
              <w:bottom w:val="dashed" w:sz="4" w:space="0" w:color="7F7F7F" w:themeColor="text1" w:themeTint="80"/>
            </w:tcBorders>
            <w:shd w:val="clear" w:color="auto" w:fill="auto"/>
          </w:tcPr>
          <w:p w14:paraId="5E775BD9" w14:textId="77777777" w:rsidR="001C270C" w:rsidRPr="00110802"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110802" w14:paraId="083958B0" w14:textId="77777777" w:rsidTr="004C6010">
        <w:trPr>
          <w:trHeight w:val="77"/>
        </w:trPr>
        <w:tc>
          <w:tcPr>
            <w:tcW w:w="5387" w:type="dxa"/>
            <w:tcBorders>
              <w:top w:val="dashed" w:sz="4" w:space="0" w:color="7F7F7F" w:themeColor="text1" w:themeTint="80"/>
              <w:bottom w:val="dashed" w:sz="4" w:space="0" w:color="7F7F7F" w:themeColor="text1" w:themeTint="80"/>
            </w:tcBorders>
            <w:shd w:val="clear" w:color="auto" w:fill="auto"/>
          </w:tcPr>
          <w:p w14:paraId="6A7777BC" w14:textId="77777777" w:rsidR="001C270C" w:rsidRPr="00110802" w:rsidRDefault="001C270C" w:rsidP="00072E93">
            <w:pPr>
              <w:spacing w:before="0" w:line="240" w:lineRule="auto"/>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Тип операции</w:t>
            </w:r>
          </w:p>
          <w:p w14:paraId="04394C61" w14:textId="77777777" w:rsidR="001C270C" w:rsidRPr="00110802" w:rsidRDefault="001C270C" w:rsidP="00072E93">
            <w:pPr>
              <w:spacing w:before="0" w:line="240" w:lineRule="auto"/>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Статус</w:t>
            </w:r>
          </w:p>
          <w:p w14:paraId="2533D9FD" w14:textId="77777777" w:rsidR="001C270C" w:rsidRPr="00110802" w:rsidRDefault="001C270C" w:rsidP="00072E93">
            <w:pPr>
              <w:spacing w:before="0" w:line="240" w:lineRule="auto"/>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Уникальный идентификатор договора (</w:t>
            </w:r>
            <w:r w:rsidRPr="00110802">
              <w:rPr>
                <w:rFonts w:asciiTheme="minorHAnsi" w:eastAsia="Times New Roman" w:hAnsiTheme="minorHAnsi" w:cstheme="minorHAnsi"/>
                <w:bCs/>
                <w:sz w:val="22"/>
                <w:szCs w:val="22"/>
                <w:lang w:val="en-US" w:eastAsia="ru-RU"/>
              </w:rPr>
              <w:t>UTI</w:t>
            </w:r>
            <w:r w:rsidRPr="00110802">
              <w:rPr>
                <w:rFonts w:asciiTheme="minorHAnsi" w:eastAsia="Times New Roman" w:hAnsiTheme="minorHAnsi" w:cstheme="minorHAnsi"/>
                <w:bCs/>
                <w:sz w:val="22"/>
                <w:szCs w:val="22"/>
                <w:lang w:eastAsia="ru-RU"/>
              </w:rPr>
              <w:t>)</w:t>
            </w:r>
          </w:p>
          <w:p w14:paraId="513E93F4"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Количество финансовых инструментов, шт.:</w:t>
            </w:r>
          </w:p>
          <w:p w14:paraId="68BED7B2"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Место хранения финансового инструмента</w:t>
            </w:r>
          </w:p>
          <w:p w14:paraId="7C65C29E"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ИНН места хранения</w:t>
            </w:r>
          </w:p>
          <w:p w14:paraId="66E82A5F"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Номер счета потребителя финансовых услуг</w:t>
            </w:r>
          </w:p>
          <w:p w14:paraId="73AE6BD4"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Номер договора/документа</w:t>
            </w:r>
          </w:p>
          <w:p w14:paraId="056BA4BF"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Дата договора/документа</w:t>
            </w:r>
          </w:p>
          <w:p w14:paraId="0D9BE943" w14:textId="77777777" w:rsidR="001C270C" w:rsidRPr="00110802" w:rsidRDefault="001C270C" w:rsidP="00072E93">
            <w:pPr>
              <w:spacing w:before="0" w:line="240" w:lineRule="auto"/>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Сумма по договору</w:t>
            </w:r>
          </w:p>
          <w:p w14:paraId="315079D2" w14:textId="77777777" w:rsidR="001C270C" w:rsidRPr="00110802" w:rsidRDefault="001C270C" w:rsidP="00072E93">
            <w:pPr>
              <w:spacing w:before="0" w:line="240" w:lineRule="auto"/>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Валюта суммы</w:t>
            </w:r>
          </w:p>
          <w:p w14:paraId="775E35E4" w14:textId="77777777" w:rsidR="001C270C" w:rsidRPr="00110802"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Комментарий</w:t>
            </w:r>
          </w:p>
          <w:p w14:paraId="74466C67" w14:textId="77777777" w:rsidR="001C270C" w:rsidRPr="00110802" w:rsidRDefault="001C270C" w:rsidP="00092913">
            <w:pPr>
              <w:spacing w:before="0" w:line="240" w:lineRule="auto"/>
              <w:rPr>
                <w:rFonts w:asciiTheme="minorHAnsi" w:eastAsia="Times New Roman" w:hAnsiTheme="minorHAnsi" w:cstheme="minorHAnsi"/>
                <w:bCs/>
                <w:sz w:val="22"/>
                <w:szCs w:val="22"/>
                <w:lang w:eastAsia="ru-RU"/>
              </w:rPr>
            </w:pPr>
            <w:r w:rsidRPr="00110802">
              <w:rPr>
                <w:rFonts w:asciiTheme="minorHAnsi" w:eastAsia="Times New Roman" w:hAnsiTheme="minorHAnsi" w:cstheme="minorHAnsi"/>
                <w:bCs/>
                <w:sz w:val="22"/>
                <w:szCs w:val="22"/>
                <w:lang w:eastAsia="ru-RU"/>
              </w:rPr>
              <w:t>Дата последнего обновления информации платформой</w:t>
            </w:r>
          </w:p>
        </w:tc>
        <w:tc>
          <w:tcPr>
            <w:tcW w:w="4111" w:type="dxa"/>
            <w:tcBorders>
              <w:top w:val="dashed" w:sz="4" w:space="0" w:color="7F7F7F" w:themeColor="text1" w:themeTint="80"/>
              <w:bottom w:val="dashed" w:sz="4" w:space="0" w:color="7F7F7F" w:themeColor="text1" w:themeTint="80"/>
            </w:tcBorders>
            <w:shd w:val="clear" w:color="auto" w:fill="auto"/>
          </w:tcPr>
          <w:p w14:paraId="4CB99FEE" w14:textId="77777777" w:rsidR="001C270C" w:rsidRPr="00110802" w:rsidRDefault="001C270C" w:rsidP="00072E93">
            <w:pPr>
              <w:spacing w:before="0" w:line="240" w:lineRule="auto"/>
              <w:rPr>
                <w:rFonts w:asciiTheme="minorHAnsi" w:eastAsia="Times New Roman" w:hAnsiTheme="minorHAnsi" w:cstheme="minorHAnsi"/>
                <w:sz w:val="22"/>
                <w:szCs w:val="22"/>
                <w:lang w:eastAsia="ru-RU"/>
              </w:rPr>
            </w:pPr>
          </w:p>
        </w:tc>
      </w:tr>
    </w:tbl>
    <w:p w14:paraId="1B0C08A5" w14:textId="77777777" w:rsidR="001C270C" w:rsidRPr="00110802" w:rsidRDefault="001C270C" w:rsidP="001C270C">
      <w:pPr>
        <w:spacing w:before="0" w:after="0" w:line="240" w:lineRule="auto"/>
        <w:jc w:val="center"/>
        <w:rPr>
          <w:rFonts w:asciiTheme="minorHAnsi" w:hAnsiTheme="minorHAnsi" w:cstheme="minorHAnsi"/>
          <w:sz w:val="22"/>
          <w:szCs w:val="22"/>
        </w:rPr>
      </w:pPr>
    </w:p>
    <w:p w14:paraId="37B457F7" w14:textId="77777777" w:rsidR="001C270C" w:rsidRPr="00110802" w:rsidRDefault="001C270C" w:rsidP="001C270C">
      <w:pPr>
        <w:spacing w:before="0" w:after="0" w:line="240" w:lineRule="auto"/>
        <w:jc w:val="center"/>
        <w:rPr>
          <w:rFonts w:asciiTheme="minorHAnsi" w:hAnsiTheme="minorHAnsi" w:cstheme="minorHAnsi"/>
          <w:sz w:val="22"/>
          <w:szCs w:val="22"/>
        </w:rPr>
      </w:pPr>
      <w:r w:rsidRPr="00110802">
        <w:rPr>
          <w:rFonts w:asciiTheme="minorHAnsi" w:hAnsiTheme="minorHAnsi" w:cstheme="minorHAnsi"/>
          <w:sz w:val="22"/>
          <w:szCs w:val="22"/>
        </w:rPr>
        <w:t>Изменение информации о финансовой сделке № ___</w:t>
      </w:r>
    </w:p>
    <w:p w14:paraId="1C9F7726" w14:textId="77777777" w:rsidR="001C270C" w:rsidRPr="00110802" w:rsidRDefault="001C270C" w:rsidP="001C270C">
      <w:pPr>
        <w:spacing w:before="0" w:after="0" w:line="240" w:lineRule="auto"/>
        <w:jc w:val="center"/>
        <w:rPr>
          <w:rFonts w:asciiTheme="minorHAnsi" w:hAnsiTheme="minorHAnsi" w:cstheme="minorHAnsi"/>
          <w:sz w:val="22"/>
          <w:szCs w:val="22"/>
        </w:rPr>
      </w:pPr>
      <w:r w:rsidRPr="00110802">
        <w:rPr>
          <w:rFonts w:asciiTheme="minorHAnsi" w:hAnsiTheme="minorHAnsi" w:cstheme="minorHAnsi"/>
          <w:sz w:val="22"/>
          <w:szCs w:val="22"/>
        </w:rPr>
        <w:t>за период с ________ по _______</w:t>
      </w:r>
    </w:p>
    <w:tbl>
      <w:tblPr>
        <w:tblpPr w:leftFromText="180" w:rightFromText="180" w:vertAnchor="text" w:horzAnchor="margin" w:tblpY="347"/>
        <w:tblW w:w="9356" w:type="dxa"/>
        <w:tblBorders>
          <w:top w:val="dashed" w:sz="4" w:space="0" w:color="7F7F7F" w:themeColor="text1" w:themeTint="80"/>
          <w:bottom w:val="dashed" w:sz="4" w:space="0" w:color="7F7F7F" w:themeColor="text1" w:themeTint="80"/>
          <w:insideH w:val="dashed" w:sz="4" w:space="0" w:color="7F7F7F" w:themeColor="text1" w:themeTint="80"/>
        </w:tblBorders>
        <w:tblLayout w:type="fixed"/>
        <w:tblLook w:val="04A0" w:firstRow="1" w:lastRow="0" w:firstColumn="1" w:lastColumn="0" w:noHBand="0" w:noVBand="1"/>
      </w:tblPr>
      <w:tblGrid>
        <w:gridCol w:w="3119"/>
        <w:gridCol w:w="6237"/>
      </w:tblGrid>
      <w:tr w:rsidR="001C270C" w:rsidRPr="00110802" w14:paraId="7528B299" w14:textId="77777777" w:rsidTr="00072E93">
        <w:trPr>
          <w:tblHeader/>
        </w:trPr>
        <w:tc>
          <w:tcPr>
            <w:tcW w:w="3119" w:type="dxa"/>
            <w:shd w:val="clear" w:color="auto" w:fill="auto"/>
            <w:vAlign w:val="center"/>
          </w:tcPr>
          <w:p w14:paraId="2CAAAD2B" w14:textId="77777777" w:rsidR="001C270C" w:rsidRPr="00110802" w:rsidRDefault="001C270C" w:rsidP="00072E93">
            <w:pPr>
              <w:spacing w:before="0" w:line="240" w:lineRule="auto"/>
              <w:ind w:left="38"/>
              <w:jc w:val="center"/>
              <w:rPr>
                <w:rFonts w:asciiTheme="minorHAnsi" w:hAnsiTheme="minorHAnsi" w:cstheme="minorHAnsi"/>
                <w:sz w:val="22"/>
                <w:szCs w:val="22"/>
              </w:rPr>
            </w:pPr>
            <w:r w:rsidRPr="00110802">
              <w:rPr>
                <w:rFonts w:asciiTheme="minorHAnsi" w:hAnsiTheme="minorHAnsi" w:cstheme="minorHAnsi"/>
                <w:sz w:val="22"/>
                <w:szCs w:val="22"/>
              </w:rPr>
              <w:t>Дата события</w:t>
            </w:r>
          </w:p>
        </w:tc>
        <w:tc>
          <w:tcPr>
            <w:tcW w:w="6237" w:type="dxa"/>
            <w:shd w:val="clear" w:color="auto" w:fill="auto"/>
            <w:vAlign w:val="center"/>
          </w:tcPr>
          <w:p w14:paraId="2AC22596" w14:textId="77777777" w:rsidR="001C270C" w:rsidRPr="00110802" w:rsidRDefault="001C270C" w:rsidP="00072E93">
            <w:pPr>
              <w:spacing w:before="0" w:line="240" w:lineRule="auto"/>
              <w:ind w:left="38"/>
              <w:jc w:val="center"/>
              <w:rPr>
                <w:rFonts w:asciiTheme="minorHAnsi" w:hAnsiTheme="minorHAnsi" w:cstheme="minorHAnsi"/>
                <w:sz w:val="22"/>
                <w:szCs w:val="22"/>
              </w:rPr>
            </w:pPr>
            <w:r w:rsidRPr="00110802">
              <w:rPr>
                <w:rFonts w:asciiTheme="minorHAnsi" w:hAnsiTheme="minorHAnsi" w:cstheme="minorHAnsi"/>
                <w:sz w:val="22"/>
                <w:szCs w:val="22"/>
              </w:rPr>
              <w:t>Тип события</w:t>
            </w:r>
          </w:p>
        </w:tc>
      </w:tr>
      <w:tr w:rsidR="001C270C" w:rsidRPr="00110802" w14:paraId="62AC2B91" w14:textId="77777777" w:rsidTr="00072E93">
        <w:tc>
          <w:tcPr>
            <w:tcW w:w="3119" w:type="dxa"/>
            <w:shd w:val="clear" w:color="auto" w:fill="auto"/>
            <w:vAlign w:val="center"/>
          </w:tcPr>
          <w:p w14:paraId="35587FE2" w14:textId="77777777" w:rsidR="001C270C" w:rsidRPr="00110802" w:rsidRDefault="001C270C" w:rsidP="00072E93">
            <w:pPr>
              <w:spacing w:line="240" w:lineRule="auto"/>
              <w:ind w:left="-142" w:firstLine="142"/>
              <w:jc w:val="center"/>
              <w:rPr>
                <w:rFonts w:asciiTheme="minorHAnsi" w:hAnsiTheme="minorHAnsi" w:cstheme="minorHAnsi"/>
                <w:sz w:val="22"/>
                <w:szCs w:val="22"/>
              </w:rPr>
            </w:pPr>
          </w:p>
        </w:tc>
        <w:tc>
          <w:tcPr>
            <w:tcW w:w="6237" w:type="dxa"/>
            <w:shd w:val="clear" w:color="auto" w:fill="auto"/>
            <w:vAlign w:val="center"/>
          </w:tcPr>
          <w:p w14:paraId="1F2ED4F3" w14:textId="77777777" w:rsidR="001C270C" w:rsidRPr="00110802" w:rsidRDefault="001C270C" w:rsidP="00072E93">
            <w:pPr>
              <w:spacing w:line="240" w:lineRule="auto"/>
              <w:ind w:left="-142" w:firstLine="142"/>
              <w:rPr>
                <w:rFonts w:asciiTheme="minorHAnsi" w:hAnsiTheme="minorHAnsi" w:cstheme="minorHAnsi"/>
                <w:sz w:val="22"/>
                <w:szCs w:val="22"/>
              </w:rPr>
            </w:pPr>
          </w:p>
        </w:tc>
      </w:tr>
    </w:tbl>
    <w:p w14:paraId="021049D9" w14:textId="77777777" w:rsidR="001C270C" w:rsidRPr="00110802" w:rsidRDefault="001C270C" w:rsidP="001C270C">
      <w:pPr>
        <w:spacing w:line="240" w:lineRule="auto"/>
        <w:ind w:left="-142" w:firstLine="142"/>
        <w:rPr>
          <w:rFonts w:asciiTheme="minorHAnsi" w:hAnsiTheme="minorHAnsi" w:cstheme="minorHAnsi"/>
          <w:sz w:val="22"/>
          <w:szCs w:val="22"/>
        </w:rPr>
      </w:pPr>
    </w:p>
    <w:p w14:paraId="2AB857CB" w14:textId="77777777" w:rsidR="00494149" w:rsidRPr="00110802" w:rsidRDefault="00B2586B" w:rsidP="004C6010">
      <w:pPr>
        <w:spacing w:before="0" w:after="0" w:line="240" w:lineRule="auto"/>
        <w:jc w:val="center"/>
        <w:rPr>
          <w:rFonts w:asciiTheme="minorHAnsi" w:eastAsia="Times New Roman" w:hAnsiTheme="minorHAnsi" w:cstheme="minorHAnsi"/>
          <w:b/>
          <w:sz w:val="22"/>
          <w:szCs w:val="22"/>
          <w:lang w:eastAsia="ru-RU"/>
        </w:rPr>
      </w:pPr>
      <w:r w:rsidRPr="00110802">
        <w:rPr>
          <w:rFonts w:asciiTheme="minorHAnsi" w:eastAsia="Times New Roman" w:hAnsiTheme="minorHAnsi" w:cstheme="minorHAnsi"/>
          <w:b/>
          <w:sz w:val="22"/>
          <w:szCs w:val="22"/>
          <w:lang w:eastAsia="ru-RU"/>
        </w:rPr>
        <w:t>Информация о зарегистрированных в Реестре договоров финансовых сделках,</w:t>
      </w:r>
    </w:p>
    <w:p w14:paraId="76D97312" w14:textId="7CB82D30" w:rsidR="00B2586B" w:rsidRPr="00110802" w:rsidRDefault="00B2586B" w:rsidP="004C6010">
      <w:pPr>
        <w:spacing w:before="0" w:after="0" w:line="240" w:lineRule="auto"/>
        <w:jc w:val="center"/>
        <w:rPr>
          <w:rFonts w:asciiTheme="minorHAnsi" w:eastAsia="Times New Roman" w:hAnsiTheme="minorHAnsi" w:cstheme="minorHAnsi"/>
          <w:b/>
          <w:sz w:val="22"/>
          <w:szCs w:val="22"/>
          <w:lang w:eastAsia="ru-RU"/>
        </w:rPr>
      </w:pPr>
      <w:r w:rsidRPr="00110802">
        <w:rPr>
          <w:rFonts w:asciiTheme="minorHAnsi" w:eastAsia="Times New Roman" w:hAnsiTheme="minorHAnsi" w:cstheme="minorHAnsi"/>
          <w:b/>
          <w:sz w:val="22"/>
          <w:szCs w:val="22"/>
          <w:lang w:eastAsia="ru-RU"/>
        </w:rPr>
        <w:t>совершенных с использованием финансовой платформы за период</w:t>
      </w:r>
    </w:p>
    <w:p w14:paraId="0F20739A" w14:textId="77777777" w:rsidR="00B2586B" w:rsidRPr="00110802" w:rsidRDefault="00B2586B" w:rsidP="00B2586B">
      <w:pPr>
        <w:spacing w:before="0" w:line="240" w:lineRule="auto"/>
        <w:jc w:val="center"/>
        <w:rPr>
          <w:rFonts w:asciiTheme="minorHAnsi" w:eastAsia="Times New Roman" w:hAnsiTheme="minorHAnsi" w:cstheme="minorHAnsi"/>
          <w:sz w:val="22"/>
          <w:szCs w:val="22"/>
          <w:lang w:eastAsia="ru-RU"/>
        </w:rPr>
      </w:pPr>
      <w:r w:rsidRPr="00110802">
        <w:rPr>
          <w:rFonts w:asciiTheme="minorHAnsi" w:eastAsia="Times New Roman" w:hAnsiTheme="minorHAnsi" w:cstheme="minorHAnsi"/>
          <w:sz w:val="22"/>
          <w:szCs w:val="22"/>
          <w:lang w:eastAsia="ru-RU"/>
        </w:rPr>
        <w:t>с ________ по ________</w:t>
      </w:r>
    </w:p>
    <w:p w14:paraId="6AFF8A5F" w14:textId="77777777" w:rsidR="00B2586B" w:rsidRPr="00110802" w:rsidRDefault="00B2586B" w:rsidP="00B2586B">
      <w:pPr>
        <w:spacing w:before="0" w:line="240" w:lineRule="auto"/>
        <w:jc w:val="center"/>
        <w:rPr>
          <w:rFonts w:asciiTheme="minorHAnsi" w:eastAsia="Times New Roman" w:hAnsiTheme="minorHAnsi" w:cstheme="minorHAnsi"/>
          <w:bCs/>
          <w:color w:val="000000" w:themeColor="text1"/>
          <w:sz w:val="22"/>
          <w:szCs w:val="22"/>
          <w:u w:val="single"/>
          <w:lang w:eastAsia="ru-RU"/>
        </w:rPr>
      </w:pPr>
      <w:r w:rsidRPr="00110802">
        <w:rPr>
          <w:rFonts w:asciiTheme="minorHAnsi" w:eastAsia="Times New Roman" w:hAnsiTheme="minorHAnsi" w:cstheme="minorHAnsi"/>
          <w:bCs/>
          <w:color w:val="000000" w:themeColor="text1"/>
          <w:sz w:val="22"/>
          <w:szCs w:val="22"/>
          <w:lang w:eastAsia="ru-RU"/>
        </w:rPr>
        <w:t>По состоянию на [дата] ([время])</w:t>
      </w:r>
    </w:p>
    <w:p w14:paraId="686C5DE3" w14:textId="290AF3B9" w:rsidR="00B2586B" w:rsidRPr="00110802" w:rsidRDefault="00B2586B" w:rsidP="00B2586B">
      <w:pPr>
        <w:jc w:val="center"/>
        <w:rPr>
          <w:rFonts w:asciiTheme="minorHAnsi" w:hAnsiTheme="minorHAnsi" w:cstheme="minorHAnsi"/>
          <w:sz w:val="22"/>
          <w:szCs w:val="22"/>
        </w:rPr>
      </w:pPr>
      <w:r w:rsidRPr="00110802">
        <w:rPr>
          <w:rFonts w:asciiTheme="minorHAnsi" w:hAnsiTheme="minorHAnsi" w:cstheme="minorHAnsi"/>
          <w:sz w:val="22"/>
          <w:szCs w:val="22"/>
        </w:rPr>
        <w:t>Запись о кредите №</w:t>
      </w:r>
    </w:p>
    <w:tbl>
      <w:tblPr>
        <w:tblW w:w="9214" w:type="dxa"/>
        <w:tblLayout w:type="fixed"/>
        <w:tblLook w:val="04A0" w:firstRow="1" w:lastRow="0" w:firstColumn="1" w:lastColumn="0" w:noHBand="0" w:noVBand="1"/>
      </w:tblPr>
      <w:tblGrid>
        <w:gridCol w:w="6096"/>
        <w:gridCol w:w="850"/>
        <w:gridCol w:w="2268"/>
      </w:tblGrid>
      <w:tr w:rsidR="00B2586B" w:rsidRPr="00110802" w14:paraId="0AD79AF3" w14:textId="77777777" w:rsidTr="004C6010">
        <w:tc>
          <w:tcPr>
            <w:tcW w:w="6096" w:type="dxa"/>
            <w:tcBorders>
              <w:top w:val="dashed" w:sz="4" w:space="0" w:color="7F7F7F" w:themeColor="text1" w:themeTint="80"/>
              <w:bottom w:val="dashed" w:sz="4" w:space="0" w:color="7F7F7F" w:themeColor="text1" w:themeTint="80"/>
            </w:tcBorders>
            <w:shd w:val="clear" w:color="auto" w:fill="auto"/>
          </w:tcPr>
          <w:p w14:paraId="205AC594" w14:textId="77777777" w:rsidR="00B2586B" w:rsidRPr="00110802" w:rsidRDefault="00B2586B" w:rsidP="007133A4">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Заемщик</w:t>
            </w:r>
          </w:p>
        </w:tc>
        <w:tc>
          <w:tcPr>
            <w:tcW w:w="3118" w:type="dxa"/>
            <w:gridSpan w:val="2"/>
            <w:tcBorders>
              <w:top w:val="dashed" w:sz="4" w:space="0" w:color="7F7F7F" w:themeColor="text1" w:themeTint="80"/>
              <w:bottom w:val="dashed" w:sz="4" w:space="0" w:color="7F7F7F" w:themeColor="text1" w:themeTint="80"/>
            </w:tcBorders>
            <w:shd w:val="clear" w:color="auto" w:fill="auto"/>
          </w:tcPr>
          <w:p w14:paraId="555A78C2" w14:textId="77777777" w:rsidR="00B2586B" w:rsidRPr="00110802" w:rsidRDefault="00B2586B" w:rsidP="007133A4">
            <w:pPr>
              <w:spacing w:after="0" w:line="240" w:lineRule="auto"/>
              <w:ind w:left="-142" w:firstLine="322"/>
              <w:rPr>
                <w:rFonts w:asciiTheme="minorHAnsi" w:eastAsia="Times New Roman" w:hAnsiTheme="minorHAnsi" w:cstheme="minorHAnsi"/>
                <w:bCs/>
                <w:color w:val="000000" w:themeColor="text1"/>
                <w:sz w:val="22"/>
                <w:szCs w:val="22"/>
                <w:lang w:eastAsia="ru-RU"/>
              </w:rPr>
            </w:pPr>
          </w:p>
        </w:tc>
      </w:tr>
      <w:tr w:rsidR="00B2586B" w:rsidRPr="00110802" w:rsidDel="006D227C" w14:paraId="6D7105D3" w14:textId="77777777" w:rsidTr="004C6010">
        <w:tc>
          <w:tcPr>
            <w:tcW w:w="6096" w:type="dxa"/>
            <w:tcBorders>
              <w:top w:val="dashed" w:sz="4" w:space="0" w:color="7F7F7F" w:themeColor="text1" w:themeTint="80"/>
            </w:tcBorders>
            <w:shd w:val="clear" w:color="auto" w:fill="auto"/>
          </w:tcPr>
          <w:p w14:paraId="0C60020B" w14:textId="77777777" w:rsidR="00B2586B" w:rsidRPr="00110802" w:rsidRDefault="00B2586B" w:rsidP="007133A4">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ФИО</w:t>
            </w:r>
          </w:p>
          <w:p w14:paraId="2A8BB66B" w14:textId="77777777" w:rsidR="00B2586B" w:rsidRPr="00110802" w:rsidRDefault="00B2586B" w:rsidP="007133A4">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Документ, удостоверяющий личность</w:t>
            </w:r>
          </w:p>
          <w:p w14:paraId="14BDDDBE" w14:textId="77777777" w:rsidR="00B2586B" w:rsidRPr="00110802" w:rsidRDefault="00B2586B" w:rsidP="007133A4">
            <w:pPr>
              <w:spacing w:after="0" w:line="240" w:lineRule="auto"/>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Дата рождения</w:t>
            </w:r>
          </w:p>
        </w:tc>
        <w:tc>
          <w:tcPr>
            <w:tcW w:w="3118" w:type="dxa"/>
            <w:gridSpan w:val="2"/>
            <w:tcBorders>
              <w:top w:val="dashed" w:sz="4" w:space="0" w:color="7F7F7F" w:themeColor="text1" w:themeTint="80"/>
            </w:tcBorders>
            <w:shd w:val="clear" w:color="auto" w:fill="auto"/>
          </w:tcPr>
          <w:p w14:paraId="52F072CD" w14:textId="77777777" w:rsidR="00B2586B" w:rsidRPr="00110802" w:rsidDel="006D227C" w:rsidRDefault="00B2586B" w:rsidP="007133A4">
            <w:pPr>
              <w:spacing w:after="0" w:line="240" w:lineRule="auto"/>
              <w:ind w:left="199" w:firstLine="14"/>
              <w:rPr>
                <w:rFonts w:asciiTheme="minorHAnsi" w:eastAsia="Times New Roman" w:hAnsiTheme="minorHAnsi" w:cstheme="minorHAnsi"/>
                <w:color w:val="000000" w:themeColor="text1"/>
                <w:sz w:val="22"/>
                <w:szCs w:val="22"/>
                <w:lang w:eastAsia="ru-RU"/>
              </w:rPr>
            </w:pPr>
          </w:p>
        </w:tc>
      </w:tr>
      <w:tr w:rsidR="00B2586B" w:rsidRPr="00110802" w:rsidDel="00926ADE" w14:paraId="174F52CA" w14:textId="77777777" w:rsidTr="004C6010">
        <w:tc>
          <w:tcPr>
            <w:tcW w:w="6096" w:type="dxa"/>
            <w:tcBorders>
              <w:top w:val="dashed" w:sz="4" w:space="0" w:color="7F7F7F" w:themeColor="text1" w:themeTint="80"/>
              <w:bottom w:val="dashed" w:sz="4" w:space="0" w:color="7F7F7F" w:themeColor="text1" w:themeTint="80"/>
            </w:tcBorders>
            <w:shd w:val="clear" w:color="auto" w:fill="auto"/>
          </w:tcPr>
          <w:p w14:paraId="23F96A50" w14:textId="71D23343" w:rsidR="00B2586B" w:rsidRPr="00110802" w:rsidRDefault="00B2586B" w:rsidP="007133A4">
            <w:pPr>
              <w:spacing w:after="0" w:line="240" w:lineRule="auto"/>
              <w:ind w:left="-142" w:firstLine="142"/>
              <w:rPr>
                <w:rFonts w:asciiTheme="minorHAnsi" w:eastAsia="Times New Roman" w:hAnsiTheme="minorHAnsi" w:cstheme="minorHAnsi"/>
                <w:b/>
                <w:bCs/>
                <w:color w:val="000000" w:themeColor="text1"/>
                <w:sz w:val="22"/>
                <w:szCs w:val="22"/>
                <w:lang w:val="en-US" w:eastAsia="ru-RU"/>
              </w:rPr>
            </w:pPr>
            <w:r w:rsidRPr="00110802">
              <w:rPr>
                <w:rFonts w:asciiTheme="minorHAnsi" w:eastAsia="Times New Roman" w:hAnsiTheme="minorHAnsi" w:cstheme="minorHAnsi"/>
                <w:b/>
                <w:bCs/>
                <w:color w:val="000000" w:themeColor="text1"/>
                <w:sz w:val="22"/>
                <w:szCs w:val="22"/>
                <w:lang w:eastAsia="ru-RU"/>
              </w:rPr>
              <w:t>Кредитор</w:t>
            </w:r>
          </w:p>
        </w:tc>
        <w:tc>
          <w:tcPr>
            <w:tcW w:w="3118" w:type="dxa"/>
            <w:gridSpan w:val="2"/>
            <w:tcBorders>
              <w:top w:val="dashed" w:sz="4" w:space="0" w:color="7F7F7F" w:themeColor="text1" w:themeTint="80"/>
              <w:bottom w:val="dashed" w:sz="4" w:space="0" w:color="7F7F7F" w:themeColor="text1" w:themeTint="80"/>
            </w:tcBorders>
            <w:shd w:val="clear" w:color="auto" w:fill="auto"/>
          </w:tcPr>
          <w:p w14:paraId="32703FE0" w14:textId="77777777" w:rsidR="00B2586B" w:rsidRPr="00110802" w:rsidDel="00926ADE" w:rsidRDefault="00B2586B" w:rsidP="007133A4">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B2586B" w:rsidRPr="00110802" w14:paraId="0FF7B338" w14:textId="77777777" w:rsidTr="004C6010">
        <w:tc>
          <w:tcPr>
            <w:tcW w:w="6096" w:type="dxa"/>
            <w:tcBorders>
              <w:top w:val="dashed" w:sz="4" w:space="0" w:color="7F7F7F" w:themeColor="text1" w:themeTint="80"/>
            </w:tcBorders>
            <w:shd w:val="clear" w:color="auto" w:fill="auto"/>
          </w:tcPr>
          <w:p w14:paraId="5927BDC3" w14:textId="7186AE4E" w:rsidR="00B2586B" w:rsidRPr="00110802" w:rsidRDefault="00B2586B" w:rsidP="007133A4">
            <w:pPr>
              <w:spacing w:after="0" w:line="240" w:lineRule="auto"/>
              <w:ind w:left="-142" w:firstLine="142"/>
              <w:rPr>
                <w:rFonts w:asciiTheme="minorHAnsi" w:eastAsia="Times New Roman" w:hAnsiTheme="minorHAnsi" w:cstheme="minorHAnsi"/>
                <w:bCs/>
                <w:color w:val="000000" w:themeColor="text1"/>
                <w:sz w:val="22"/>
                <w:szCs w:val="22"/>
                <w:lang w:val="en-US" w:eastAsia="ru-RU"/>
              </w:rPr>
            </w:pPr>
            <w:r w:rsidRPr="00110802">
              <w:rPr>
                <w:rFonts w:asciiTheme="minorHAnsi" w:eastAsia="Times New Roman" w:hAnsiTheme="minorHAnsi" w:cstheme="minorHAnsi"/>
                <w:bCs/>
                <w:color w:val="000000" w:themeColor="text1"/>
                <w:sz w:val="22"/>
                <w:szCs w:val="22"/>
                <w:lang w:eastAsia="ru-RU"/>
              </w:rPr>
              <w:t>Наименование</w:t>
            </w:r>
          </w:p>
          <w:p w14:paraId="64A7CC63" w14:textId="3DDB2FE9" w:rsidR="00B2586B" w:rsidRPr="00110802" w:rsidRDefault="00B2586B" w:rsidP="007133A4">
            <w:pPr>
              <w:spacing w:after="0" w:line="240" w:lineRule="auto"/>
              <w:ind w:left="-142" w:firstLine="142"/>
              <w:rPr>
                <w:rFonts w:asciiTheme="minorHAnsi" w:eastAsia="Times New Roman" w:hAnsiTheme="minorHAnsi" w:cstheme="minorHAnsi"/>
                <w:bCs/>
                <w:color w:val="000000" w:themeColor="text1"/>
                <w:sz w:val="22"/>
                <w:szCs w:val="22"/>
                <w:lang w:val="en-US" w:eastAsia="ru-RU"/>
              </w:rPr>
            </w:pPr>
            <w:r w:rsidRPr="00110802">
              <w:rPr>
                <w:rFonts w:asciiTheme="minorHAnsi" w:eastAsia="Times New Roman" w:hAnsiTheme="minorHAnsi" w:cstheme="minorHAnsi"/>
                <w:bCs/>
                <w:color w:val="000000" w:themeColor="text1"/>
                <w:sz w:val="22"/>
                <w:szCs w:val="22"/>
                <w:lang w:eastAsia="ru-RU"/>
              </w:rPr>
              <w:t>Регистрационный номер</w:t>
            </w:r>
          </w:p>
          <w:p w14:paraId="1458D70C" w14:textId="77777777" w:rsidR="00B2586B" w:rsidRPr="00110802" w:rsidRDefault="00B2586B" w:rsidP="007133A4">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ИНН</w:t>
            </w:r>
          </w:p>
        </w:tc>
        <w:tc>
          <w:tcPr>
            <w:tcW w:w="3118" w:type="dxa"/>
            <w:gridSpan w:val="2"/>
            <w:tcBorders>
              <w:top w:val="dashed" w:sz="4" w:space="0" w:color="7F7F7F" w:themeColor="text1" w:themeTint="80"/>
            </w:tcBorders>
            <w:shd w:val="clear" w:color="auto" w:fill="auto"/>
          </w:tcPr>
          <w:p w14:paraId="2F3E9C1C" w14:textId="77777777" w:rsidR="00B2586B" w:rsidRPr="00110802" w:rsidRDefault="00B2586B" w:rsidP="007133A4">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B2586B" w:rsidRPr="00110802" w14:paraId="292B1EAF" w14:textId="77777777" w:rsidTr="004C6010">
        <w:tc>
          <w:tcPr>
            <w:tcW w:w="6096" w:type="dxa"/>
            <w:tcBorders>
              <w:top w:val="dashed" w:sz="4" w:space="0" w:color="7F7F7F" w:themeColor="text1" w:themeTint="80"/>
              <w:bottom w:val="dashed" w:sz="4" w:space="0" w:color="7F7F7F" w:themeColor="text1" w:themeTint="80"/>
            </w:tcBorders>
            <w:shd w:val="clear" w:color="auto" w:fill="auto"/>
          </w:tcPr>
          <w:p w14:paraId="2CA3250A" w14:textId="0D7B42AB" w:rsidR="00B2586B" w:rsidRPr="00110802" w:rsidRDefault="00117F3A" w:rsidP="007133A4">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 xml:space="preserve">Оператор финансовой </w:t>
            </w:r>
            <w:r w:rsidR="00B2586B" w:rsidRPr="00110802">
              <w:rPr>
                <w:rFonts w:asciiTheme="minorHAnsi" w:eastAsia="Times New Roman" w:hAnsiTheme="minorHAnsi" w:cstheme="minorHAnsi"/>
                <w:b/>
                <w:bCs/>
                <w:color w:val="000000" w:themeColor="text1"/>
                <w:sz w:val="22"/>
                <w:szCs w:val="22"/>
                <w:lang w:eastAsia="ru-RU"/>
              </w:rPr>
              <w:t>платформы</w:t>
            </w:r>
          </w:p>
        </w:tc>
        <w:tc>
          <w:tcPr>
            <w:tcW w:w="3118" w:type="dxa"/>
            <w:gridSpan w:val="2"/>
            <w:tcBorders>
              <w:top w:val="dashed" w:sz="4" w:space="0" w:color="7F7F7F" w:themeColor="text1" w:themeTint="80"/>
              <w:bottom w:val="dashed" w:sz="4" w:space="0" w:color="7F7F7F" w:themeColor="text1" w:themeTint="80"/>
            </w:tcBorders>
            <w:shd w:val="clear" w:color="auto" w:fill="auto"/>
          </w:tcPr>
          <w:p w14:paraId="09D0C53B" w14:textId="77777777" w:rsidR="00B2586B" w:rsidRPr="00110802" w:rsidRDefault="00B2586B" w:rsidP="007133A4">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B2586B" w:rsidRPr="00110802" w:rsidDel="00926ADE" w14:paraId="53A5B750" w14:textId="77777777" w:rsidTr="004C6010">
        <w:tc>
          <w:tcPr>
            <w:tcW w:w="6096" w:type="dxa"/>
            <w:tcBorders>
              <w:top w:val="dashed" w:sz="4" w:space="0" w:color="7F7F7F" w:themeColor="text1" w:themeTint="80"/>
            </w:tcBorders>
            <w:shd w:val="clear" w:color="auto" w:fill="auto"/>
          </w:tcPr>
          <w:p w14:paraId="7644E687" w14:textId="77777777" w:rsidR="00B2586B" w:rsidRPr="00110802" w:rsidRDefault="00B2586B" w:rsidP="007133A4">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Наименование</w:t>
            </w:r>
          </w:p>
          <w:p w14:paraId="4C4CC9C5" w14:textId="77777777" w:rsidR="00B2586B" w:rsidRPr="00110802" w:rsidRDefault="00B2586B" w:rsidP="007133A4">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ИНН</w:t>
            </w:r>
          </w:p>
        </w:tc>
        <w:tc>
          <w:tcPr>
            <w:tcW w:w="3118" w:type="dxa"/>
            <w:gridSpan w:val="2"/>
            <w:tcBorders>
              <w:top w:val="dashed" w:sz="4" w:space="0" w:color="7F7F7F" w:themeColor="text1" w:themeTint="80"/>
            </w:tcBorders>
            <w:shd w:val="clear" w:color="auto" w:fill="auto"/>
          </w:tcPr>
          <w:p w14:paraId="38E566CE" w14:textId="77777777" w:rsidR="00B2586B" w:rsidRPr="00110802" w:rsidDel="00926ADE" w:rsidRDefault="00B2586B" w:rsidP="007133A4">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B2586B" w:rsidRPr="00110802" w:rsidDel="00926ADE" w14:paraId="341C0B6A" w14:textId="77777777" w:rsidTr="004C6010">
        <w:tc>
          <w:tcPr>
            <w:tcW w:w="6096" w:type="dxa"/>
            <w:tcBorders>
              <w:top w:val="dashed" w:sz="4" w:space="0" w:color="7F7F7F" w:themeColor="text1" w:themeTint="80"/>
              <w:bottom w:val="dashed" w:sz="4" w:space="0" w:color="7F7F7F" w:themeColor="text1" w:themeTint="80"/>
            </w:tcBorders>
            <w:shd w:val="clear" w:color="auto" w:fill="auto"/>
          </w:tcPr>
          <w:p w14:paraId="17766709" w14:textId="77777777" w:rsidR="00B2586B" w:rsidRPr="00110802" w:rsidDel="00926ADE" w:rsidRDefault="00B2586B" w:rsidP="007133A4">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110802">
              <w:rPr>
                <w:rFonts w:asciiTheme="minorHAnsi" w:eastAsia="Times New Roman" w:hAnsiTheme="minorHAnsi" w:cstheme="minorHAnsi"/>
                <w:b/>
                <w:bCs/>
                <w:color w:val="000000" w:themeColor="text1"/>
                <w:sz w:val="22"/>
                <w:szCs w:val="22"/>
                <w:lang w:eastAsia="ru-RU"/>
              </w:rPr>
              <w:t>Кредит</w:t>
            </w:r>
          </w:p>
        </w:tc>
        <w:tc>
          <w:tcPr>
            <w:tcW w:w="3118" w:type="dxa"/>
            <w:gridSpan w:val="2"/>
            <w:tcBorders>
              <w:top w:val="dashed" w:sz="4" w:space="0" w:color="7F7F7F" w:themeColor="text1" w:themeTint="80"/>
              <w:bottom w:val="dashed" w:sz="4" w:space="0" w:color="7F7F7F" w:themeColor="text1" w:themeTint="80"/>
            </w:tcBorders>
            <w:shd w:val="clear" w:color="auto" w:fill="auto"/>
          </w:tcPr>
          <w:p w14:paraId="345B781F" w14:textId="77777777" w:rsidR="00B2586B" w:rsidRPr="00110802" w:rsidDel="00926ADE" w:rsidRDefault="00B2586B" w:rsidP="007133A4">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B2586B" w:rsidRPr="00110802" w14:paraId="39748ACE" w14:textId="77777777" w:rsidTr="004C6010">
        <w:tc>
          <w:tcPr>
            <w:tcW w:w="6946" w:type="dxa"/>
            <w:gridSpan w:val="2"/>
            <w:tcBorders>
              <w:top w:val="dashed" w:sz="4" w:space="0" w:color="7F7F7F" w:themeColor="text1" w:themeTint="80"/>
            </w:tcBorders>
            <w:shd w:val="clear" w:color="auto" w:fill="auto"/>
          </w:tcPr>
          <w:p w14:paraId="32EEA64B" w14:textId="77777777" w:rsidR="00B2586B" w:rsidRPr="00110802"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Кредитный договор №</w:t>
            </w:r>
          </w:p>
          <w:p w14:paraId="086E5B59" w14:textId="77777777" w:rsidR="00B2586B" w:rsidRPr="00110802"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Кредитный договор от</w:t>
            </w:r>
          </w:p>
          <w:p w14:paraId="0CB31F7B" w14:textId="6DB9C099" w:rsidR="00B2586B" w:rsidRPr="00110802"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Тип кредитного продукта:</w:t>
            </w:r>
          </w:p>
          <w:p w14:paraId="4ECB635C" w14:textId="1842809F" w:rsidR="00B2586B" w:rsidRPr="00110802"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Статус кредитного договора:</w:t>
            </w:r>
          </w:p>
          <w:p w14:paraId="6BAFAAAB" w14:textId="77777777" w:rsidR="00B2586B" w:rsidRPr="00110802"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Сумма кредита по договору:</w:t>
            </w:r>
          </w:p>
          <w:p w14:paraId="4D3351B0" w14:textId="77777777" w:rsidR="00B2586B" w:rsidRPr="00110802"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Срок кредита:</w:t>
            </w:r>
          </w:p>
          <w:p w14:paraId="44D1B89C" w14:textId="77777777" w:rsidR="00B2586B" w:rsidRPr="00110802"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Ставка по кредиту (в процентах годовых)</w:t>
            </w:r>
          </w:p>
          <w:p w14:paraId="1B3762C8" w14:textId="77777777" w:rsidR="005837AD" w:rsidRPr="00110802" w:rsidRDefault="005837AD" w:rsidP="005837AD">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Полная стоимость кредита (в валюте кредита)</w:t>
            </w:r>
          </w:p>
          <w:p w14:paraId="36D5586A" w14:textId="77777777" w:rsidR="005837AD" w:rsidRPr="00110802" w:rsidRDefault="005837AD" w:rsidP="005837AD">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Полная стоимость кредита (в процентах годовых)</w:t>
            </w:r>
          </w:p>
          <w:p w14:paraId="3CA41330" w14:textId="77777777" w:rsidR="00B2586B" w:rsidRPr="00110802"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Полная сумма кредита с процентами</w:t>
            </w:r>
          </w:p>
          <w:p w14:paraId="7D80DC18" w14:textId="77777777" w:rsidR="00B2586B" w:rsidRPr="00110802"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Валюта</w:t>
            </w:r>
          </w:p>
          <w:p w14:paraId="538885BF" w14:textId="77777777" w:rsidR="00B2586B" w:rsidRPr="00110802"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Номер текущего счета к кредиту</w:t>
            </w:r>
          </w:p>
          <w:p w14:paraId="377FC222" w14:textId="77777777" w:rsidR="00B2586B" w:rsidRPr="00110802"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Дата закрытия кредита по договору</w:t>
            </w:r>
          </w:p>
          <w:p w14:paraId="3B4772B6" w14:textId="77777777" w:rsidR="00B2586B" w:rsidRPr="00110802"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Возможность досрочного (частичного досрочного) погашения кредита</w:t>
            </w:r>
          </w:p>
          <w:p w14:paraId="3F087A39" w14:textId="77777777" w:rsidR="00B2586B" w:rsidRPr="00110802"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Идентификатор кредита на финансовой платформе</w:t>
            </w:r>
          </w:p>
          <w:p w14:paraId="4345A8D6" w14:textId="77777777" w:rsidR="00B2586B" w:rsidRPr="00110802"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110802">
              <w:rPr>
                <w:rFonts w:asciiTheme="minorHAnsi" w:eastAsia="Times New Roman" w:hAnsiTheme="minorHAnsi" w:cstheme="minorHAnsi"/>
                <w:bCs/>
                <w:color w:val="000000" w:themeColor="text1"/>
                <w:sz w:val="22"/>
                <w:szCs w:val="22"/>
                <w:lang w:eastAsia="ru-RU"/>
              </w:rPr>
              <w:t>Дата последнего обновления информации оператором финансовой платформы:</w:t>
            </w:r>
          </w:p>
        </w:tc>
        <w:tc>
          <w:tcPr>
            <w:tcW w:w="2268" w:type="dxa"/>
            <w:tcBorders>
              <w:top w:val="dashed" w:sz="4" w:space="0" w:color="7F7F7F" w:themeColor="text1" w:themeTint="80"/>
            </w:tcBorders>
            <w:shd w:val="clear" w:color="auto" w:fill="auto"/>
          </w:tcPr>
          <w:p w14:paraId="626AE232" w14:textId="77777777" w:rsidR="00B2586B" w:rsidRPr="00110802" w:rsidRDefault="00B2586B" w:rsidP="007133A4">
            <w:pPr>
              <w:spacing w:after="0" w:line="240" w:lineRule="auto"/>
              <w:ind w:left="-142" w:firstLine="322"/>
              <w:rPr>
                <w:rFonts w:asciiTheme="minorHAnsi" w:eastAsia="Times New Roman" w:hAnsiTheme="minorHAnsi" w:cstheme="minorHAnsi"/>
                <w:color w:val="000000" w:themeColor="text1"/>
                <w:sz w:val="22"/>
                <w:szCs w:val="22"/>
                <w:lang w:eastAsia="ru-RU"/>
              </w:rPr>
            </w:pPr>
          </w:p>
        </w:tc>
      </w:tr>
    </w:tbl>
    <w:p w14:paraId="38F20432" w14:textId="77777777" w:rsidR="00117F3A" w:rsidRPr="00110802" w:rsidRDefault="00117F3A" w:rsidP="00B2586B">
      <w:pPr>
        <w:spacing w:after="0" w:line="240" w:lineRule="auto"/>
        <w:jc w:val="center"/>
        <w:rPr>
          <w:rFonts w:asciiTheme="minorHAnsi" w:hAnsiTheme="minorHAnsi" w:cstheme="minorHAnsi"/>
          <w:sz w:val="22"/>
          <w:szCs w:val="22"/>
        </w:rPr>
      </w:pPr>
    </w:p>
    <w:p w14:paraId="3D32CEE8" w14:textId="69854697" w:rsidR="00B2586B" w:rsidRPr="00110802" w:rsidRDefault="00B2586B" w:rsidP="00B2586B">
      <w:pPr>
        <w:spacing w:after="0" w:line="240" w:lineRule="auto"/>
        <w:jc w:val="center"/>
        <w:rPr>
          <w:rFonts w:asciiTheme="minorHAnsi" w:hAnsiTheme="minorHAnsi" w:cstheme="minorHAnsi"/>
          <w:sz w:val="22"/>
          <w:szCs w:val="22"/>
        </w:rPr>
      </w:pPr>
      <w:r w:rsidRPr="00110802">
        <w:rPr>
          <w:rFonts w:asciiTheme="minorHAnsi" w:hAnsiTheme="minorHAnsi" w:cstheme="minorHAnsi"/>
          <w:sz w:val="22"/>
          <w:szCs w:val="22"/>
        </w:rPr>
        <w:t>Изменение информации о кредите №</w:t>
      </w:r>
    </w:p>
    <w:p w14:paraId="6138794A" w14:textId="68ED5705" w:rsidR="00B2586B" w:rsidRPr="00110802" w:rsidRDefault="00B2586B" w:rsidP="00B2586B">
      <w:pPr>
        <w:spacing w:after="0" w:line="240" w:lineRule="auto"/>
        <w:jc w:val="center"/>
        <w:rPr>
          <w:rFonts w:asciiTheme="minorHAnsi" w:hAnsiTheme="minorHAnsi" w:cstheme="minorHAnsi"/>
          <w:sz w:val="22"/>
          <w:szCs w:val="22"/>
        </w:rPr>
      </w:pPr>
      <w:r w:rsidRPr="00110802">
        <w:rPr>
          <w:rFonts w:asciiTheme="minorHAnsi" w:hAnsiTheme="minorHAnsi" w:cstheme="minorHAnsi"/>
          <w:sz w:val="22"/>
          <w:szCs w:val="22"/>
        </w:rPr>
        <w:t>за период с ________ по _______</w:t>
      </w:r>
    </w:p>
    <w:tbl>
      <w:tblPr>
        <w:tblW w:w="9781" w:type="dxa"/>
        <w:jc w:val="center"/>
        <w:tblBorders>
          <w:top w:val="dashed" w:sz="4" w:space="0" w:color="7F7F7F" w:themeColor="text1" w:themeTint="80"/>
          <w:bottom w:val="dashed" w:sz="4" w:space="0" w:color="7F7F7F" w:themeColor="text1" w:themeTint="80"/>
          <w:insideH w:val="dashed" w:sz="4" w:space="0" w:color="7F7F7F" w:themeColor="text1" w:themeTint="80"/>
        </w:tblBorders>
        <w:tblLayout w:type="fixed"/>
        <w:tblLook w:val="04A0" w:firstRow="1" w:lastRow="0" w:firstColumn="1" w:lastColumn="0" w:noHBand="0" w:noVBand="1"/>
      </w:tblPr>
      <w:tblGrid>
        <w:gridCol w:w="2059"/>
        <w:gridCol w:w="2231"/>
        <w:gridCol w:w="2574"/>
        <w:gridCol w:w="2917"/>
      </w:tblGrid>
      <w:tr w:rsidR="00B2586B" w:rsidRPr="00110802" w14:paraId="3D625A01" w14:textId="77777777" w:rsidTr="007133A4">
        <w:trPr>
          <w:tblHeader/>
          <w:jc w:val="center"/>
        </w:trPr>
        <w:tc>
          <w:tcPr>
            <w:tcW w:w="1701" w:type="dxa"/>
            <w:shd w:val="clear" w:color="auto" w:fill="auto"/>
            <w:vAlign w:val="center"/>
          </w:tcPr>
          <w:p w14:paraId="4E91F202" w14:textId="4398BF35" w:rsidR="00B2586B" w:rsidRPr="00110802" w:rsidRDefault="00B2586B" w:rsidP="004C6010">
            <w:pPr>
              <w:spacing w:before="0" w:after="0" w:line="240" w:lineRule="auto"/>
              <w:ind w:left="38"/>
              <w:jc w:val="center"/>
              <w:rPr>
                <w:rFonts w:asciiTheme="minorHAnsi" w:hAnsiTheme="minorHAnsi" w:cstheme="minorHAnsi"/>
                <w:sz w:val="22"/>
                <w:szCs w:val="22"/>
              </w:rPr>
            </w:pPr>
            <w:r w:rsidRPr="00110802">
              <w:rPr>
                <w:rFonts w:asciiTheme="minorHAnsi" w:hAnsiTheme="minorHAnsi" w:cstheme="minorHAnsi"/>
                <w:sz w:val="22"/>
                <w:szCs w:val="22"/>
              </w:rPr>
              <w:t>Дата события</w:t>
            </w:r>
          </w:p>
        </w:tc>
        <w:tc>
          <w:tcPr>
            <w:tcW w:w="1843" w:type="dxa"/>
            <w:shd w:val="clear" w:color="auto" w:fill="auto"/>
            <w:vAlign w:val="center"/>
          </w:tcPr>
          <w:p w14:paraId="4FFE26AB" w14:textId="728CC1AB" w:rsidR="00B2586B" w:rsidRPr="00110802" w:rsidRDefault="00B2586B" w:rsidP="004C6010">
            <w:pPr>
              <w:spacing w:before="0" w:after="0" w:line="240" w:lineRule="auto"/>
              <w:ind w:left="-103"/>
              <w:jc w:val="center"/>
              <w:rPr>
                <w:rFonts w:asciiTheme="minorHAnsi" w:hAnsiTheme="minorHAnsi" w:cstheme="minorHAnsi"/>
                <w:sz w:val="22"/>
                <w:szCs w:val="22"/>
              </w:rPr>
            </w:pPr>
            <w:r w:rsidRPr="00110802">
              <w:rPr>
                <w:rFonts w:asciiTheme="minorHAnsi" w:hAnsiTheme="minorHAnsi" w:cstheme="minorHAnsi"/>
                <w:sz w:val="22"/>
                <w:szCs w:val="22"/>
              </w:rPr>
              <w:t>Тип события</w:t>
            </w:r>
          </w:p>
        </w:tc>
        <w:tc>
          <w:tcPr>
            <w:tcW w:w="2126" w:type="dxa"/>
            <w:shd w:val="clear" w:color="auto" w:fill="auto"/>
            <w:vAlign w:val="center"/>
          </w:tcPr>
          <w:p w14:paraId="641E5632" w14:textId="23DBE444" w:rsidR="00B2586B" w:rsidRPr="00110802" w:rsidRDefault="00B2586B" w:rsidP="004C6010">
            <w:pPr>
              <w:spacing w:before="0" w:after="0" w:line="240" w:lineRule="auto"/>
              <w:ind w:left="-103"/>
              <w:jc w:val="center"/>
              <w:rPr>
                <w:rFonts w:asciiTheme="minorHAnsi" w:hAnsiTheme="minorHAnsi" w:cstheme="minorHAnsi"/>
                <w:sz w:val="22"/>
                <w:szCs w:val="22"/>
              </w:rPr>
            </w:pPr>
            <w:r w:rsidRPr="00110802">
              <w:rPr>
                <w:rFonts w:asciiTheme="minorHAnsi" w:hAnsiTheme="minorHAnsi" w:cstheme="minorHAnsi"/>
                <w:sz w:val="22"/>
                <w:szCs w:val="22"/>
              </w:rPr>
              <w:t>Сумма задолженности по итогам события</w:t>
            </w:r>
            <w:r w:rsidRPr="00110802">
              <w:rPr>
                <w:rFonts w:asciiTheme="minorHAnsi" w:hAnsiTheme="minorHAnsi" w:cstheme="minorHAnsi"/>
                <w:sz w:val="22"/>
                <w:szCs w:val="22"/>
              </w:rPr>
              <w:br/>
              <w:t>(в валюте кредита)</w:t>
            </w:r>
          </w:p>
        </w:tc>
        <w:tc>
          <w:tcPr>
            <w:tcW w:w="2410" w:type="dxa"/>
            <w:shd w:val="clear" w:color="auto" w:fill="auto"/>
            <w:vAlign w:val="center"/>
          </w:tcPr>
          <w:p w14:paraId="7ADDA177" w14:textId="77777777" w:rsidR="00B2586B" w:rsidRPr="00110802" w:rsidRDefault="00B2586B" w:rsidP="004C6010">
            <w:pPr>
              <w:spacing w:before="0" w:after="0" w:line="240" w:lineRule="auto"/>
              <w:ind w:left="-142" w:firstLine="142"/>
              <w:jc w:val="center"/>
              <w:rPr>
                <w:rFonts w:asciiTheme="minorHAnsi" w:hAnsiTheme="minorHAnsi" w:cstheme="minorHAnsi"/>
                <w:sz w:val="22"/>
                <w:szCs w:val="22"/>
              </w:rPr>
            </w:pPr>
            <w:r w:rsidRPr="00110802">
              <w:rPr>
                <w:rFonts w:asciiTheme="minorHAnsi" w:hAnsiTheme="minorHAnsi" w:cstheme="minorHAnsi"/>
                <w:sz w:val="22"/>
                <w:szCs w:val="22"/>
              </w:rPr>
              <w:t>Процентная ставка</w:t>
            </w:r>
          </w:p>
          <w:p w14:paraId="23884240" w14:textId="528D81A6" w:rsidR="00B2586B" w:rsidRPr="00110802" w:rsidRDefault="00B2586B" w:rsidP="004C6010">
            <w:pPr>
              <w:spacing w:before="0" w:after="0" w:line="240" w:lineRule="auto"/>
              <w:ind w:left="-108"/>
              <w:jc w:val="center"/>
              <w:rPr>
                <w:rFonts w:asciiTheme="minorHAnsi" w:hAnsiTheme="minorHAnsi" w:cstheme="minorHAnsi"/>
                <w:sz w:val="22"/>
                <w:szCs w:val="22"/>
              </w:rPr>
            </w:pPr>
            <w:r w:rsidRPr="00110802">
              <w:rPr>
                <w:rFonts w:asciiTheme="minorHAnsi" w:hAnsiTheme="minorHAnsi" w:cstheme="minorHAnsi"/>
                <w:sz w:val="22"/>
                <w:szCs w:val="22"/>
              </w:rPr>
              <w:t>по кредиту</w:t>
            </w:r>
            <w:r w:rsidRPr="00110802">
              <w:rPr>
                <w:rFonts w:asciiTheme="minorHAnsi" w:hAnsiTheme="minorHAnsi" w:cstheme="minorHAnsi"/>
                <w:sz w:val="22"/>
                <w:szCs w:val="22"/>
              </w:rPr>
              <w:br/>
              <w:t>(в процентах годовых)</w:t>
            </w:r>
          </w:p>
        </w:tc>
      </w:tr>
      <w:tr w:rsidR="00B2586B" w:rsidRPr="00110802" w14:paraId="1F6432D8" w14:textId="77777777" w:rsidTr="007133A4">
        <w:trPr>
          <w:jc w:val="center"/>
        </w:trPr>
        <w:tc>
          <w:tcPr>
            <w:tcW w:w="1701" w:type="dxa"/>
            <w:shd w:val="clear" w:color="auto" w:fill="auto"/>
            <w:vAlign w:val="center"/>
          </w:tcPr>
          <w:p w14:paraId="0123C085" w14:textId="4936B1D3" w:rsidR="00B2586B" w:rsidRPr="00110802" w:rsidRDefault="00B2586B" w:rsidP="007133A4">
            <w:pPr>
              <w:spacing w:after="0" w:line="240" w:lineRule="auto"/>
              <w:ind w:left="-142" w:firstLine="142"/>
              <w:jc w:val="center"/>
              <w:rPr>
                <w:rFonts w:asciiTheme="minorHAnsi" w:hAnsiTheme="minorHAnsi" w:cstheme="minorHAnsi"/>
                <w:sz w:val="22"/>
                <w:szCs w:val="22"/>
              </w:rPr>
            </w:pPr>
          </w:p>
        </w:tc>
        <w:tc>
          <w:tcPr>
            <w:tcW w:w="1843" w:type="dxa"/>
            <w:shd w:val="clear" w:color="auto" w:fill="auto"/>
            <w:vAlign w:val="center"/>
          </w:tcPr>
          <w:p w14:paraId="539D4DDC" w14:textId="28F7E5C6" w:rsidR="00B2586B" w:rsidRPr="00110802" w:rsidRDefault="00B2586B" w:rsidP="007133A4">
            <w:pPr>
              <w:spacing w:after="0" w:line="240" w:lineRule="auto"/>
              <w:ind w:left="-142" w:firstLine="142"/>
              <w:jc w:val="center"/>
              <w:rPr>
                <w:rFonts w:asciiTheme="minorHAnsi" w:hAnsiTheme="minorHAnsi" w:cstheme="minorHAnsi"/>
                <w:sz w:val="22"/>
                <w:szCs w:val="22"/>
              </w:rPr>
            </w:pPr>
          </w:p>
        </w:tc>
        <w:tc>
          <w:tcPr>
            <w:tcW w:w="2126" w:type="dxa"/>
            <w:shd w:val="clear" w:color="auto" w:fill="auto"/>
            <w:vAlign w:val="center"/>
          </w:tcPr>
          <w:p w14:paraId="54C0DCD2" w14:textId="1D5A36E0" w:rsidR="00B2586B" w:rsidRPr="00110802" w:rsidRDefault="00B2586B" w:rsidP="007133A4">
            <w:pPr>
              <w:spacing w:after="0" w:line="240" w:lineRule="auto"/>
              <w:ind w:left="-142" w:firstLine="142"/>
              <w:jc w:val="center"/>
              <w:rPr>
                <w:rFonts w:asciiTheme="minorHAnsi" w:hAnsiTheme="minorHAnsi" w:cstheme="minorHAnsi"/>
                <w:sz w:val="22"/>
                <w:szCs w:val="22"/>
              </w:rPr>
            </w:pPr>
          </w:p>
        </w:tc>
        <w:tc>
          <w:tcPr>
            <w:tcW w:w="2410" w:type="dxa"/>
            <w:shd w:val="clear" w:color="auto" w:fill="auto"/>
            <w:vAlign w:val="center"/>
          </w:tcPr>
          <w:p w14:paraId="05E438D0" w14:textId="2DA13AD1" w:rsidR="00B2586B" w:rsidRPr="00110802" w:rsidRDefault="00B2586B" w:rsidP="007133A4">
            <w:pPr>
              <w:spacing w:after="0" w:line="240" w:lineRule="auto"/>
              <w:ind w:left="-142" w:firstLine="142"/>
              <w:jc w:val="center"/>
              <w:rPr>
                <w:rFonts w:asciiTheme="minorHAnsi" w:hAnsiTheme="minorHAnsi" w:cstheme="minorHAnsi"/>
                <w:sz w:val="22"/>
                <w:szCs w:val="22"/>
              </w:rPr>
            </w:pPr>
          </w:p>
        </w:tc>
      </w:tr>
      <w:tr w:rsidR="00B2586B" w:rsidRPr="00110802" w14:paraId="21FB9E81" w14:textId="77777777" w:rsidTr="007133A4">
        <w:trPr>
          <w:jc w:val="center"/>
        </w:trPr>
        <w:tc>
          <w:tcPr>
            <w:tcW w:w="1701" w:type="dxa"/>
            <w:shd w:val="clear" w:color="auto" w:fill="auto"/>
            <w:vAlign w:val="center"/>
          </w:tcPr>
          <w:p w14:paraId="61FF538C" w14:textId="77777777" w:rsidR="00B2586B" w:rsidRPr="00110802" w:rsidRDefault="00B2586B" w:rsidP="007133A4">
            <w:pPr>
              <w:spacing w:after="0" w:line="240" w:lineRule="auto"/>
              <w:ind w:left="-142" w:firstLine="142"/>
              <w:jc w:val="center"/>
              <w:rPr>
                <w:rFonts w:asciiTheme="minorHAnsi" w:hAnsiTheme="minorHAnsi" w:cstheme="minorHAnsi"/>
                <w:sz w:val="22"/>
                <w:szCs w:val="22"/>
              </w:rPr>
            </w:pPr>
          </w:p>
        </w:tc>
        <w:tc>
          <w:tcPr>
            <w:tcW w:w="1843" w:type="dxa"/>
            <w:shd w:val="clear" w:color="auto" w:fill="auto"/>
            <w:vAlign w:val="center"/>
          </w:tcPr>
          <w:p w14:paraId="1B34FBDA" w14:textId="77777777" w:rsidR="00B2586B" w:rsidRPr="00110802" w:rsidRDefault="00B2586B" w:rsidP="007133A4">
            <w:pPr>
              <w:spacing w:after="0" w:line="240" w:lineRule="auto"/>
              <w:ind w:left="-142" w:firstLine="142"/>
              <w:jc w:val="center"/>
              <w:rPr>
                <w:rFonts w:asciiTheme="minorHAnsi" w:hAnsiTheme="minorHAnsi" w:cstheme="minorHAnsi"/>
                <w:sz w:val="22"/>
                <w:szCs w:val="22"/>
              </w:rPr>
            </w:pPr>
          </w:p>
        </w:tc>
        <w:tc>
          <w:tcPr>
            <w:tcW w:w="2126" w:type="dxa"/>
            <w:shd w:val="clear" w:color="auto" w:fill="auto"/>
            <w:vAlign w:val="center"/>
          </w:tcPr>
          <w:p w14:paraId="5AAE9370" w14:textId="77777777" w:rsidR="00B2586B" w:rsidRPr="00110802" w:rsidRDefault="00B2586B" w:rsidP="007133A4">
            <w:pPr>
              <w:spacing w:after="0" w:line="240" w:lineRule="auto"/>
              <w:ind w:left="-142" w:firstLine="142"/>
              <w:jc w:val="center"/>
              <w:rPr>
                <w:rFonts w:asciiTheme="minorHAnsi" w:hAnsiTheme="minorHAnsi" w:cstheme="minorHAnsi"/>
                <w:sz w:val="22"/>
                <w:szCs w:val="22"/>
              </w:rPr>
            </w:pPr>
          </w:p>
        </w:tc>
        <w:tc>
          <w:tcPr>
            <w:tcW w:w="2410" w:type="dxa"/>
            <w:shd w:val="clear" w:color="auto" w:fill="auto"/>
            <w:vAlign w:val="center"/>
          </w:tcPr>
          <w:p w14:paraId="765B2732" w14:textId="77777777" w:rsidR="00B2586B" w:rsidRPr="00110802" w:rsidRDefault="00B2586B" w:rsidP="007133A4">
            <w:pPr>
              <w:spacing w:after="0" w:line="240" w:lineRule="auto"/>
              <w:ind w:left="-142" w:firstLine="142"/>
              <w:jc w:val="center"/>
              <w:rPr>
                <w:rFonts w:asciiTheme="minorHAnsi" w:hAnsiTheme="minorHAnsi" w:cstheme="minorHAnsi"/>
                <w:sz w:val="22"/>
                <w:szCs w:val="22"/>
              </w:rPr>
            </w:pPr>
          </w:p>
        </w:tc>
      </w:tr>
    </w:tbl>
    <w:p w14:paraId="22EC5D35" w14:textId="42E035A1" w:rsidR="002470E5" w:rsidRPr="00110802" w:rsidRDefault="002470E5" w:rsidP="00B2586B">
      <w:pPr>
        <w:rPr>
          <w:rFonts w:asciiTheme="minorHAnsi" w:hAnsiTheme="minorHAnsi" w:cstheme="minorHAnsi"/>
          <w:sz w:val="22"/>
          <w:szCs w:val="22"/>
        </w:rPr>
      </w:pPr>
    </w:p>
    <w:p w14:paraId="50DE2D00" w14:textId="425F093C" w:rsidR="00117F3A" w:rsidRPr="00110802" w:rsidRDefault="00117F3A" w:rsidP="00B2586B">
      <w:pPr>
        <w:rPr>
          <w:rFonts w:asciiTheme="minorHAnsi" w:hAnsiTheme="minorHAnsi" w:cstheme="minorHAnsi"/>
          <w:sz w:val="22"/>
          <w:szCs w:val="22"/>
        </w:rPr>
      </w:pPr>
    </w:p>
    <w:p w14:paraId="4C08B6EF" w14:textId="31E05A32" w:rsidR="002D12A1" w:rsidRPr="00805905" w:rsidRDefault="00117F3A" w:rsidP="00883C99">
      <w:pPr>
        <w:pStyle w:val="af6"/>
        <w:jc w:val="both"/>
        <w:rPr>
          <w:rFonts w:cstheme="minorHAnsi"/>
          <w:sz w:val="22"/>
          <w:szCs w:val="22"/>
        </w:rPr>
      </w:pPr>
      <w:r w:rsidRPr="00110802">
        <w:rPr>
          <w:rFonts w:eastAsia="Times New Roman" w:cstheme="minorHAnsi"/>
          <w:bCs/>
          <w:color w:val="000000" w:themeColor="text1"/>
          <w:sz w:val="22"/>
          <w:szCs w:val="22"/>
          <w:lang w:eastAsia="ru-RU"/>
        </w:rPr>
        <w:t>Документ подписан электронной подписью</w:t>
      </w:r>
      <w:bookmarkStart w:id="4813" w:name="_GoBack"/>
      <w:bookmarkEnd w:id="4813"/>
    </w:p>
    <w:sectPr w:rsidR="002D12A1" w:rsidRPr="00805905" w:rsidSect="0076141D">
      <w:headerReference w:type="default" r:id="rId12"/>
      <w:footerReference w:type="default" r:id="rId13"/>
      <w:footnotePr>
        <w:numFmt w:val="chicago"/>
        <w:numRestart w:val="eachPage"/>
      </w:footnotePr>
      <w:pgSz w:w="11906" w:h="16838"/>
      <w:pgMar w:top="1134" w:right="849" w:bottom="1134" w:left="1701" w:header="709"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B3804C" w14:textId="77777777" w:rsidR="004F6C52" w:rsidRDefault="004F6C52" w:rsidP="0076141D">
      <w:pPr>
        <w:spacing w:before="0" w:after="0" w:line="240" w:lineRule="auto"/>
      </w:pPr>
      <w:r>
        <w:separator/>
      </w:r>
    </w:p>
  </w:endnote>
  <w:endnote w:type="continuationSeparator" w:id="0">
    <w:p w14:paraId="00639FB1" w14:textId="77777777" w:rsidR="004F6C52" w:rsidRDefault="004F6C52" w:rsidP="0076141D">
      <w:pPr>
        <w:spacing w:before="0" w:after="0" w:line="240" w:lineRule="auto"/>
      </w:pPr>
      <w:r>
        <w:continuationSeparator/>
      </w:r>
    </w:p>
  </w:endnote>
  <w:endnote w:type="continuationNotice" w:id="1">
    <w:p w14:paraId="3074C1F1" w14:textId="77777777" w:rsidR="004F6C52" w:rsidRDefault="004F6C5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526373"/>
      <w:docPartObj>
        <w:docPartGallery w:val="Page Numbers (Bottom of Page)"/>
        <w:docPartUnique/>
      </w:docPartObj>
    </w:sdtPr>
    <w:sdtEndPr/>
    <w:sdtContent>
      <w:p w14:paraId="4D69C438" w14:textId="3D4B95B0" w:rsidR="004F6C52" w:rsidRDefault="004F6C52">
        <w:pPr>
          <w:pStyle w:val="a7"/>
          <w:jc w:val="right"/>
        </w:pPr>
        <w:r>
          <w:fldChar w:fldCharType="begin"/>
        </w:r>
        <w:r>
          <w:instrText>PAGE   \* MERGEFORMAT</w:instrText>
        </w:r>
        <w:r>
          <w:fldChar w:fldCharType="separate"/>
        </w:r>
        <w:r w:rsidR="00110802">
          <w:rPr>
            <w:noProof/>
          </w:rPr>
          <w:t>44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EBBE08" w14:textId="77777777" w:rsidR="004F6C52" w:rsidRDefault="004F6C52" w:rsidP="0076141D">
      <w:pPr>
        <w:spacing w:before="0" w:after="0" w:line="240" w:lineRule="auto"/>
      </w:pPr>
      <w:r>
        <w:separator/>
      </w:r>
    </w:p>
  </w:footnote>
  <w:footnote w:type="continuationSeparator" w:id="0">
    <w:p w14:paraId="617885EC" w14:textId="77777777" w:rsidR="004F6C52" w:rsidRDefault="004F6C52" w:rsidP="0076141D">
      <w:pPr>
        <w:spacing w:before="0" w:after="0" w:line="240" w:lineRule="auto"/>
      </w:pPr>
      <w:r>
        <w:continuationSeparator/>
      </w:r>
    </w:p>
  </w:footnote>
  <w:footnote w:type="continuationNotice" w:id="1">
    <w:p w14:paraId="6C21625E" w14:textId="77777777" w:rsidR="004F6C52" w:rsidRDefault="004F6C52">
      <w:pPr>
        <w:spacing w:before="0" w:after="0" w:line="240" w:lineRule="auto"/>
      </w:pPr>
    </w:p>
  </w:footnote>
  <w:footnote w:id="2">
    <w:p w14:paraId="1A99F714" w14:textId="77777777" w:rsidR="004F6C52" w:rsidRPr="00974D8D" w:rsidRDefault="004F6C52" w:rsidP="007C538B">
      <w:pPr>
        <w:spacing w:before="0" w:line="240" w:lineRule="auto"/>
        <w:rPr>
          <w:sz w:val="20"/>
          <w:szCs w:val="20"/>
        </w:rPr>
      </w:pPr>
      <w:r w:rsidRPr="00974D8D">
        <w:rPr>
          <w:sz w:val="20"/>
          <w:szCs w:val="20"/>
        </w:rPr>
        <w:footnoteRef/>
      </w:r>
      <w:r w:rsidRPr="00974D8D">
        <w:rPr>
          <w:sz w:val="20"/>
          <w:szCs w:val="20"/>
        </w:rPr>
        <w:t> </w:t>
      </w:r>
      <w:r w:rsidRPr="007C538B">
        <w:rPr>
          <w:sz w:val="18"/>
          <w:szCs w:val="18"/>
        </w:rPr>
        <w:t>Указывается в случае предоставления Заявления на бумажном носителе и исключается в случае его направления через СЭД НРД</w:t>
      </w:r>
    </w:p>
  </w:footnote>
  <w:footnote w:id="3">
    <w:p w14:paraId="546EA621" w14:textId="505F840B" w:rsidR="004F6C52" w:rsidRPr="0078004D" w:rsidRDefault="004F6C52" w:rsidP="0078004D">
      <w:pPr>
        <w:spacing w:before="0" w:line="240" w:lineRule="auto"/>
        <w:rPr>
          <w:sz w:val="18"/>
          <w:szCs w:val="18"/>
          <w:lang w:val="en-US"/>
        </w:rPr>
      </w:pPr>
      <w:r w:rsidRPr="00552EE5">
        <w:rPr>
          <w:rStyle w:val="af8"/>
          <w:sz w:val="20"/>
          <w:szCs w:val="20"/>
        </w:rPr>
        <w:footnoteRef/>
      </w:r>
      <w:r>
        <w:rPr>
          <w:lang w:val="en-US"/>
        </w:rPr>
        <w:t xml:space="preserve"> </w:t>
      </w:r>
      <w:r w:rsidRPr="0078004D">
        <w:rPr>
          <w:sz w:val="18"/>
          <w:szCs w:val="18"/>
        </w:rPr>
        <w:t>Указывается</w:t>
      </w:r>
      <w:r w:rsidRPr="0078004D">
        <w:rPr>
          <w:sz w:val="18"/>
          <w:szCs w:val="18"/>
          <w:lang w:val="en-US"/>
        </w:rPr>
        <w:t xml:space="preserve">, </w:t>
      </w:r>
      <w:r w:rsidRPr="0078004D">
        <w:rPr>
          <w:sz w:val="18"/>
          <w:szCs w:val="18"/>
        </w:rPr>
        <w:t>в</w:t>
      </w:r>
      <w:r w:rsidRPr="0078004D">
        <w:rPr>
          <w:sz w:val="18"/>
          <w:szCs w:val="18"/>
          <w:lang w:val="en-US"/>
        </w:rPr>
        <w:t xml:space="preserve"> </w:t>
      </w:r>
      <w:r w:rsidRPr="0078004D">
        <w:rPr>
          <w:sz w:val="18"/>
          <w:szCs w:val="18"/>
        </w:rPr>
        <w:t>каких</w:t>
      </w:r>
      <w:r w:rsidRPr="0078004D">
        <w:rPr>
          <w:sz w:val="18"/>
          <w:szCs w:val="18"/>
          <w:lang w:val="en-US"/>
        </w:rPr>
        <w:t xml:space="preserve"> </w:t>
      </w:r>
      <w:r w:rsidRPr="0078004D">
        <w:rPr>
          <w:sz w:val="18"/>
          <w:szCs w:val="18"/>
        </w:rPr>
        <w:t>случаях</w:t>
      </w:r>
      <w:r w:rsidRPr="0078004D">
        <w:rPr>
          <w:sz w:val="18"/>
          <w:szCs w:val="18"/>
          <w:lang w:val="en-US"/>
        </w:rPr>
        <w:t xml:space="preserve"> </w:t>
      </w:r>
      <w:r w:rsidRPr="0078004D">
        <w:rPr>
          <w:sz w:val="18"/>
          <w:szCs w:val="18"/>
        </w:rPr>
        <w:t>используется</w:t>
      </w:r>
      <w:r w:rsidRPr="0078004D">
        <w:rPr>
          <w:sz w:val="18"/>
          <w:szCs w:val="18"/>
          <w:lang w:val="en-US"/>
        </w:rPr>
        <w:t xml:space="preserve"> </w:t>
      </w:r>
      <w:r w:rsidRPr="0078004D">
        <w:rPr>
          <w:sz w:val="18"/>
          <w:szCs w:val="18"/>
        </w:rPr>
        <w:t>данный</w:t>
      </w:r>
      <w:r w:rsidRPr="0078004D">
        <w:rPr>
          <w:sz w:val="18"/>
          <w:szCs w:val="18"/>
          <w:lang w:val="en-US"/>
        </w:rPr>
        <w:t xml:space="preserve"> </w:t>
      </w:r>
      <w:r w:rsidRPr="0078004D">
        <w:rPr>
          <w:sz w:val="18"/>
          <w:szCs w:val="18"/>
        </w:rPr>
        <w:t>код</w:t>
      </w:r>
      <w:r w:rsidRPr="0078004D">
        <w:rPr>
          <w:sz w:val="18"/>
          <w:szCs w:val="18"/>
          <w:lang w:val="en-US"/>
        </w:rPr>
        <w:t xml:space="preserve"> </w:t>
      </w:r>
      <w:r w:rsidRPr="0078004D">
        <w:rPr>
          <w:sz w:val="18"/>
          <w:szCs w:val="18"/>
        </w:rPr>
        <w:t>для</w:t>
      </w:r>
      <w:r w:rsidRPr="0078004D">
        <w:rPr>
          <w:sz w:val="18"/>
          <w:szCs w:val="18"/>
          <w:lang w:val="en-US"/>
        </w:rPr>
        <w:t xml:space="preserve"> </w:t>
      </w:r>
      <w:r w:rsidRPr="0078004D">
        <w:rPr>
          <w:sz w:val="18"/>
          <w:szCs w:val="18"/>
        </w:rPr>
        <w:t>идентификации</w:t>
      </w:r>
      <w:r w:rsidRPr="0078004D">
        <w:rPr>
          <w:sz w:val="18"/>
          <w:szCs w:val="18"/>
          <w:lang w:val="en-US"/>
        </w:rPr>
        <w:t xml:space="preserve"> </w:t>
      </w:r>
      <w:r w:rsidRPr="0078004D">
        <w:rPr>
          <w:sz w:val="18"/>
          <w:szCs w:val="18"/>
        </w:rPr>
        <w:t>Участника</w:t>
      </w:r>
      <w:r w:rsidRPr="0078004D">
        <w:rPr>
          <w:sz w:val="18"/>
          <w:szCs w:val="18"/>
          <w:lang w:val="en-US"/>
        </w:rPr>
        <w:t xml:space="preserve"> </w:t>
      </w:r>
      <w:r w:rsidRPr="0078004D">
        <w:rPr>
          <w:sz w:val="18"/>
          <w:szCs w:val="18"/>
        </w:rPr>
        <w:t>в</w:t>
      </w:r>
      <w:r w:rsidRPr="0078004D">
        <w:rPr>
          <w:sz w:val="18"/>
          <w:szCs w:val="18"/>
          <w:lang w:val="en-US"/>
        </w:rPr>
        <w:t xml:space="preserve"> </w:t>
      </w:r>
      <w:r w:rsidRPr="0078004D">
        <w:rPr>
          <w:sz w:val="18"/>
          <w:szCs w:val="18"/>
        </w:rPr>
        <w:t>сообщениях</w:t>
      </w:r>
      <w:r w:rsidRPr="0078004D">
        <w:rPr>
          <w:sz w:val="18"/>
          <w:szCs w:val="18"/>
          <w:lang w:val="en-US"/>
        </w:rPr>
        <w:t xml:space="preserve"> </w:t>
      </w:r>
      <w:r w:rsidRPr="0078004D">
        <w:rPr>
          <w:sz w:val="18"/>
          <w:szCs w:val="18"/>
        </w:rPr>
        <w:t>Репозитария</w:t>
      </w:r>
      <w:r w:rsidRPr="0078004D">
        <w:rPr>
          <w:sz w:val="18"/>
          <w:szCs w:val="18"/>
          <w:lang w:val="en-US"/>
        </w:rPr>
        <w:t>/Specify in which cases the Repository code is to be used for the identification of the Participant in the Repository’s messages</w:t>
      </w:r>
    </w:p>
  </w:footnote>
  <w:footnote w:id="4">
    <w:p w14:paraId="506BDE71" w14:textId="21BEEC00" w:rsidR="004F6C52" w:rsidRPr="00665869" w:rsidRDefault="004F6C52" w:rsidP="00665869">
      <w:pPr>
        <w:spacing w:before="0" w:after="0" w:line="240" w:lineRule="auto"/>
        <w:rPr>
          <w:rStyle w:val="af8"/>
        </w:rPr>
      </w:pPr>
      <w:r w:rsidRPr="00665869">
        <w:rPr>
          <w:rStyle w:val="af8"/>
        </w:rPr>
        <w:footnoteRef/>
      </w:r>
      <w:r w:rsidRPr="00665869">
        <w:rPr>
          <w:rStyle w:val="af8"/>
        </w:rPr>
        <w:t xml:space="preserve"> Указывается, в каких случаях используется данный код для идентификации Участника в сообщениях Репозитария</w:t>
      </w:r>
      <w:r>
        <w:rPr>
          <w:rStyle w:val="af8"/>
        </w:rPr>
        <w:t xml:space="preserve">/Specify in which cases </w:t>
      </w:r>
      <w:r w:rsidRPr="00665869">
        <w:rPr>
          <w:rStyle w:val="af8"/>
        </w:rPr>
        <w:t>the Repository code is to be used for the identification of the Participant in the Repository’s messages</w:t>
      </w:r>
    </w:p>
  </w:footnote>
  <w:footnote w:id="5">
    <w:p w14:paraId="554175B5" w14:textId="1CB7BF5F" w:rsidR="004F6C52" w:rsidRPr="009101B4" w:rsidRDefault="004F6C52" w:rsidP="00665869">
      <w:pPr>
        <w:pStyle w:val="af6"/>
        <w:spacing w:after="120"/>
        <w:ind w:left="284" w:hanging="284"/>
        <w:jc w:val="both"/>
        <w:rPr>
          <w:rFonts w:ascii="Times New Roman" w:hAnsi="Times New Roman" w:cs="Times New Roman"/>
          <w:sz w:val="18"/>
          <w:szCs w:val="18"/>
        </w:rPr>
      </w:pPr>
      <w:r w:rsidRPr="00665869">
        <w:rPr>
          <w:rStyle w:val="af8"/>
          <w:rFonts w:ascii="Times New Roman" w:hAnsi="Times New Roman" w:cs="Times New Roman"/>
          <w:sz w:val="18"/>
          <w:szCs w:val="18"/>
        </w:rPr>
        <w:footnoteRef/>
      </w:r>
      <w:r w:rsidRPr="009101B4">
        <w:rPr>
          <w:rFonts w:ascii="Times New Roman" w:hAnsi="Times New Roman" w:cs="Times New Roman"/>
          <w:sz w:val="18"/>
          <w:szCs w:val="18"/>
        </w:rPr>
        <w:t xml:space="preserve">  </w:t>
      </w:r>
      <w:r>
        <w:rPr>
          <w:rFonts w:ascii="Times New Roman" w:hAnsi="Times New Roman" w:cs="Times New Roman"/>
          <w:sz w:val="18"/>
          <w:szCs w:val="18"/>
        </w:rPr>
        <w:t xml:space="preserve">  </w:t>
      </w:r>
      <w:r w:rsidRPr="00665869">
        <w:rPr>
          <w:rFonts w:ascii="Times New Roman" w:eastAsia="Times New Roman" w:hAnsi="Times New Roman" w:cs="Times New Roman"/>
          <w:kern w:val="16"/>
          <w:sz w:val="18"/>
          <w:szCs w:val="18"/>
          <w:lang w:eastAsia="ru-RU"/>
        </w:rPr>
        <w:t>Исключение</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Репозитарного</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кода</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Участника</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из</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Справочника</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Участников</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происходит</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не</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ранее</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рабочего</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дня</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следующего</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за</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днем</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получения</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Репозитарием</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документа</w:t>
      </w:r>
      <w:r w:rsidRPr="009101B4">
        <w:rPr>
          <w:rFonts w:ascii="Times New Roman" w:eastAsia="Times New Roman" w:hAnsi="Times New Roman" w:cs="Times New Roman"/>
          <w:kern w:val="16"/>
          <w:sz w:val="18"/>
          <w:szCs w:val="18"/>
          <w:lang w:eastAsia="ru-RU"/>
        </w:rPr>
        <w:t>/*</w:t>
      </w:r>
      <w:r w:rsidRPr="00665869">
        <w:rPr>
          <w:rFonts w:ascii="Times New Roman" w:eastAsia="Times New Roman" w:hAnsi="Times New Roman" w:cs="Times New Roman"/>
          <w:kern w:val="16"/>
          <w:sz w:val="18"/>
          <w:szCs w:val="18"/>
          <w:lang w:val="en-US" w:eastAsia="ru-RU"/>
        </w:rPr>
        <w:t>The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Participant</w:t>
      </w:r>
      <w:r w:rsidRPr="009101B4">
        <w:rPr>
          <w:rFonts w:ascii="Times New Roman" w:eastAsia="Times New Roman" w:hAnsi="Times New Roman" w:cs="Times New Roman"/>
          <w:kern w:val="16"/>
          <w:sz w:val="18"/>
          <w:szCs w:val="18"/>
          <w:lang w:eastAsia="ru-RU"/>
        </w:rPr>
        <w:t>’</w:t>
      </w:r>
      <w:r w:rsidRPr="00665869">
        <w:rPr>
          <w:rFonts w:ascii="Times New Roman" w:eastAsia="Times New Roman" w:hAnsi="Times New Roman" w:cs="Times New Roman"/>
          <w:kern w:val="16"/>
          <w:sz w:val="18"/>
          <w:szCs w:val="18"/>
          <w:lang w:val="en-US" w:eastAsia="ru-RU"/>
        </w:rPr>
        <w:t>s</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sz w:val="18"/>
          <w:szCs w:val="18"/>
          <w:lang w:val="en-US" w:eastAsia="ru-RU"/>
        </w:rPr>
        <w:t>Repository</w:t>
      </w:r>
      <w:r w:rsidRPr="009101B4" w:rsidDel="006831D7">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Code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will</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be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deleted</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from</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the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Participants</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Reference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Guide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no</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earlier</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than</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the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business</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day</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following</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the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receipt</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by</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the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Repository</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of</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the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document</w:t>
      </w:r>
      <w:r w:rsidRPr="009101B4">
        <w:rPr>
          <w:rFonts w:ascii="Times New Roman" w:eastAsia="Times New Roman" w:hAnsi="Times New Roman" w:cs="Times New Roman"/>
          <w:kern w:val="16"/>
          <w:sz w:val="18"/>
          <w:szCs w:val="18"/>
          <w:lang w:eastAsia="ru-RU"/>
        </w:rPr>
        <w:t>.</w:t>
      </w:r>
    </w:p>
  </w:footnote>
  <w:footnote w:id="6">
    <w:p w14:paraId="4B4D86BB" w14:textId="77777777" w:rsidR="004F6C52" w:rsidRPr="004C6010" w:rsidRDefault="004F6C52" w:rsidP="001C270C">
      <w:pPr>
        <w:pStyle w:val="af6"/>
        <w:jc w:val="both"/>
        <w:rPr>
          <w:rFonts w:eastAsia="Times New Roman" w:cstheme="minorHAnsi"/>
          <w:bCs/>
          <w:color w:val="000000" w:themeColor="text1"/>
          <w:sz w:val="18"/>
          <w:szCs w:val="18"/>
          <w:lang w:eastAsia="ru-RU"/>
        </w:rPr>
      </w:pPr>
      <w:r>
        <w:rPr>
          <w:rStyle w:val="af8"/>
        </w:rPr>
        <w:footnoteRef/>
      </w:r>
      <w:r w:rsidRPr="004C6010">
        <w:rPr>
          <w:rFonts w:cstheme="minorHAnsi"/>
          <w:sz w:val="18"/>
          <w:szCs w:val="18"/>
        </w:rPr>
        <w:t xml:space="preserve">Для ценных бумаг указывается </w:t>
      </w:r>
      <w:r w:rsidRPr="004C6010">
        <w:rPr>
          <w:rFonts w:eastAsia="Times New Roman" w:cstheme="minorHAnsi"/>
          <w:bCs/>
          <w:color w:val="000000" w:themeColor="text1"/>
          <w:sz w:val="18"/>
          <w:szCs w:val="18"/>
          <w:lang w:eastAsia="ru-RU"/>
        </w:rPr>
        <w:t>регистрационный номер/государственный регистрационный номер/</w:t>
      </w:r>
      <w:r w:rsidRPr="004C6010">
        <w:rPr>
          <w:rFonts w:eastAsia="Times New Roman" w:cstheme="minorHAnsi"/>
          <w:bCs/>
          <w:color w:val="000000" w:themeColor="text1"/>
          <w:sz w:val="18"/>
          <w:szCs w:val="18"/>
          <w:lang w:val="en-US" w:eastAsia="ru-RU"/>
        </w:rPr>
        <w:t>ISIN</w:t>
      </w:r>
      <w:r w:rsidRPr="004C6010">
        <w:rPr>
          <w:rFonts w:eastAsia="Times New Roman" w:cstheme="minorHAnsi"/>
          <w:bCs/>
          <w:color w:val="000000" w:themeColor="text1"/>
          <w:sz w:val="18"/>
          <w:szCs w:val="18"/>
          <w:lang w:eastAsia="ru-RU"/>
        </w:rPr>
        <w:t xml:space="preserve"> ценной бумаги/регистрационный номер правил доверительного управления для паев</w:t>
      </w:r>
    </w:p>
    <w:p w14:paraId="783695F0" w14:textId="77777777" w:rsidR="004F6C52" w:rsidRPr="004C6010" w:rsidRDefault="004F6C52" w:rsidP="001C270C">
      <w:pPr>
        <w:pStyle w:val="af6"/>
        <w:jc w:val="both"/>
        <w:rPr>
          <w:rFonts w:eastAsia="Times New Roman" w:cstheme="minorHAnsi"/>
          <w:bCs/>
          <w:color w:val="000000" w:themeColor="text1"/>
          <w:sz w:val="16"/>
          <w:szCs w:val="16"/>
          <w:lang w:eastAsia="ru-RU"/>
        </w:rPr>
      </w:pPr>
    </w:p>
    <w:p w14:paraId="61230881" w14:textId="107EF44E" w:rsidR="004F6C52" w:rsidRPr="004C6010" w:rsidRDefault="004F6C52" w:rsidP="001C270C">
      <w:pPr>
        <w:pStyle w:val="af6"/>
        <w:jc w:val="both"/>
        <w:rPr>
          <w:rStyle w:val="af8"/>
          <w:rFonts w:ascii="Times New Roman" w:hAnsi="Times New Roman" w:cs="Times New Roman"/>
          <w:sz w:val="22"/>
          <w:szCs w:val="22"/>
        </w:rPr>
      </w:pPr>
      <w:r w:rsidRPr="004C6010">
        <w:rPr>
          <w:rFonts w:eastAsia="Times New Roman" w:cstheme="minorHAnsi"/>
          <w:bCs/>
          <w:color w:val="000000" w:themeColor="text1"/>
          <w:sz w:val="22"/>
          <w:szCs w:val="22"/>
          <w:lang w:eastAsia="ru-RU"/>
        </w:rPr>
        <w:t>Документ подписан электронной подписью</w:t>
      </w:r>
    </w:p>
  </w:footnote>
  <w:footnote w:id="7">
    <w:p w14:paraId="180A217F" w14:textId="654EC66F" w:rsidR="004F6C52" w:rsidRDefault="004F6C52" w:rsidP="001C270C">
      <w:pPr>
        <w:spacing w:after="0" w:line="240" w:lineRule="auto"/>
        <w:outlineLvl w:val="1"/>
        <w:rPr>
          <w:rFonts w:asciiTheme="minorHAnsi" w:eastAsia="Times New Roman" w:hAnsiTheme="minorHAnsi" w:cstheme="minorHAnsi"/>
          <w:bCs/>
          <w:color w:val="000000" w:themeColor="text1"/>
          <w:sz w:val="16"/>
          <w:szCs w:val="16"/>
          <w:lang w:eastAsia="ru-RU"/>
        </w:rPr>
      </w:pPr>
      <w:r w:rsidRPr="00805905">
        <w:rPr>
          <w:rStyle w:val="af8"/>
          <w:rFonts w:asciiTheme="minorHAnsi" w:hAnsiTheme="minorHAnsi" w:cstheme="minorHAnsi"/>
        </w:rPr>
        <w:footnoteRef/>
      </w:r>
      <w:r w:rsidRPr="00805905">
        <w:rPr>
          <w:rFonts w:asciiTheme="minorHAnsi" w:hAnsiTheme="minorHAnsi" w:cstheme="minorHAnsi"/>
          <w:sz w:val="16"/>
          <w:szCs w:val="16"/>
        </w:rPr>
        <w:t xml:space="preserve">Для ценных бумаг указывается </w:t>
      </w:r>
      <w:r w:rsidRPr="00805905">
        <w:rPr>
          <w:rFonts w:asciiTheme="minorHAnsi" w:eastAsia="Times New Roman" w:hAnsiTheme="minorHAnsi" w:cstheme="minorHAnsi"/>
          <w:bCs/>
          <w:color w:val="000000" w:themeColor="text1"/>
          <w:sz w:val="16"/>
          <w:szCs w:val="16"/>
          <w:lang w:eastAsia="ru-RU"/>
        </w:rPr>
        <w:t>регистрационный номер/государственный регистрационный номер/</w:t>
      </w:r>
      <w:r w:rsidRPr="00805905">
        <w:rPr>
          <w:rFonts w:asciiTheme="minorHAnsi" w:eastAsia="Times New Roman" w:hAnsiTheme="minorHAnsi" w:cstheme="minorHAnsi"/>
          <w:bCs/>
          <w:color w:val="000000" w:themeColor="text1"/>
          <w:sz w:val="16"/>
          <w:szCs w:val="16"/>
          <w:lang w:val="en-US" w:eastAsia="ru-RU"/>
        </w:rPr>
        <w:t>ISIN</w:t>
      </w:r>
      <w:r w:rsidRPr="00805905">
        <w:rPr>
          <w:rFonts w:asciiTheme="minorHAnsi" w:eastAsia="Times New Roman" w:hAnsiTheme="minorHAnsi" w:cstheme="minorHAnsi"/>
          <w:bCs/>
          <w:color w:val="000000" w:themeColor="text1"/>
          <w:sz w:val="16"/>
          <w:szCs w:val="16"/>
          <w:lang w:eastAsia="ru-RU"/>
        </w:rPr>
        <w:t xml:space="preserve"> ценной бумаги/регистрационный номер правил доверительного управления для паев</w:t>
      </w:r>
    </w:p>
    <w:p w14:paraId="1A1F860A" w14:textId="77777777" w:rsidR="004F6C52" w:rsidRPr="00805905" w:rsidRDefault="004F6C52" w:rsidP="001C270C">
      <w:pPr>
        <w:spacing w:after="0" w:line="240" w:lineRule="auto"/>
        <w:outlineLvl w:val="1"/>
        <w:rPr>
          <w:rFonts w:asciiTheme="minorHAnsi" w:eastAsia="Times New Roman" w:hAnsiTheme="minorHAnsi" w:cstheme="minorHAnsi"/>
          <w:bCs/>
          <w:color w:val="000000" w:themeColor="text1"/>
          <w:sz w:val="16"/>
          <w:szCs w:val="16"/>
          <w:lang w:eastAsia="ru-RU"/>
        </w:rPr>
      </w:pPr>
    </w:p>
    <w:p w14:paraId="246AD476" w14:textId="3E214E89" w:rsidR="004F6C52" w:rsidRPr="004C6010" w:rsidRDefault="004F6C52" w:rsidP="001C270C">
      <w:pPr>
        <w:pStyle w:val="af6"/>
        <w:jc w:val="both"/>
        <w:rPr>
          <w:rFonts w:cstheme="minorHAnsi"/>
          <w:sz w:val="22"/>
          <w:szCs w:val="22"/>
        </w:rPr>
      </w:pPr>
      <w:r w:rsidRPr="004C6010">
        <w:rPr>
          <w:rFonts w:eastAsia="Times New Roman" w:cstheme="minorHAnsi"/>
          <w:bCs/>
          <w:color w:val="000000" w:themeColor="text1"/>
          <w:sz w:val="22"/>
          <w:szCs w:val="22"/>
          <w:lang w:eastAsia="ru-RU"/>
        </w:rPr>
        <w:t>Документ подписан электронной подписью</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DE13E" w14:textId="77777777" w:rsidR="004F6C52" w:rsidRDefault="004F6C52">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3B2088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9AA6849"/>
    <w:multiLevelType w:val="hybridMultilevel"/>
    <w:tmpl w:val="A97EC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821D87"/>
    <w:multiLevelType w:val="multilevel"/>
    <w:tmpl w:val="5058CCB2"/>
    <w:lvl w:ilvl="0">
      <w:start w:val="1"/>
      <w:numFmt w:val="decimal"/>
      <w:pStyle w:val="a0"/>
      <w:lvlText w:val="%1."/>
      <w:lvlJc w:val="left"/>
      <w:pPr>
        <w:ind w:left="720" w:hanging="360"/>
      </w:pPr>
    </w:lvl>
    <w:lvl w:ilvl="1">
      <w:start w:val="1"/>
      <w:numFmt w:val="decimal"/>
      <w:isLgl/>
      <w:lvlText w:val="%1.%2."/>
      <w:lvlJc w:val="left"/>
      <w:pPr>
        <w:ind w:left="1778" w:hanging="360"/>
      </w:pPr>
      <w:rPr>
        <w:rFonts w:hint="default"/>
        <w:b w:val="0"/>
      </w:rPr>
    </w:lvl>
    <w:lvl w:ilvl="2">
      <w:start w:val="1"/>
      <w:numFmt w:val="decimal"/>
      <w:isLgl/>
      <w:lvlText w:val="%1.%2.%3."/>
      <w:lvlJc w:val="left"/>
      <w:pPr>
        <w:ind w:left="2062" w:hanging="720"/>
      </w:pPr>
      <w:rPr>
        <w:rFonts w:hint="default"/>
        <w:b/>
      </w:rPr>
    </w:lvl>
    <w:lvl w:ilvl="3">
      <w:start w:val="1"/>
      <w:numFmt w:val="decimal"/>
      <w:isLgl/>
      <w:lvlText w:val="%1.%2.%3.%4."/>
      <w:lvlJc w:val="left"/>
      <w:pPr>
        <w:ind w:left="2553" w:hanging="720"/>
      </w:pPr>
      <w:rPr>
        <w:rFonts w:hint="default"/>
        <w:b/>
      </w:rPr>
    </w:lvl>
    <w:lvl w:ilvl="4">
      <w:start w:val="1"/>
      <w:numFmt w:val="decimal"/>
      <w:isLgl/>
      <w:lvlText w:val="%1.%2.%3.%4.%5."/>
      <w:lvlJc w:val="left"/>
      <w:pPr>
        <w:ind w:left="3404" w:hanging="1080"/>
      </w:pPr>
      <w:rPr>
        <w:rFonts w:hint="default"/>
        <w:b/>
      </w:rPr>
    </w:lvl>
    <w:lvl w:ilvl="5">
      <w:start w:val="1"/>
      <w:numFmt w:val="decimal"/>
      <w:isLgl/>
      <w:lvlText w:val="%1.%2.%3.%4.%5.%6."/>
      <w:lvlJc w:val="left"/>
      <w:pPr>
        <w:ind w:left="3895" w:hanging="1080"/>
      </w:pPr>
      <w:rPr>
        <w:rFonts w:hint="default"/>
        <w:b/>
      </w:rPr>
    </w:lvl>
    <w:lvl w:ilvl="6">
      <w:start w:val="1"/>
      <w:numFmt w:val="decimal"/>
      <w:isLgl/>
      <w:lvlText w:val="%1.%2.%3.%4.%5.%6.%7."/>
      <w:lvlJc w:val="left"/>
      <w:pPr>
        <w:ind w:left="4746" w:hanging="1440"/>
      </w:pPr>
      <w:rPr>
        <w:rFonts w:hint="default"/>
        <w:b/>
      </w:rPr>
    </w:lvl>
    <w:lvl w:ilvl="7">
      <w:start w:val="1"/>
      <w:numFmt w:val="decimal"/>
      <w:isLgl/>
      <w:lvlText w:val="%1.%2.%3.%4.%5.%6.%7.%8."/>
      <w:lvlJc w:val="left"/>
      <w:pPr>
        <w:ind w:left="5237" w:hanging="1440"/>
      </w:pPr>
      <w:rPr>
        <w:rFonts w:hint="default"/>
        <w:b/>
      </w:rPr>
    </w:lvl>
    <w:lvl w:ilvl="8">
      <w:start w:val="1"/>
      <w:numFmt w:val="decimal"/>
      <w:isLgl/>
      <w:lvlText w:val="%1.%2.%3.%4.%5.%6.%7.%8.%9."/>
      <w:lvlJc w:val="left"/>
      <w:pPr>
        <w:ind w:left="6088" w:hanging="1800"/>
      </w:pPr>
      <w:rPr>
        <w:rFonts w:hint="default"/>
        <w:b/>
      </w:rPr>
    </w:lvl>
  </w:abstractNum>
  <w:abstractNum w:abstractNumId="3" w15:restartNumberingAfterBreak="0">
    <w:nsid w:val="176A6DC1"/>
    <w:multiLevelType w:val="multilevel"/>
    <w:tmpl w:val="B5AAB19A"/>
    <w:lvl w:ilvl="0">
      <w:start w:val="1"/>
      <w:numFmt w:val="decimal"/>
      <w:pStyle w:val="Right1"/>
      <w:lvlText w:val="%1."/>
      <w:lvlJc w:val="left"/>
      <w:pPr>
        <w:tabs>
          <w:tab w:val="num" w:pos="432"/>
        </w:tabs>
        <w:ind w:left="432" w:hanging="432"/>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ight1"/>
      <w:lvlText w:val="%1.%2."/>
      <w:lvlJc w:val="left"/>
      <w:pPr>
        <w:tabs>
          <w:tab w:val="num" w:pos="718"/>
        </w:tabs>
        <w:ind w:left="718" w:hanging="576"/>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45"/>
        </w:tabs>
        <w:ind w:left="1145" w:hanging="720"/>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008"/>
        </w:tabs>
        <w:ind w:left="1008" w:hanging="1008"/>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791"/>
        </w:tabs>
        <w:ind w:left="1791" w:hanging="1368"/>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073"/>
        </w:tabs>
        <w:ind w:left="3073" w:hanging="1656"/>
      </w:pPr>
      <w:rPr>
        <w:rFonts w:ascii="Times New Roman" w:hAnsi="Times New Roman" w:cs="Times New Roman" w:hint="default"/>
        <w:b w:val="0"/>
        <w:i w:val="0"/>
        <w:caps w:val="0"/>
        <w:strike w:val="0"/>
        <w:dstrike w:val="0"/>
        <w:vanish w:val="0"/>
        <w:color w:val="auto"/>
        <w:spacing w:val="0"/>
        <w:w w:val="100"/>
        <w:kern w:val="16"/>
        <w:position w:val="0"/>
        <w:sz w:val="22"/>
        <w:u w:val="none"/>
        <w:vertAlign w:val="baseline"/>
      </w:rPr>
    </w:lvl>
    <w:lvl w:ilvl="6">
      <w:start w:val="1"/>
      <w:numFmt w:val="decimal"/>
      <w:lvlText w:val="%1.%2.%3.%4.%5.%6.%7."/>
      <w:lvlJc w:val="left"/>
      <w:pPr>
        <w:tabs>
          <w:tab w:val="num" w:pos="1872"/>
        </w:tabs>
        <w:ind w:left="1872" w:hanging="1800"/>
      </w:pPr>
      <w:rPr>
        <w:rFonts w:cs="Times New Roman" w:hint="default"/>
      </w:rPr>
    </w:lvl>
    <w:lvl w:ilvl="7">
      <w:start w:val="1"/>
      <w:numFmt w:val="decimal"/>
      <w:lvlText w:val="ПРИЛОЖЕНИЕ %8"/>
      <w:lvlJc w:val="left"/>
      <w:pPr>
        <w:tabs>
          <w:tab w:val="num" w:pos="2160"/>
        </w:tabs>
        <w:ind w:left="2160" w:hanging="21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3240" w:hanging="360"/>
      </w:pPr>
      <w:rPr>
        <w:rFonts w:cs="Times New Roman" w:hint="default"/>
      </w:rPr>
    </w:lvl>
  </w:abstractNum>
  <w:abstractNum w:abstractNumId="4" w15:restartNumberingAfterBreak="0">
    <w:nsid w:val="184F4026"/>
    <w:multiLevelType w:val="multilevel"/>
    <w:tmpl w:val="AAE4A224"/>
    <w:lvl w:ilvl="0">
      <w:start w:val="4"/>
      <w:numFmt w:val="decimal"/>
      <w:lvlText w:val="%1."/>
      <w:lvlJc w:val="left"/>
      <w:pPr>
        <w:ind w:left="360" w:hanging="360"/>
      </w:pPr>
      <w:rPr>
        <w:rFonts w:hint="default"/>
        <w:color w:val="auto"/>
      </w:rPr>
    </w:lvl>
    <w:lvl w:ilvl="1">
      <w:start w:val="1"/>
      <w:numFmt w:val="decimal"/>
      <w:lvlText w:val="%1.%2."/>
      <w:lvlJc w:val="left"/>
      <w:pPr>
        <w:ind w:left="1211" w:hanging="36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FF0000"/>
      </w:rPr>
    </w:lvl>
    <w:lvl w:ilvl="4">
      <w:start w:val="1"/>
      <w:numFmt w:val="decimal"/>
      <w:lvlText w:val="%1.%2.%3.%4.%5."/>
      <w:lvlJc w:val="left"/>
      <w:pPr>
        <w:ind w:left="4484" w:hanging="1080"/>
      </w:pPr>
      <w:rPr>
        <w:rFonts w:hint="default"/>
        <w:color w:val="FF0000"/>
      </w:rPr>
    </w:lvl>
    <w:lvl w:ilvl="5">
      <w:start w:val="1"/>
      <w:numFmt w:val="decimal"/>
      <w:lvlText w:val="%1.%2.%3.%4.%5.%6."/>
      <w:lvlJc w:val="left"/>
      <w:pPr>
        <w:ind w:left="5335" w:hanging="1080"/>
      </w:pPr>
      <w:rPr>
        <w:rFonts w:hint="default"/>
        <w:color w:val="FF0000"/>
      </w:rPr>
    </w:lvl>
    <w:lvl w:ilvl="6">
      <w:start w:val="1"/>
      <w:numFmt w:val="decimal"/>
      <w:lvlText w:val="%1.%2.%3.%4.%5.%6.%7."/>
      <w:lvlJc w:val="left"/>
      <w:pPr>
        <w:ind w:left="6546" w:hanging="1440"/>
      </w:pPr>
      <w:rPr>
        <w:rFonts w:hint="default"/>
        <w:color w:val="FF0000"/>
      </w:rPr>
    </w:lvl>
    <w:lvl w:ilvl="7">
      <w:start w:val="1"/>
      <w:numFmt w:val="decimal"/>
      <w:lvlText w:val="%1.%2.%3.%4.%5.%6.%7.%8."/>
      <w:lvlJc w:val="left"/>
      <w:pPr>
        <w:ind w:left="7397" w:hanging="1440"/>
      </w:pPr>
      <w:rPr>
        <w:rFonts w:hint="default"/>
        <w:color w:val="FF0000"/>
      </w:rPr>
    </w:lvl>
    <w:lvl w:ilvl="8">
      <w:start w:val="1"/>
      <w:numFmt w:val="decimal"/>
      <w:lvlText w:val="%1.%2.%3.%4.%5.%6.%7.%8.%9."/>
      <w:lvlJc w:val="left"/>
      <w:pPr>
        <w:ind w:left="8608" w:hanging="1800"/>
      </w:pPr>
      <w:rPr>
        <w:rFonts w:hint="default"/>
        <w:color w:val="FF0000"/>
      </w:rPr>
    </w:lvl>
  </w:abstractNum>
  <w:abstractNum w:abstractNumId="5" w15:restartNumberingAfterBreak="0">
    <w:nsid w:val="1DCD71F9"/>
    <w:multiLevelType w:val="hybridMultilevel"/>
    <w:tmpl w:val="B0F41F46"/>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57072EC"/>
    <w:multiLevelType w:val="multilevel"/>
    <w:tmpl w:val="382EADCA"/>
    <w:lvl w:ilvl="0">
      <w:start w:val="1"/>
      <w:numFmt w:val="bullet"/>
      <w:lvlText w:val=""/>
      <w:lvlJc w:val="left"/>
      <w:pPr>
        <w:ind w:left="2122" w:hanging="420"/>
      </w:pPr>
      <w:rPr>
        <w:rFonts w:ascii="Symbol" w:hAnsi="Symbol" w:hint="default"/>
      </w:rPr>
    </w:lvl>
    <w:lvl w:ilvl="1">
      <w:start w:val="1"/>
      <w:numFmt w:val="decimal"/>
      <w:lvlText w:val="%1.%2."/>
      <w:lvlJc w:val="left"/>
      <w:pPr>
        <w:ind w:left="5824" w:hanging="720"/>
      </w:pPr>
      <w:rPr>
        <w:rFonts w:hint="default"/>
        <w:b w:val="0"/>
        <w:i w:val="0"/>
        <w:strike w:val="0"/>
      </w:rPr>
    </w:lvl>
    <w:lvl w:ilvl="2">
      <w:start w:val="1"/>
      <w:numFmt w:val="decimal"/>
      <w:lvlText w:val="%1.%2.%3."/>
      <w:lvlJc w:val="left"/>
      <w:pPr>
        <w:ind w:left="5049" w:hanging="1080"/>
      </w:pPr>
      <w:rPr>
        <w:rFonts w:hint="default"/>
        <w:b w:val="0"/>
        <w:i w:val="0"/>
        <w:sz w:val="24"/>
        <w:szCs w:val="24"/>
      </w:rPr>
    </w:lvl>
    <w:lvl w:ilvl="3">
      <w:start w:val="1"/>
      <w:numFmt w:val="decimal"/>
      <w:lvlText w:val="%1.%2.%3.%4."/>
      <w:lvlJc w:val="left"/>
      <w:pPr>
        <w:ind w:left="1931" w:hanging="1080"/>
      </w:pPr>
      <w:rPr>
        <w:rFonts w:hint="default"/>
      </w:rPr>
    </w:lvl>
    <w:lvl w:ilvl="4">
      <w:start w:val="1"/>
      <w:numFmt w:val="decimal"/>
      <w:lvlText w:val="%1.%2.%3.%4.%5."/>
      <w:lvlJc w:val="left"/>
      <w:pPr>
        <w:ind w:left="2291" w:hanging="1440"/>
      </w:pPr>
      <w:rPr>
        <w:rFonts w:hint="default"/>
      </w:rPr>
    </w:lvl>
    <w:lvl w:ilvl="5">
      <w:start w:val="1"/>
      <w:numFmt w:val="decimal"/>
      <w:lvlText w:val="%1.%2.%3.%4.%5.%6."/>
      <w:lvlJc w:val="left"/>
      <w:pPr>
        <w:ind w:left="2651" w:hanging="1800"/>
      </w:pPr>
      <w:rPr>
        <w:rFonts w:hint="default"/>
      </w:rPr>
    </w:lvl>
    <w:lvl w:ilvl="6">
      <w:start w:val="1"/>
      <w:numFmt w:val="decimal"/>
      <w:lvlText w:val="%1.%2.%3.%4.%5.%6.%7."/>
      <w:lvlJc w:val="left"/>
      <w:pPr>
        <w:ind w:left="2651" w:hanging="1800"/>
      </w:pPr>
      <w:rPr>
        <w:rFonts w:hint="default"/>
      </w:rPr>
    </w:lvl>
    <w:lvl w:ilvl="7">
      <w:start w:val="1"/>
      <w:numFmt w:val="decimal"/>
      <w:lvlText w:val="%1.%2.%3.%4.%5.%6.%7.%8."/>
      <w:lvlJc w:val="left"/>
      <w:pPr>
        <w:ind w:left="3011" w:hanging="2160"/>
      </w:pPr>
      <w:rPr>
        <w:rFonts w:hint="default"/>
      </w:rPr>
    </w:lvl>
    <w:lvl w:ilvl="8">
      <w:start w:val="1"/>
      <w:numFmt w:val="decimal"/>
      <w:lvlText w:val="%1.%2.%3.%4.%5.%6.%7.%8.%9."/>
      <w:lvlJc w:val="left"/>
      <w:pPr>
        <w:ind w:left="3371" w:hanging="2520"/>
      </w:pPr>
      <w:rPr>
        <w:rFonts w:hint="default"/>
      </w:rPr>
    </w:lvl>
  </w:abstractNum>
  <w:abstractNum w:abstractNumId="7" w15:restartNumberingAfterBreak="0">
    <w:nsid w:val="266C399D"/>
    <w:multiLevelType w:val="multilevel"/>
    <w:tmpl w:val="F1B40B40"/>
    <w:lvl w:ilvl="0">
      <w:start w:val="6"/>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4E5B6E"/>
    <w:multiLevelType w:val="multilevel"/>
    <w:tmpl w:val="5CEEAE1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4265" w:hanging="720"/>
      </w:pPr>
      <w:rPr>
        <w:rFonts w:hint="default"/>
        <w:b w:val="0"/>
      </w:rPr>
    </w:lvl>
    <w:lvl w:ilvl="3">
      <w:start w:val="1"/>
      <w:numFmt w:val="decimal"/>
      <w:lvlText w:val="%1.%2.%3.%4."/>
      <w:lvlJc w:val="left"/>
      <w:pPr>
        <w:ind w:left="143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BD07BD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28F4449"/>
    <w:multiLevelType w:val="hybridMultilevel"/>
    <w:tmpl w:val="A896374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280" w:hanging="360"/>
      </w:pPr>
      <w:rPr>
        <w:rFonts w:ascii="Courier New" w:hAnsi="Courier New" w:hint="default"/>
      </w:rPr>
    </w:lvl>
    <w:lvl w:ilvl="2" w:tplc="04190005">
      <w:start w:val="1"/>
      <w:numFmt w:val="bullet"/>
      <w:lvlText w:val=""/>
      <w:lvlJc w:val="left"/>
      <w:pPr>
        <w:ind w:left="3000" w:hanging="360"/>
      </w:pPr>
      <w:rPr>
        <w:rFonts w:ascii="Wingdings" w:hAnsi="Wingdings" w:hint="default"/>
      </w:rPr>
    </w:lvl>
    <w:lvl w:ilvl="3" w:tplc="04190001">
      <w:start w:val="1"/>
      <w:numFmt w:val="bullet"/>
      <w:lvlText w:val=""/>
      <w:lvlJc w:val="left"/>
      <w:pPr>
        <w:ind w:left="3720" w:hanging="360"/>
      </w:pPr>
      <w:rPr>
        <w:rFonts w:ascii="Symbol" w:hAnsi="Symbol" w:hint="default"/>
      </w:rPr>
    </w:lvl>
    <w:lvl w:ilvl="4" w:tplc="04190003">
      <w:start w:val="1"/>
      <w:numFmt w:val="bullet"/>
      <w:lvlText w:val="o"/>
      <w:lvlJc w:val="left"/>
      <w:pPr>
        <w:ind w:left="4440" w:hanging="360"/>
      </w:pPr>
      <w:rPr>
        <w:rFonts w:ascii="Courier New" w:hAnsi="Courier New" w:hint="default"/>
      </w:rPr>
    </w:lvl>
    <w:lvl w:ilvl="5" w:tplc="04190005">
      <w:start w:val="1"/>
      <w:numFmt w:val="bullet"/>
      <w:lvlText w:val=""/>
      <w:lvlJc w:val="left"/>
      <w:pPr>
        <w:ind w:left="5160" w:hanging="360"/>
      </w:pPr>
      <w:rPr>
        <w:rFonts w:ascii="Wingdings" w:hAnsi="Wingdings" w:hint="default"/>
      </w:rPr>
    </w:lvl>
    <w:lvl w:ilvl="6" w:tplc="04190001">
      <w:start w:val="1"/>
      <w:numFmt w:val="bullet"/>
      <w:lvlText w:val=""/>
      <w:lvlJc w:val="left"/>
      <w:pPr>
        <w:ind w:left="5880" w:hanging="360"/>
      </w:pPr>
      <w:rPr>
        <w:rFonts w:ascii="Symbol" w:hAnsi="Symbol" w:hint="default"/>
      </w:rPr>
    </w:lvl>
    <w:lvl w:ilvl="7" w:tplc="04190003">
      <w:start w:val="1"/>
      <w:numFmt w:val="bullet"/>
      <w:lvlText w:val="o"/>
      <w:lvlJc w:val="left"/>
      <w:pPr>
        <w:ind w:left="6600" w:hanging="360"/>
      </w:pPr>
      <w:rPr>
        <w:rFonts w:ascii="Courier New" w:hAnsi="Courier New" w:hint="default"/>
      </w:rPr>
    </w:lvl>
    <w:lvl w:ilvl="8" w:tplc="04190005">
      <w:start w:val="1"/>
      <w:numFmt w:val="bullet"/>
      <w:lvlText w:val=""/>
      <w:lvlJc w:val="left"/>
      <w:pPr>
        <w:ind w:left="7320" w:hanging="360"/>
      </w:pPr>
      <w:rPr>
        <w:rFonts w:ascii="Wingdings" w:hAnsi="Wingdings" w:hint="default"/>
      </w:rPr>
    </w:lvl>
  </w:abstractNum>
  <w:abstractNum w:abstractNumId="11" w15:restartNumberingAfterBreak="0">
    <w:nsid w:val="32D13013"/>
    <w:multiLevelType w:val="multilevel"/>
    <w:tmpl w:val="E77648D2"/>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A4F32F2"/>
    <w:multiLevelType w:val="hybridMultilevel"/>
    <w:tmpl w:val="482AD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B764E20"/>
    <w:multiLevelType w:val="hybridMultilevel"/>
    <w:tmpl w:val="FE8CF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F037EF"/>
    <w:multiLevelType w:val="hybridMultilevel"/>
    <w:tmpl w:val="206085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C9C66FD"/>
    <w:multiLevelType w:val="multilevel"/>
    <w:tmpl w:val="976C9244"/>
    <w:lvl w:ilvl="0">
      <w:start w:val="3"/>
      <w:numFmt w:val="decimal"/>
      <w:lvlText w:val="%1."/>
      <w:lvlJc w:val="left"/>
      <w:pPr>
        <w:ind w:left="720" w:hanging="720"/>
      </w:pPr>
      <w:rPr>
        <w:rFonts w:hint="default"/>
      </w:rPr>
    </w:lvl>
    <w:lvl w:ilvl="1">
      <w:start w:val="6"/>
      <w:numFmt w:val="decimal"/>
      <w:lvlText w:val="%1.%2."/>
      <w:lvlJc w:val="left"/>
      <w:pPr>
        <w:ind w:left="1363" w:hanging="720"/>
      </w:pPr>
      <w:rPr>
        <w:rFonts w:hint="default"/>
      </w:rPr>
    </w:lvl>
    <w:lvl w:ilvl="2">
      <w:start w:val="2"/>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6" w15:restartNumberingAfterBreak="0">
    <w:nsid w:val="3D8007B2"/>
    <w:multiLevelType w:val="hybridMultilevel"/>
    <w:tmpl w:val="2B42F54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D02A67"/>
    <w:multiLevelType w:val="multilevel"/>
    <w:tmpl w:val="08C61200"/>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B5D58"/>
    <w:multiLevelType w:val="hybridMultilevel"/>
    <w:tmpl w:val="8AC63848"/>
    <w:lvl w:ilvl="0" w:tplc="F4CCB5A6">
      <w:start w:val="1"/>
      <w:numFmt w:val="upperRoman"/>
      <w:lvlText w:val="%1."/>
      <w:lvlJc w:val="left"/>
      <w:pPr>
        <w:ind w:left="3981" w:hanging="72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19" w15:restartNumberingAfterBreak="0">
    <w:nsid w:val="564B4A4F"/>
    <w:multiLevelType w:val="multilevel"/>
    <w:tmpl w:val="E8AC996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4FC6F16"/>
    <w:multiLevelType w:val="hybridMultilevel"/>
    <w:tmpl w:val="E00E39B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1" w15:restartNumberingAfterBreak="0">
    <w:nsid w:val="65621A3F"/>
    <w:multiLevelType w:val="hybridMultilevel"/>
    <w:tmpl w:val="FB103602"/>
    <w:lvl w:ilvl="0" w:tplc="04190001">
      <w:start w:val="1"/>
      <w:numFmt w:val="bullet"/>
      <w:lvlText w:val=""/>
      <w:lvlJc w:val="left"/>
      <w:pPr>
        <w:ind w:left="1797" w:hanging="360"/>
      </w:pPr>
      <w:rPr>
        <w:rFonts w:ascii="Symbol" w:hAnsi="Symbol" w:hint="default"/>
      </w:rPr>
    </w:lvl>
    <w:lvl w:ilvl="1" w:tplc="57B0659A">
      <w:numFmt w:val="bullet"/>
      <w:lvlText w:val="•"/>
      <w:lvlJc w:val="left"/>
      <w:pPr>
        <w:ind w:left="2712" w:hanging="555"/>
      </w:pPr>
      <w:rPr>
        <w:rFonts w:ascii="Tahoma" w:eastAsiaTheme="majorEastAsia" w:hAnsi="Tahoma" w:cs="Tahoma"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22" w15:restartNumberingAfterBreak="0">
    <w:nsid w:val="69AC39ED"/>
    <w:multiLevelType w:val="hybridMultilevel"/>
    <w:tmpl w:val="CB2047B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6BCF33D8"/>
    <w:multiLevelType w:val="multilevel"/>
    <w:tmpl w:val="BBDA4D6A"/>
    <w:lvl w:ilvl="0">
      <w:start w:val="16"/>
      <w:numFmt w:val="decimal"/>
      <w:lvlText w:val="%1"/>
      <w:lvlJc w:val="left"/>
      <w:pPr>
        <w:ind w:left="525" w:hanging="525"/>
      </w:pPr>
      <w:rPr>
        <w:rFonts w:hint="default"/>
      </w:rPr>
    </w:lvl>
    <w:lvl w:ilvl="1">
      <w:start w:val="5"/>
      <w:numFmt w:val="decimal"/>
      <w:pStyle w:val="3"/>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4" w15:restartNumberingAfterBreak="0">
    <w:nsid w:val="71213FAB"/>
    <w:multiLevelType w:val="multilevel"/>
    <w:tmpl w:val="E8349F82"/>
    <w:lvl w:ilvl="0">
      <w:start w:val="1"/>
      <w:numFmt w:val="decimal"/>
      <w:lvlText w:val="%1."/>
      <w:lvlJc w:val="left"/>
      <w:pPr>
        <w:ind w:left="988" w:hanging="420"/>
      </w:pPr>
      <w:rPr>
        <w:rFonts w:hint="default"/>
      </w:rPr>
    </w:lvl>
    <w:lvl w:ilvl="1">
      <w:start w:val="1"/>
      <w:numFmt w:val="decimal"/>
      <w:lvlText w:val="%1.%2."/>
      <w:lvlJc w:val="left"/>
      <w:pPr>
        <w:ind w:left="1288" w:hanging="720"/>
      </w:pPr>
      <w:rPr>
        <w:rFonts w:hint="default"/>
        <w:b w:val="0"/>
        <w:i w:val="0"/>
        <w:strike w:val="0"/>
      </w:rPr>
    </w:lvl>
    <w:lvl w:ilvl="2">
      <w:start w:val="1"/>
      <w:numFmt w:val="decimal"/>
      <w:lvlText w:val="%1.%2.%3."/>
      <w:lvlJc w:val="left"/>
      <w:pPr>
        <w:ind w:left="2357" w:hanging="1080"/>
      </w:pPr>
      <w:rPr>
        <w:rFonts w:hint="default"/>
        <w:b w:val="0"/>
        <w:i w:val="0"/>
        <w:sz w:val="24"/>
        <w:szCs w:val="24"/>
      </w:rPr>
    </w:lvl>
    <w:lvl w:ilvl="3">
      <w:start w:val="1"/>
      <w:numFmt w:val="bullet"/>
      <w:lvlText w:val=""/>
      <w:lvlJc w:val="left"/>
      <w:pPr>
        <w:ind w:left="1931" w:hanging="1080"/>
      </w:pPr>
      <w:rPr>
        <w:rFonts w:ascii="Symbol" w:hAnsi="Symbol" w:hint="default"/>
      </w:rPr>
    </w:lvl>
    <w:lvl w:ilvl="4">
      <w:start w:val="1"/>
      <w:numFmt w:val="decimal"/>
      <w:lvlText w:val="%1.%2.%3.%4.%5."/>
      <w:lvlJc w:val="left"/>
      <w:pPr>
        <w:ind w:left="2291" w:hanging="1440"/>
      </w:pPr>
      <w:rPr>
        <w:rFonts w:hint="default"/>
      </w:rPr>
    </w:lvl>
    <w:lvl w:ilvl="5">
      <w:start w:val="1"/>
      <w:numFmt w:val="decimal"/>
      <w:lvlText w:val="%1.%2.%3.%4.%5.%6."/>
      <w:lvlJc w:val="left"/>
      <w:pPr>
        <w:ind w:left="2651" w:hanging="1800"/>
      </w:pPr>
      <w:rPr>
        <w:rFonts w:hint="default"/>
      </w:rPr>
    </w:lvl>
    <w:lvl w:ilvl="6">
      <w:start w:val="1"/>
      <w:numFmt w:val="decimal"/>
      <w:lvlText w:val="%1.%2.%3.%4.%5.%6.%7."/>
      <w:lvlJc w:val="left"/>
      <w:pPr>
        <w:ind w:left="2651" w:hanging="1800"/>
      </w:pPr>
      <w:rPr>
        <w:rFonts w:hint="default"/>
      </w:rPr>
    </w:lvl>
    <w:lvl w:ilvl="7">
      <w:start w:val="1"/>
      <w:numFmt w:val="decimal"/>
      <w:lvlText w:val="%1.%2.%3.%4.%5.%6.%7.%8."/>
      <w:lvlJc w:val="left"/>
      <w:pPr>
        <w:ind w:left="3011" w:hanging="2160"/>
      </w:pPr>
      <w:rPr>
        <w:rFonts w:hint="default"/>
      </w:rPr>
    </w:lvl>
    <w:lvl w:ilvl="8">
      <w:start w:val="1"/>
      <w:numFmt w:val="decimal"/>
      <w:lvlText w:val="%1.%2.%3.%4.%5.%6.%7.%8.%9."/>
      <w:lvlJc w:val="left"/>
      <w:pPr>
        <w:ind w:left="3371" w:hanging="2520"/>
      </w:pPr>
      <w:rPr>
        <w:rFonts w:hint="default"/>
      </w:rPr>
    </w:lvl>
  </w:abstractNum>
  <w:abstractNum w:abstractNumId="25" w15:restartNumberingAfterBreak="0">
    <w:nsid w:val="726F4C69"/>
    <w:multiLevelType w:val="hybridMultilevel"/>
    <w:tmpl w:val="D8F60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2DB1DEC"/>
    <w:multiLevelType w:val="hybridMultilevel"/>
    <w:tmpl w:val="3632AE9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 w:numId="2">
    <w:abstractNumId w:val="0"/>
  </w:num>
  <w:num w:numId="3">
    <w:abstractNumId w:val="2"/>
  </w:num>
  <w:num w:numId="4">
    <w:abstractNumId w:val="2"/>
  </w:num>
  <w:num w:numId="5">
    <w:abstractNumId w:val="3"/>
  </w:num>
  <w:num w:numId="6">
    <w:abstractNumId w:val="25"/>
  </w:num>
  <w:num w:numId="7">
    <w:abstractNumId w:val="24"/>
  </w:num>
  <w:num w:numId="8">
    <w:abstractNumId w:val="18"/>
  </w:num>
  <w:num w:numId="9">
    <w:abstractNumId w:val="23"/>
  </w:num>
  <w:num w:numId="10">
    <w:abstractNumId w:val="21"/>
  </w:num>
  <w:num w:numId="11">
    <w:abstractNumId w:val="20"/>
  </w:num>
  <w:num w:numId="12">
    <w:abstractNumId w:val="22"/>
  </w:num>
  <w:num w:numId="13">
    <w:abstractNumId w:val="24"/>
    <w:lvlOverride w:ilvl="0">
      <w:startOverride w:val="24"/>
    </w:lvlOverride>
  </w:num>
  <w:num w:numId="14">
    <w:abstractNumId w:val="12"/>
  </w:num>
  <w:num w:numId="15">
    <w:abstractNumId w:val="10"/>
  </w:num>
  <w:num w:numId="16">
    <w:abstractNumId w:val="9"/>
  </w:num>
  <w:num w:numId="17">
    <w:abstractNumId w:val="8"/>
  </w:num>
  <w:num w:numId="18">
    <w:abstractNumId w:val="7"/>
  </w:num>
  <w:num w:numId="19">
    <w:abstractNumId w:val="26"/>
  </w:num>
  <w:num w:numId="20">
    <w:abstractNumId w:val="16"/>
  </w:num>
  <w:num w:numId="21">
    <w:abstractNumId w:val="11"/>
  </w:num>
  <w:num w:numId="22">
    <w:abstractNumId w:val="19"/>
  </w:num>
  <w:num w:numId="23">
    <w:abstractNumId w:val="6"/>
  </w:num>
  <w:num w:numId="24">
    <w:abstractNumId w:val="17"/>
  </w:num>
  <w:num w:numId="25">
    <w:abstractNumId w:val="13"/>
  </w:num>
  <w:num w:numId="26">
    <w:abstractNumId w:val="1"/>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5"/>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131078" w:nlCheck="1" w:checkStyle="0"/>
  <w:activeWritingStyle w:appName="MSWord" w:lang="en-US" w:vendorID="64" w:dllVersion="131078" w:nlCheck="1" w:checkStyle="1"/>
  <w:defaultTabStop w:val="708"/>
  <w:drawingGridHorizontalSpacing w:val="120"/>
  <w:displayHorizontalDrawingGridEvery w:val="2"/>
  <w:displayVerticalDrawingGridEvery w:val="2"/>
  <w:characterSpacingControl w:val="doNotCompress"/>
  <w:footnotePr>
    <w:numFmt w:val="chicago"/>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367"/>
    <w:rsid w:val="00000113"/>
    <w:rsid w:val="00000282"/>
    <w:rsid w:val="0000192D"/>
    <w:rsid w:val="00002436"/>
    <w:rsid w:val="00003E73"/>
    <w:rsid w:val="000045D4"/>
    <w:rsid w:val="000061EC"/>
    <w:rsid w:val="000064AA"/>
    <w:rsid w:val="00010B35"/>
    <w:rsid w:val="000121C4"/>
    <w:rsid w:val="000128D1"/>
    <w:rsid w:val="00012D7B"/>
    <w:rsid w:val="000134BD"/>
    <w:rsid w:val="00015004"/>
    <w:rsid w:val="00022D4F"/>
    <w:rsid w:val="00024009"/>
    <w:rsid w:val="00026FEE"/>
    <w:rsid w:val="00027B2C"/>
    <w:rsid w:val="0003167A"/>
    <w:rsid w:val="00032BF9"/>
    <w:rsid w:val="0003615C"/>
    <w:rsid w:val="00037D7C"/>
    <w:rsid w:val="000406C4"/>
    <w:rsid w:val="00040728"/>
    <w:rsid w:val="000428F5"/>
    <w:rsid w:val="00042AEF"/>
    <w:rsid w:val="000432AE"/>
    <w:rsid w:val="00046E7F"/>
    <w:rsid w:val="00047522"/>
    <w:rsid w:val="00050B4C"/>
    <w:rsid w:val="00051028"/>
    <w:rsid w:val="00052257"/>
    <w:rsid w:val="00052F53"/>
    <w:rsid w:val="00054DFF"/>
    <w:rsid w:val="00060A88"/>
    <w:rsid w:val="000623F6"/>
    <w:rsid w:val="000639F6"/>
    <w:rsid w:val="00064E2A"/>
    <w:rsid w:val="00065D1C"/>
    <w:rsid w:val="000677F0"/>
    <w:rsid w:val="0007015D"/>
    <w:rsid w:val="00070C0E"/>
    <w:rsid w:val="00071C4A"/>
    <w:rsid w:val="00072E93"/>
    <w:rsid w:val="0007387D"/>
    <w:rsid w:val="00076FD1"/>
    <w:rsid w:val="00077AB3"/>
    <w:rsid w:val="00081B14"/>
    <w:rsid w:val="00081D52"/>
    <w:rsid w:val="000828FC"/>
    <w:rsid w:val="00084F29"/>
    <w:rsid w:val="00087D95"/>
    <w:rsid w:val="00091E8D"/>
    <w:rsid w:val="00092437"/>
    <w:rsid w:val="00092913"/>
    <w:rsid w:val="00093529"/>
    <w:rsid w:val="00093A7E"/>
    <w:rsid w:val="00094651"/>
    <w:rsid w:val="00094C7F"/>
    <w:rsid w:val="00096781"/>
    <w:rsid w:val="000A270D"/>
    <w:rsid w:val="000A5B88"/>
    <w:rsid w:val="000A5C38"/>
    <w:rsid w:val="000A6832"/>
    <w:rsid w:val="000B2674"/>
    <w:rsid w:val="000B26FD"/>
    <w:rsid w:val="000B3C31"/>
    <w:rsid w:val="000B5816"/>
    <w:rsid w:val="000C33EE"/>
    <w:rsid w:val="000C5762"/>
    <w:rsid w:val="000D0E9B"/>
    <w:rsid w:val="000D0FC5"/>
    <w:rsid w:val="000D225E"/>
    <w:rsid w:val="000D295A"/>
    <w:rsid w:val="000D40D3"/>
    <w:rsid w:val="000D4F4E"/>
    <w:rsid w:val="000E045F"/>
    <w:rsid w:val="000E2D70"/>
    <w:rsid w:val="000E75CE"/>
    <w:rsid w:val="000F00F2"/>
    <w:rsid w:val="000F0FB0"/>
    <w:rsid w:val="000F1054"/>
    <w:rsid w:val="000F1D9E"/>
    <w:rsid w:val="000F3384"/>
    <w:rsid w:val="000F5B56"/>
    <w:rsid w:val="000F7188"/>
    <w:rsid w:val="00101EC4"/>
    <w:rsid w:val="00104788"/>
    <w:rsid w:val="00104A6D"/>
    <w:rsid w:val="00110802"/>
    <w:rsid w:val="0011361A"/>
    <w:rsid w:val="00113EAA"/>
    <w:rsid w:val="00116187"/>
    <w:rsid w:val="001163B9"/>
    <w:rsid w:val="001169D7"/>
    <w:rsid w:val="00116CCD"/>
    <w:rsid w:val="00117913"/>
    <w:rsid w:val="00117F3A"/>
    <w:rsid w:val="00120F59"/>
    <w:rsid w:val="00122062"/>
    <w:rsid w:val="001249CE"/>
    <w:rsid w:val="00124BEF"/>
    <w:rsid w:val="0012502D"/>
    <w:rsid w:val="00126009"/>
    <w:rsid w:val="001261D7"/>
    <w:rsid w:val="001269BD"/>
    <w:rsid w:val="00130E00"/>
    <w:rsid w:val="001318C5"/>
    <w:rsid w:val="0013236C"/>
    <w:rsid w:val="00133748"/>
    <w:rsid w:val="001363EC"/>
    <w:rsid w:val="00140890"/>
    <w:rsid w:val="00141340"/>
    <w:rsid w:val="00141363"/>
    <w:rsid w:val="0014239A"/>
    <w:rsid w:val="001431E1"/>
    <w:rsid w:val="001437A8"/>
    <w:rsid w:val="0014430C"/>
    <w:rsid w:val="001444AA"/>
    <w:rsid w:val="001519DB"/>
    <w:rsid w:val="0015594D"/>
    <w:rsid w:val="0015607D"/>
    <w:rsid w:val="001569AC"/>
    <w:rsid w:val="00161862"/>
    <w:rsid w:val="00163102"/>
    <w:rsid w:val="00163E99"/>
    <w:rsid w:val="00164C33"/>
    <w:rsid w:val="00166817"/>
    <w:rsid w:val="00170B32"/>
    <w:rsid w:val="001710BD"/>
    <w:rsid w:val="00173F8F"/>
    <w:rsid w:val="00174778"/>
    <w:rsid w:val="00174915"/>
    <w:rsid w:val="00177269"/>
    <w:rsid w:val="00177339"/>
    <w:rsid w:val="00177A6A"/>
    <w:rsid w:val="0018259C"/>
    <w:rsid w:val="001826C2"/>
    <w:rsid w:val="00184CED"/>
    <w:rsid w:val="00186850"/>
    <w:rsid w:val="00190FD6"/>
    <w:rsid w:val="001958C2"/>
    <w:rsid w:val="00195D17"/>
    <w:rsid w:val="00197821"/>
    <w:rsid w:val="001A0D76"/>
    <w:rsid w:val="001A15E4"/>
    <w:rsid w:val="001A2B01"/>
    <w:rsid w:val="001A78FF"/>
    <w:rsid w:val="001B08C7"/>
    <w:rsid w:val="001B1AAC"/>
    <w:rsid w:val="001B433E"/>
    <w:rsid w:val="001B644F"/>
    <w:rsid w:val="001C270C"/>
    <w:rsid w:val="001C2B92"/>
    <w:rsid w:val="001C5F43"/>
    <w:rsid w:val="001C6A25"/>
    <w:rsid w:val="001C7381"/>
    <w:rsid w:val="001C7489"/>
    <w:rsid w:val="001C7500"/>
    <w:rsid w:val="001C7D8A"/>
    <w:rsid w:val="001D0812"/>
    <w:rsid w:val="001D3478"/>
    <w:rsid w:val="001D63AA"/>
    <w:rsid w:val="001D6739"/>
    <w:rsid w:val="001D7211"/>
    <w:rsid w:val="001D764F"/>
    <w:rsid w:val="001E2390"/>
    <w:rsid w:val="001E2EAE"/>
    <w:rsid w:val="001E3C29"/>
    <w:rsid w:val="001E41AE"/>
    <w:rsid w:val="001E4EDE"/>
    <w:rsid w:val="001E545F"/>
    <w:rsid w:val="001F1636"/>
    <w:rsid w:val="001F2ADF"/>
    <w:rsid w:val="001F5C40"/>
    <w:rsid w:val="001F5D70"/>
    <w:rsid w:val="001F6256"/>
    <w:rsid w:val="0020156B"/>
    <w:rsid w:val="0020355D"/>
    <w:rsid w:val="00206805"/>
    <w:rsid w:val="00207FDD"/>
    <w:rsid w:val="00210B7C"/>
    <w:rsid w:val="002134E6"/>
    <w:rsid w:val="002136FA"/>
    <w:rsid w:val="00214082"/>
    <w:rsid w:val="00221C66"/>
    <w:rsid w:val="00223A34"/>
    <w:rsid w:val="00225281"/>
    <w:rsid w:val="00226925"/>
    <w:rsid w:val="002269E4"/>
    <w:rsid w:val="002270C7"/>
    <w:rsid w:val="0023199A"/>
    <w:rsid w:val="002323B5"/>
    <w:rsid w:val="00232EBF"/>
    <w:rsid w:val="00233C5D"/>
    <w:rsid w:val="00234BBC"/>
    <w:rsid w:val="00235157"/>
    <w:rsid w:val="002361B5"/>
    <w:rsid w:val="00236E0F"/>
    <w:rsid w:val="00242637"/>
    <w:rsid w:val="00244DA3"/>
    <w:rsid w:val="00246D11"/>
    <w:rsid w:val="002470E5"/>
    <w:rsid w:val="0024714A"/>
    <w:rsid w:val="00247B44"/>
    <w:rsid w:val="00253F3B"/>
    <w:rsid w:val="0025444A"/>
    <w:rsid w:val="00255E96"/>
    <w:rsid w:val="002560E7"/>
    <w:rsid w:val="00256435"/>
    <w:rsid w:val="00260D70"/>
    <w:rsid w:val="00262EF7"/>
    <w:rsid w:val="00263E42"/>
    <w:rsid w:val="00266057"/>
    <w:rsid w:val="0026634D"/>
    <w:rsid w:val="002668FA"/>
    <w:rsid w:val="00266CE9"/>
    <w:rsid w:val="002704E5"/>
    <w:rsid w:val="00270D03"/>
    <w:rsid w:val="002773F8"/>
    <w:rsid w:val="00277C9E"/>
    <w:rsid w:val="00281270"/>
    <w:rsid w:val="00282F38"/>
    <w:rsid w:val="002865D9"/>
    <w:rsid w:val="00290477"/>
    <w:rsid w:val="0029187A"/>
    <w:rsid w:val="00293DD5"/>
    <w:rsid w:val="00294512"/>
    <w:rsid w:val="002956C8"/>
    <w:rsid w:val="00295A8E"/>
    <w:rsid w:val="00295B1E"/>
    <w:rsid w:val="00295CB5"/>
    <w:rsid w:val="002963D9"/>
    <w:rsid w:val="002A0798"/>
    <w:rsid w:val="002A1EA1"/>
    <w:rsid w:val="002A2188"/>
    <w:rsid w:val="002A48D7"/>
    <w:rsid w:val="002A515C"/>
    <w:rsid w:val="002A5292"/>
    <w:rsid w:val="002A6499"/>
    <w:rsid w:val="002B015B"/>
    <w:rsid w:val="002B219D"/>
    <w:rsid w:val="002B3229"/>
    <w:rsid w:val="002B337A"/>
    <w:rsid w:val="002B552D"/>
    <w:rsid w:val="002B7223"/>
    <w:rsid w:val="002B795C"/>
    <w:rsid w:val="002C1F67"/>
    <w:rsid w:val="002C2AFA"/>
    <w:rsid w:val="002C4E9C"/>
    <w:rsid w:val="002D12A1"/>
    <w:rsid w:val="002D1B79"/>
    <w:rsid w:val="002D1E25"/>
    <w:rsid w:val="002D28E8"/>
    <w:rsid w:val="002D43C4"/>
    <w:rsid w:val="002D551D"/>
    <w:rsid w:val="002D565E"/>
    <w:rsid w:val="002D5C86"/>
    <w:rsid w:val="002E2444"/>
    <w:rsid w:val="002E35BF"/>
    <w:rsid w:val="002E3CD1"/>
    <w:rsid w:val="002E3FDA"/>
    <w:rsid w:val="002E536E"/>
    <w:rsid w:val="002E688A"/>
    <w:rsid w:val="002E74E0"/>
    <w:rsid w:val="002F06AF"/>
    <w:rsid w:val="002F16CF"/>
    <w:rsid w:val="002F27A3"/>
    <w:rsid w:val="002F5EAC"/>
    <w:rsid w:val="002F5F9C"/>
    <w:rsid w:val="002F6D31"/>
    <w:rsid w:val="002F7683"/>
    <w:rsid w:val="00300CE2"/>
    <w:rsid w:val="00301496"/>
    <w:rsid w:val="00301A3A"/>
    <w:rsid w:val="003033AB"/>
    <w:rsid w:val="00304BF5"/>
    <w:rsid w:val="0030587F"/>
    <w:rsid w:val="0030681F"/>
    <w:rsid w:val="003069E6"/>
    <w:rsid w:val="00310FFE"/>
    <w:rsid w:val="003140AC"/>
    <w:rsid w:val="003146E2"/>
    <w:rsid w:val="003216A3"/>
    <w:rsid w:val="00322CAD"/>
    <w:rsid w:val="00322DE3"/>
    <w:rsid w:val="00322EA2"/>
    <w:rsid w:val="003230E2"/>
    <w:rsid w:val="00323437"/>
    <w:rsid w:val="003309A5"/>
    <w:rsid w:val="00331CB2"/>
    <w:rsid w:val="00337BF2"/>
    <w:rsid w:val="003425E6"/>
    <w:rsid w:val="00352F05"/>
    <w:rsid w:val="00352FF6"/>
    <w:rsid w:val="003542BB"/>
    <w:rsid w:val="00354A50"/>
    <w:rsid w:val="00363442"/>
    <w:rsid w:val="003648CD"/>
    <w:rsid w:val="00365D53"/>
    <w:rsid w:val="00366010"/>
    <w:rsid w:val="003676B5"/>
    <w:rsid w:val="003706C2"/>
    <w:rsid w:val="00373569"/>
    <w:rsid w:val="00375168"/>
    <w:rsid w:val="0037521E"/>
    <w:rsid w:val="00375CE6"/>
    <w:rsid w:val="00375FD5"/>
    <w:rsid w:val="0038068F"/>
    <w:rsid w:val="00380D6A"/>
    <w:rsid w:val="0038164D"/>
    <w:rsid w:val="00381AF9"/>
    <w:rsid w:val="0038275A"/>
    <w:rsid w:val="00382BF2"/>
    <w:rsid w:val="00382C51"/>
    <w:rsid w:val="0038391A"/>
    <w:rsid w:val="0038435D"/>
    <w:rsid w:val="003866FE"/>
    <w:rsid w:val="0039268C"/>
    <w:rsid w:val="003938FC"/>
    <w:rsid w:val="00395590"/>
    <w:rsid w:val="003961C3"/>
    <w:rsid w:val="00396366"/>
    <w:rsid w:val="0039669F"/>
    <w:rsid w:val="00396833"/>
    <w:rsid w:val="00396ECD"/>
    <w:rsid w:val="00397733"/>
    <w:rsid w:val="003A0B95"/>
    <w:rsid w:val="003A3C6F"/>
    <w:rsid w:val="003A4968"/>
    <w:rsid w:val="003A57B3"/>
    <w:rsid w:val="003A73D1"/>
    <w:rsid w:val="003B2B72"/>
    <w:rsid w:val="003B455C"/>
    <w:rsid w:val="003B4723"/>
    <w:rsid w:val="003B6CD0"/>
    <w:rsid w:val="003B6E82"/>
    <w:rsid w:val="003C0137"/>
    <w:rsid w:val="003C3B7E"/>
    <w:rsid w:val="003C4ABC"/>
    <w:rsid w:val="003D250C"/>
    <w:rsid w:val="003D309F"/>
    <w:rsid w:val="003D5334"/>
    <w:rsid w:val="003D572D"/>
    <w:rsid w:val="003D6CAB"/>
    <w:rsid w:val="003E1763"/>
    <w:rsid w:val="003E180C"/>
    <w:rsid w:val="003E411F"/>
    <w:rsid w:val="003E6CEC"/>
    <w:rsid w:val="003F0194"/>
    <w:rsid w:val="003F2C00"/>
    <w:rsid w:val="003F2F8E"/>
    <w:rsid w:val="003F4FF3"/>
    <w:rsid w:val="003F5908"/>
    <w:rsid w:val="003F67F6"/>
    <w:rsid w:val="003F6BB3"/>
    <w:rsid w:val="00401D98"/>
    <w:rsid w:val="004057C1"/>
    <w:rsid w:val="0040584F"/>
    <w:rsid w:val="00405AB3"/>
    <w:rsid w:val="0041083A"/>
    <w:rsid w:val="00412B1F"/>
    <w:rsid w:val="00412E3C"/>
    <w:rsid w:val="004166CB"/>
    <w:rsid w:val="00421073"/>
    <w:rsid w:val="0042484D"/>
    <w:rsid w:val="004253D0"/>
    <w:rsid w:val="00426B5A"/>
    <w:rsid w:val="00426B90"/>
    <w:rsid w:val="00431D76"/>
    <w:rsid w:val="00433E5A"/>
    <w:rsid w:val="004351F3"/>
    <w:rsid w:val="00440511"/>
    <w:rsid w:val="00440E61"/>
    <w:rsid w:val="00444B08"/>
    <w:rsid w:val="00445923"/>
    <w:rsid w:val="004503FE"/>
    <w:rsid w:val="00452C5F"/>
    <w:rsid w:val="00452E67"/>
    <w:rsid w:val="0045347B"/>
    <w:rsid w:val="00453FB8"/>
    <w:rsid w:val="00455404"/>
    <w:rsid w:val="00457FDF"/>
    <w:rsid w:val="0046095A"/>
    <w:rsid w:val="00460A69"/>
    <w:rsid w:val="00462EDB"/>
    <w:rsid w:val="00465952"/>
    <w:rsid w:val="00465D84"/>
    <w:rsid w:val="00470E73"/>
    <w:rsid w:val="00471921"/>
    <w:rsid w:val="00474A7B"/>
    <w:rsid w:val="00477117"/>
    <w:rsid w:val="004773D6"/>
    <w:rsid w:val="00482475"/>
    <w:rsid w:val="004826D6"/>
    <w:rsid w:val="004835D1"/>
    <w:rsid w:val="00485776"/>
    <w:rsid w:val="004861A1"/>
    <w:rsid w:val="004879EE"/>
    <w:rsid w:val="004902BD"/>
    <w:rsid w:val="00490982"/>
    <w:rsid w:val="004909E6"/>
    <w:rsid w:val="004913DF"/>
    <w:rsid w:val="00492EE4"/>
    <w:rsid w:val="00494149"/>
    <w:rsid w:val="00495342"/>
    <w:rsid w:val="00497AA0"/>
    <w:rsid w:val="00497F43"/>
    <w:rsid w:val="004A03C4"/>
    <w:rsid w:val="004A50EA"/>
    <w:rsid w:val="004A62D5"/>
    <w:rsid w:val="004A768D"/>
    <w:rsid w:val="004B0536"/>
    <w:rsid w:val="004B1E3A"/>
    <w:rsid w:val="004B1F0C"/>
    <w:rsid w:val="004B26FF"/>
    <w:rsid w:val="004B3F3E"/>
    <w:rsid w:val="004B509B"/>
    <w:rsid w:val="004B620A"/>
    <w:rsid w:val="004C0505"/>
    <w:rsid w:val="004C2CD4"/>
    <w:rsid w:val="004C59BA"/>
    <w:rsid w:val="004C5CD4"/>
    <w:rsid w:val="004C6010"/>
    <w:rsid w:val="004D0949"/>
    <w:rsid w:val="004D0AF1"/>
    <w:rsid w:val="004D0BCD"/>
    <w:rsid w:val="004D0C2C"/>
    <w:rsid w:val="004D23D2"/>
    <w:rsid w:val="004D2978"/>
    <w:rsid w:val="004D312D"/>
    <w:rsid w:val="004D3E59"/>
    <w:rsid w:val="004D3F94"/>
    <w:rsid w:val="004D5860"/>
    <w:rsid w:val="004D78CE"/>
    <w:rsid w:val="004E02CB"/>
    <w:rsid w:val="004E03F2"/>
    <w:rsid w:val="004E42A7"/>
    <w:rsid w:val="004F084C"/>
    <w:rsid w:val="004F111E"/>
    <w:rsid w:val="004F2952"/>
    <w:rsid w:val="004F39F1"/>
    <w:rsid w:val="004F5695"/>
    <w:rsid w:val="004F6A53"/>
    <w:rsid w:val="004F6C52"/>
    <w:rsid w:val="004F7CAA"/>
    <w:rsid w:val="00501575"/>
    <w:rsid w:val="00502B3B"/>
    <w:rsid w:val="00502F13"/>
    <w:rsid w:val="00503DA2"/>
    <w:rsid w:val="005054B8"/>
    <w:rsid w:val="0050650C"/>
    <w:rsid w:val="0050718F"/>
    <w:rsid w:val="00507675"/>
    <w:rsid w:val="00512FC9"/>
    <w:rsid w:val="005135E3"/>
    <w:rsid w:val="005156E8"/>
    <w:rsid w:val="005166D4"/>
    <w:rsid w:val="0051752B"/>
    <w:rsid w:val="00522321"/>
    <w:rsid w:val="00522564"/>
    <w:rsid w:val="005254C4"/>
    <w:rsid w:val="005262B1"/>
    <w:rsid w:val="00536EB3"/>
    <w:rsid w:val="00537144"/>
    <w:rsid w:val="00537D6F"/>
    <w:rsid w:val="00546AC9"/>
    <w:rsid w:val="005472DB"/>
    <w:rsid w:val="00547D36"/>
    <w:rsid w:val="00550EE0"/>
    <w:rsid w:val="00551150"/>
    <w:rsid w:val="00551CB5"/>
    <w:rsid w:val="00551FCE"/>
    <w:rsid w:val="005521A5"/>
    <w:rsid w:val="00553002"/>
    <w:rsid w:val="00553AF3"/>
    <w:rsid w:val="0055403D"/>
    <w:rsid w:val="0055451C"/>
    <w:rsid w:val="00556E5D"/>
    <w:rsid w:val="00557E48"/>
    <w:rsid w:val="00564E7A"/>
    <w:rsid w:val="00566161"/>
    <w:rsid w:val="00570CC3"/>
    <w:rsid w:val="005717A7"/>
    <w:rsid w:val="0057505C"/>
    <w:rsid w:val="00575DBB"/>
    <w:rsid w:val="00575F3A"/>
    <w:rsid w:val="00580CF0"/>
    <w:rsid w:val="00582F42"/>
    <w:rsid w:val="005837AD"/>
    <w:rsid w:val="00590DB1"/>
    <w:rsid w:val="00593B1D"/>
    <w:rsid w:val="005A11EF"/>
    <w:rsid w:val="005A1723"/>
    <w:rsid w:val="005A3C7F"/>
    <w:rsid w:val="005A566D"/>
    <w:rsid w:val="005A7177"/>
    <w:rsid w:val="005A75FD"/>
    <w:rsid w:val="005B3E2B"/>
    <w:rsid w:val="005B4146"/>
    <w:rsid w:val="005B684D"/>
    <w:rsid w:val="005C00D0"/>
    <w:rsid w:val="005C19AF"/>
    <w:rsid w:val="005C2F47"/>
    <w:rsid w:val="005C596F"/>
    <w:rsid w:val="005C59A6"/>
    <w:rsid w:val="005C7E76"/>
    <w:rsid w:val="005D0424"/>
    <w:rsid w:val="005D3AC4"/>
    <w:rsid w:val="005D53F4"/>
    <w:rsid w:val="005D5D7A"/>
    <w:rsid w:val="005D63CD"/>
    <w:rsid w:val="005E0605"/>
    <w:rsid w:val="005E075E"/>
    <w:rsid w:val="005E16A5"/>
    <w:rsid w:val="005E3BF8"/>
    <w:rsid w:val="005E5C4B"/>
    <w:rsid w:val="005E7AC8"/>
    <w:rsid w:val="005F035A"/>
    <w:rsid w:val="005F0D57"/>
    <w:rsid w:val="005F206B"/>
    <w:rsid w:val="005F2AE9"/>
    <w:rsid w:val="005F2AFE"/>
    <w:rsid w:val="005F4E93"/>
    <w:rsid w:val="005F614A"/>
    <w:rsid w:val="005F6E37"/>
    <w:rsid w:val="005F7271"/>
    <w:rsid w:val="00601270"/>
    <w:rsid w:val="0061058B"/>
    <w:rsid w:val="00612010"/>
    <w:rsid w:val="006138A1"/>
    <w:rsid w:val="00613E4B"/>
    <w:rsid w:val="00614BCD"/>
    <w:rsid w:val="00616330"/>
    <w:rsid w:val="0061759E"/>
    <w:rsid w:val="00621B79"/>
    <w:rsid w:val="00622C17"/>
    <w:rsid w:val="006242DE"/>
    <w:rsid w:val="00624C1D"/>
    <w:rsid w:val="00627E57"/>
    <w:rsid w:val="0063239D"/>
    <w:rsid w:val="00635240"/>
    <w:rsid w:val="00635C56"/>
    <w:rsid w:val="00635CB5"/>
    <w:rsid w:val="006376A4"/>
    <w:rsid w:val="0064018E"/>
    <w:rsid w:val="00641B1B"/>
    <w:rsid w:val="00646993"/>
    <w:rsid w:val="006475A2"/>
    <w:rsid w:val="00650217"/>
    <w:rsid w:val="00652C0D"/>
    <w:rsid w:val="00653788"/>
    <w:rsid w:val="006538D1"/>
    <w:rsid w:val="00656D4C"/>
    <w:rsid w:val="00657FA3"/>
    <w:rsid w:val="006600E7"/>
    <w:rsid w:val="0066547B"/>
    <w:rsid w:val="00665869"/>
    <w:rsid w:val="00666CAF"/>
    <w:rsid w:val="00671C24"/>
    <w:rsid w:val="00672F03"/>
    <w:rsid w:val="00675DDF"/>
    <w:rsid w:val="00676D60"/>
    <w:rsid w:val="00680069"/>
    <w:rsid w:val="00680835"/>
    <w:rsid w:val="0068085B"/>
    <w:rsid w:val="006814E2"/>
    <w:rsid w:val="00681A0A"/>
    <w:rsid w:val="00682C3C"/>
    <w:rsid w:val="00684106"/>
    <w:rsid w:val="006849D6"/>
    <w:rsid w:val="00685398"/>
    <w:rsid w:val="006875BB"/>
    <w:rsid w:val="00687F68"/>
    <w:rsid w:val="006910B5"/>
    <w:rsid w:val="0069148E"/>
    <w:rsid w:val="00692EBF"/>
    <w:rsid w:val="00696BE4"/>
    <w:rsid w:val="006972D9"/>
    <w:rsid w:val="00697474"/>
    <w:rsid w:val="006977D1"/>
    <w:rsid w:val="006B34EB"/>
    <w:rsid w:val="006B475B"/>
    <w:rsid w:val="006B5FE9"/>
    <w:rsid w:val="006B67E9"/>
    <w:rsid w:val="006C05C0"/>
    <w:rsid w:val="006C0B7E"/>
    <w:rsid w:val="006C2143"/>
    <w:rsid w:val="006C4512"/>
    <w:rsid w:val="006C52E2"/>
    <w:rsid w:val="006C62A0"/>
    <w:rsid w:val="006C7785"/>
    <w:rsid w:val="006D49A2"/>
    <w:rsid w:val="006D4CD2"/>
    <w:rsid w:val="006D60EF"/>
    <w:rsid w:val="006D79FB"/>
    <w:rsid w:val="006E00F9"/>
    <w:rsid w:val="006E2CDD"/>
    <w:rsid w:val="006E5943"/>
    <w:rsid w:val="006E6535"/>
    <w:rsid w:val="006E7674"/>
    <w:rsid w:val="006E7B55"/>
    <w:rsid w:val="006F0592"/>
    <w:rsid w:val="006F2C20"/>
    <w:rsid w:val="006F2E47"/>
    <w:rsid w:val="00700D9F"/>
    <w:rsid w:val="0070703F"/>
    <w:rsid w:val="00707302"/>
    <w:rsid w:val="00710380"/>
    <w:rsid w:val="007111AC"/>
    <w:rsid w:val="007133A4"/>
    <w:rsid w:val="007143F2"/>
    <w:rsid w:val="0071787E"/>
    <w:rsid w:val="00717B7F"/>
    <w:rsid w:val="00720671"/>
    <w:rsid w:val="007228BF"/>
    <w:rsid w:val="00723699"/>
    <w:rsid w:val="00724B45"/>
    <w:rsid w:val="007258BD"/>
    <w:rsid w:val="00726982"/>
    <w:rsid w:val="00727A41"/>
    <w:rsid w:val="007303AF"/>
    <w:rsid w:val="00730C6D"/>
    <w:rsid w:val="00731116"/>
    <w:rsid w:val="00732091"/>
    <w:rsid w:val="00733470"/>
    <w:rsid w:val="00735C78"/>
    <w:rsid w:val="0073694D"/>
    <w:rsid w:val="00736F6C"/>
    <w:rsid w:val="00737A20"/>
    <w:rsid w:val="00741784"/>
    <w:rsid w:val="00742BE8"/>
    <w:rsid w:val="00744F39"/>
    <w:rsid w:val="00747318"/>
    <w:rsid w:val="00747BE6"/>
    <w:rsid w:val="007523DF"/>
    <w:rsid w:val="00752474"/>
    <w:rsid w:val="00754FFC"/>
    <w:rsid w:val="0076141D"/>
    <w:rsid w:val="00763B0B"/>
    <w:rsid w:val="0076436D"/>
    <w:rsid w:val="007669B3"/>
    <w:rsid w:val="00767CC2"/>
    <w:rsid w:val="0077019D"/>
    <w:rsid w:val="0077044E"/>
    <w:rsid w:val="00772226"/>
    <w:rsid w:val="00772CA6"/>
    <w:rsid w:val="007757E7"/>
    <w:rsid w:val="007767FB"/>
    <w:rsid w:val="00777728"/>
    <w:rsid w:val="0078004D"/>
    <w:rsid w:val="0078080A"/>
    <w:rsid w:val="00781A4C"/>
    <w:rsid w:val="00783A6F"/>
    <w:rsid w:val="00784C8C"/>
    <w:rsid w:val="00784E33"/>
    <w:rsid w:val="0078646F"/>
    <w:rsid w:val="007869C2"/>
    <w:rsid w:val="0079024B"/>
    <w:rsid w:val="007909AB"/>
    <w:rsid w:val="00791CED"/>
    <w:rsid w:val="00793038"/>
    <w:rsid w:val="007A445C"/>
    <w:rsid w:val="007A4811"/>
    <w:rsid w:val="007A505A"/>
    <w:rsid w:val="007A5254"/>
    <w:rsid w:val="007A655A"/>
    <w:rsid w:val="007A7915"/>
    <w:rsid w:val="007B0E83"/>
    <w:rsid w:val="007C1C7E"/>
    <w:rsid w:val="007C538B"/>
    <w:rsid w:val="007C5AAC"/>
    <w:rsid w:val="007C6F31"/>
    <w:rsid w:val="007C7912"/>
    <w:rsid w:val="007D1E52"/>
    <w:rsid w:val="007D5BF0"/>
    <w:rsid w:val="007E0E82"/>
    <w:rsid w:val="007E4B8A"/>
    <w:rsid w:val="007E5335"/>
    <w:rsid w:val="007E682E"/>
    <w:rsid w:val="007F068D"/>
    <w:rsid w:val="007F09D0"/>
    <w:rsid w:val="007F161F"/>
    <w:rsid w:val="007F1E8C"/>
    <w:rsid w:val="007F2A7F"/>
    <w:rsid w:val="007F45ED"/>
    <w:rsid w:val="007F543C"/>
    <w:rsid w:val="007F6057"/>
    <w:rsid w:val="007F6EA9"/>
    <w:rsid w:val="00800BDB"/>
    <w:rsid w:val="00800D60"/>
    <w:rsid w:val="00800DCF"/>
    <w:rsid w:val="0080125A"/>
    <w:rsid w:val="00802888"/>
    <w:rsid w:val="00804825"/>
    <w:rsid w:val="00805905"/>
    <w:rsid w:val="008063C4"/>
    <w:rsid w:val="00807698"/>
    <w:rsid w:val="0081522D"/>
    <w:rsid w:val="008155E7"/>
    <w:rsid w:val="00821CB5"/>
    <w:rsid w:val="00822CAE"/>
    <w:rsid w:val="008242E7"/>
    <w:rsid w:val="00826300"/>
    <w:rsid w:val="00826E50"/>
    <w:rsid w:val="008276CC"/>
    <w:rsid w:val="00827FB7"/>
    <w:rsid w:val="00830D72"/>
    <w:rsid w:val="00832F9D"/>
    <w:rsid w:val="00834D0B"/>
    <w:rsid w:val="0083502C"/>
    <w:rsid w:val="00835C83"/>
    <w:rsid w:val="00837D92"/>
    <w:rsid w:val="008402DE"/>
    <w:rsid w:val="0084074D"/>
    <w:rsid w:val="0084185D"/>
    <w:rsid w:val="0084327B"/>
    <w:rsid w:val="00843B1B"/>
    <w:rsid w:val="00844967"/>
    <w:rsid w:val="00844CFD"/>
    <w:rsid w:val="0084681E"/>
    <w:rsid w:val="00850909"/>
    <w:rsid w:val="00851072"/>
    <w:rsid w:val="00851DE0"/>
    <w:rsid w:val="00854BF0"/>
    <w:rsid w:val="00856AF6"/>
    <w:rsid w:val="0086092D"/>
    <w:rsid w:val="00860D6F"/>
    <w:rsid w:val="00862883"/>
    <w:rsid w:val="0086331A"/>
    <w:rsid w:val="00865227"/>
    <w:rsid w:val="008664BE"/>
    <w:rsid w:val="00867C57"/>
    <w:rsid w:val="008715AF"/>
    <w:rsid w:val="008715C0"/>
    <w:rsid w:val="0087182D"/>
    <w:rsid w:val="0087437A"/>
    <w:rsid w:val="008800F0"/>
    <w:rsid w:val="00880E16"/>
    <w:rsid w:val="0088107B"/>
    <w:rsid w:val="00881149"/>
    <w:rsid w:val="0088224C"/>
    <w:rsid w:val="00883C99"/>
    <w:rsid w:val="00885B58"/>
    <w:rsid w:val="00887A5E"/>
    <w:rsid w:val="0089007C"/>
    <w:rsid w:val="0089067F"/>
    <w:rsid w:val="00893DDD"/>
    <w:rsid w:val="00897D56"/>
    <w:rsid w:val="008A1304"/>
    <w:rsid w:val="008A1525"/>
    <w:rsid w:val="008A1A35"/>
    <w:rsid w:val="008A2A33"/>
    <w:rsid w:val="008A340D"/>
    <w:rsid w:val="008A40FD"/>
    <w:rsid w:val="008A6CCF"/>
    <w:rsid w:val="008B53E8"/>
    <w:rsid w:val="008B7133"/>
    <w:rsid w:val="008B7503"/>
    <w:rsid w:val="008B752E"/>
    <w:rsid w:val="008C3C2D"/>
    <w:rsid w:val="008C3D0A"/>
    <w:rsid w:val="008C4153"/>
    <w:rsid w:val="008C5989"/>
    <w:rsid w:val="008C691C"/>
    <w:rsid w:val="008C6E50"/>
    <w:rsid w:val="008D0C3D"/>
    <w:rsid w:val="008D1BAE"/>
    <w:rsid w:val="008D3366"/>
    <w:rsid w:val="008D3815"/>
    <w:rsid w:val="008D3C7E"/>
    <w:rsid w:val="008D4700"/>
    <w:rsid w:val="008D48C0"/>
    <w:rsid w:val="008D5398"/>
    <w:rsid w:val="008D7093"/>
    <w:rsid w:val="008E06F4"/>
    <w:rsid w:val="008E0735"/>
    <w:rsid w:val="008E408D"/>
    <w:rsid w:val="008E6A48"/>
    <w:rsid w:val="008E6A85"/>
    <w:rsid w:val="008F17A9"/>
    <w:rsid w:val="008F530C"/>
    <w:rsid w:val="008F7EA3"/>
    <w:rsid w:val="00900504"/>
    <w:rsid w:val="00901403"/>
    <w:rsid w:val="00903AFC"/>
    <w:rsid w:val="00906889"/>
    <w:rsid w:val="00906BA8"/>
    <w:rsid w:val="009101B4"/>
    <w:rsid w:val="00910963"/>
    <w:rsid w:val="00911C89"/>
    <w:rsid w:val="00914388"/>
    <w:rsid w:val="009148C0"/>
    <w:rsid w:val="009172A7"/>
    <w:rsid w:val="009177E2"/>
    <w:rsid w:val="00920598"/>
    <w:rsid w:val="009262AF"/>
    <w:rsid w:val="00930865"/>
    <w:rsid w:val="00931817"/>
    <w:rsid w:val="00931AF6"/>
    <w:rsid w:val="009350B0"/>
    <w:rsid w:val="00937E3F"/>
    <w:rsid w:val="009401B1"/>
    <w:rsid w:val="00941A53"/>
    <w:rsid w:val="00946E8D"/>
    <w:rsid w:val="00947469"/>
    <w:rsid w:val="009530B7"/>
    <w:rsid w:val="0095417B"/>
    <w:rsid w:val="0095540D"/>
    <w:rsid w:val="00956C0A"/>
    <w:rsid w:val="00957EEB"/>
    <w:rsid w:val="00960339"/>
    <w:rsid w:val="009618FA"/>
    <w:rsid w:val="00962EAE"/>
    <w:rsid w:val="009635D1"/>
    <w:rsid w:val="00963EE9"/>
    <w:rsid w:val="009646DC"/>
    <w:rsid w:val="0096490D"/>
    <w:rsid w:val="00966665"/>
    <w:rsid w:val="00970A26"/>
    <w:rsid w:val="0097230B"/>
    <w:rsid w:val="0097369A"/>
    <w:rsid w:val="00974D8D"/>
    <w:rsid w:val="009812A1"/>
    <w:rsid w:val="00981E0A"/>
    <w:rsid w:val="00982591"/>
    <w:rsid w:val="00984865"/>
    <w:rsid w:val="00990365"/>
    <w:rsid w:val="00991181"/>
    <w:rsid w:val="00993EBF"/>
    <w:rsid w:val="009A0B73"/>
    <w:rsid w:val="009A0C84"/>
    <w:rsid w:val="009A373B"/>
    <w:rsid w:val="009A43CA"/>
    <w:rsid w:val="009B0B1E"/>
    <w:rsid w:val="009B0F11"/>
    <w:rsid w:val="009B2BB4"/>
    <w:rsid w:val="009B3EA5"/>
    <w:rsid w:val="009C42DB"/>
    <w:rsid w:val="009D14D7"/>
    <w:rsid w:val="009D2799"/>
    <w:rsid w:val="009D63E1"/>
    <w:rsid w:val="009D6775"/>
    <w:rsid w:val="009E151D"/>
    <w:rsid w:val="009E19F9"/>
    <w:rsid w:val="009E6367"/>
    <w:rsid w:val="009E7031"/>
    <w:rsid w:val="009E7DD7"/>
    <w:rsid w:val="009F2E29"/>
    <w:rsid w:val="009F42FA"/>
    <w:rsid w:val="009F4840"/>
    <w:rsid w:val="009F4910"/>
    <w:rsid w:val="009F74C5"/>
    <w:rsid w:val="009F7C43"/>
    <w:rsid w:val="00A01730"/>
    <w:rsid w:val="00A02225"/>
    <w:rsid w:val="00A07835"/>
    <w:rsid w:val="00A11A44"/>
    <w:rsid w:val="00A1414B"/>
    <w:rsid w:val="00A16450"/>
    <w:rsid w:val="00A16EBB"/>
    <w:rsid w:val="00A2275C"/>
    <w:rsid w:val="00A27639"/>
    <w:rsid w:val="00A27FB9"/>
    <w:rsid w:val="00A30B19"/>
    <w:rsid w:val="00A319BE"/>
    <w:rsid w:val="00A31AE9"/>
    <w:rsid w:val="00A31B7B"/>
    <w:rsid w:val="00A33640"/>
    <w:rsid w:val="00A3549E"/>
    <w:rsid w:val="00A40A38"/>
    <w:rsid w:val="00A4217B"/>
    <w:rsid w:val="00A425C0"/>
    <w:rsid w:val="00A42C9D"/>
    <w:rsid w:val="00A43B5E"/>
    <w:rsid w:val="00A46E60"/>
    <w:rsid w:val="00A478C8"/>
    <w:rsid w:val="00A536CA"/>
    <w:rsid w:val="00A55D7F"/>
    <w:rsid w:val="00A575F3"/>
    <w:rsid w:val="00A6025A"/>
    <w:rsid w:val="00A6086B"/>
    <w:rsid w:val="00A610A0"/>
    <w:rsid w:val="00A61407"/>
    <w:rsid w:val="00A61CC1"/>
    <w:rsid w:val="00A628B4"/>
    <w:rsid w:val="00A637AA"/>
    <w:rsid w:val="00A63FBC"/>
    <w:rsid w:val="00A6487A"/>
    <w:rsid w:val="00A66E88"/>
    <w:rsid w:val="00A7146D"/>
    <w:rsid w:val="00A809E0"/>
    <w:rsid w:val="00A80F72"/>
    <w:rsid w:val="00A81BE1"/>
    <w:rsid w:val="00A8312E"/>
    <w:rsid w:val="00A83910"/>
    <w:rsid w:val="00A8409E"/>
    <w:rsid w:val="00A850A6"/>
    <w:rsid w:val="00A85E6B"/>
    <w:rsid w:val="00A90E39"/>
    <w:rsid w:val="00A91E2C"/>
    <w:rsid w:val="00A92F49"/>
    <w:rsid w:val="00A950FF"/>
    <w:rsid w:val="00A967B9"/>
    <w:rsid w:val="00A96D01"/>
    <w:rsid w:val="00AA0E33"/>
    <w:rsid w:val="00AA1A0C"/>
    <w:rsid w:val="00AA1FF7"/>
    <w:rsid w:val="00AA45A4"/>
    <w:rsid w:val="00AA467E"/>
    <w:rsid w:val="00AA5970"/>
    <w:rsid w:val="00AA5C2F"/>
    <w:rsid w:val="00AB319F"/>
    <w:rsid w:val="00AB35F3"/>
    <w:rsid w:val="00AB3FB7"/>
    <w:rsid w:val="00AC1321"/>
    <w:rsid w:val="00AC23EF"/>
    <w:rsid w:val="00AC41A6"/>
    <w:rsid w:val="00AC5EF2"/>
    <w:rsid w:val="00AC7B22"/>
    <w:rsid w:val="00AD2ADE"/>
    <w:rsid w:val="00AD3211"/>
    <w:rsid w:val="00AD64A8"/>
    <w:rsid w:val="00AD67B5"/>
    <w:rsid w:val="00AE2E7F"/>
    <w:rsid w:val="00AE3565"/>
    <w:rsid w:val="00AE49AD"/>
    <w:rsid w:val="00AE76C0"/>
    <w:rsid w:val="00AF6A27"/>
    <w:rsid w:val="00AF7083"/>
    <w:rsid w:val="00AF77BB"/>
    <w:rsid w:val="00B0046A"/>
    <w:rsid w:val="00B043F5"/>
    <w:rsid w:val="00B10DB2"/>
    <w:rsid w:val="00B14E4F"/>
    <w:rsid w:val="00B14EEC"/>
    <w:rsid w:val="00B15E9D"/>
    <w:rsid w:val="00B16799"/>
    <w:rsid w:val="00B171D0"/>
    <w:rsid w:val="00B21400"/>
    <w:rsid w:val="00B242D1"/>
    <w:rsid w:val="00B24CC9"/>
    <w:rsid w:val="00B2564D"/>
    <w:rsid w:val="00B2586B"/>
    <w:rsid w:val="00B26231"/>
    <w:rsid w:val="00B26FF4"/>
    <w:rsid w:val="00B31385"/>
    <w:rsid w:val="00B32AF1"/>
    <w:rsid w:val="00B353ED"/>
    <w:rsid w:val="00B37265"/>
    <w:rsid w:val="00B373B0"/>
    <w:rsid w:val="00B4223A"/>
    <w:rsid w:val="00B42A39"/>
    <w:rsid w:val="00B4318F"/>
    <w:rsid w:val="00B4514F"/>
    <w:rsid w:val="00B4586F"/>
    <w:rsid w:val="00B4645A"/>
    <w:rsid w:val="00B50A1D"/>
    <w:rsid w:val="00B511C5"/>
    <w:rsid w:val="00B51B57"/>
    <w:rsid w:val="00B51F55"/>
    <w:rsid w:val="00B528AA"/>
    <w:rsid w:val="00B54A26"/>
    <w:rsid w:val="00B54A8D"/>
    <w:rsid w:val="00B55180"/>
    <w:rsid w:val="00B55511"/>
    <w:rsid w:val="00B62592"/>
    <w:rsid w:val="00B62DE9"/>
    <w:rsid w:val="00B637D4"/>
    <w:rsid w:val="00B64FF1"/>
    <w:rsid w:val="00B65AC4"/>
    <w:rsid w:val="00B65E61"/>
    <w:rsid w:val="00B70760"/>
    <w:rsid w:val="00B707BC"/>
    <w:rsid w:val="00B7427B"/>
    <w:rsid w:val="00B76BAE"/>
    <w:rsid w:val="00B76D90"/>
    <w:rsid w:val="00B816EC"/>
    <w:rsid w:val="00B84109"/>
    <w:rsid w:val="00B87010"/>
    <w:rsid w:val="00B87C20"/>
    <w:rsid w:val="00B90D03"/>
    <w:rsid w:val="00B91259"/>
    <w:rsid w:val="00B914C8"/>
    <w:rsid w:val="00B953F1"/>
    <w:rsid w:val="00BA07D6"/>
    <w:rsid w:val="00BA1785"/>
    <w:rsid w:val="00BA4457"/>
    <w:rsid w:val="00BA5419"/>
    <w:rsid w:val="00BA5F47"/>
    <w:rsid w:val="00BB08F3"/>
    <w:rsid w:val="00BB3E4A"/>
    <w:rsid w:val="00BB5603"/>
    <w:rsid w:val="00BB7A75"/>
    <w:rsid w:val="00BB7D54"/>
    <w:rsid w:val="00BC0615"/>
    <w:rsid w:val="00BC2BC2"/>
    <w:rsid w:val="00BC4256"/>
    <w:rsid w:val="00BD1674"/>
    <w:rsid w:val="00BD2FC7"/>
    <w:rsid w:val="00BD4875"/>
    <w:rsid w:val="00BD60DF"/>
    <w:rsid w:val="00BD7639"/>
    <w:rsid w:val="00BD7D1A"/>
    <w:rsid w:val="00BE09D3"/>
    <w:rsid w:val="00BE7C89"/>
    <w:rsid w:val="00BF5731"/>
    <w:rsid w:val="00BF58DA"/>
    <w:rsid w:val="00C01347"/>
    <w:rsid w:val="00C0181A"/>
    <w:rsid w:val="00C046B2"/>
    <w:rsid w:val="00C04C6C"/>
    <w:rsid w:val="00C107E9"/>
    <w:rsid w:val="00C10F0A"/>
    <w:rsid w:val="00C10F32"/>
    <w:rsid w:val="00C11ED1"/>
    <w:rsid w:val="00C16A0B"/>
    <w:rsid w:val="00C2023E"/>
    <w:rsid w:val="00C2057A"/>
    <w:rsid w:val="00C22A5E"/>
    <w:rsid w:val="00C2321F"/>
    <w:rsid w:val="00C2453E"/>
    <w:rsid w:val="00C245CC"/>
    <w:rsid w:val="00C25C0C"/>
    <w:rsid w:val="00C26168"/>
    <w:rsid w:val="00C31369"/>
    <w:rsid w:val="00C34615"/>
    <w:rsid w:val="00C35392"/>
    <w:rsid w:val="00C37052"/>
    <w:rsid w:val="00C37876"/>
    <w:rsid w:val="00C40FE8"/>
    <w:rsid w:val="00C42178"/>
    <w:rsid w:val="00C430D2"/>
    <w:rsid w:val="00C4674B"/>
    <w:rsid w:val="00C50627"/>
    <w:rsid w:val="00C546D4"/>
    <w:rsid w:val="00C55BBD"/>
    <w:rsid w:val="00C56C10"/>
    <w:rsid w:val="00C6397C"/>
    <w:rsid w:val="00C6783B"/>
    <w:rsid w:val="00C70813"/>
    <w:rsid w:val="00C70ADC"/>
    <w:rsid w:val="00C726E6"/>
    <w:rsid w:val="00C7294F"/>
    <w:rsid w:val="00C73AE7"/>
    <w:rsid w:val="00C73BBE"/>
    <w:rsid w:val="00C748A2"/>
    <w:rsid w:val="00C76162"/>
    <w:rsid w:val="00C76D40"/>
    <w:rsid w:val="00C803CA"/>
    <w:rsid w:val="00C814F7"/>
    <w:rsid w:val="00C8157D"/>
    <w:rsid w:val="00C830E3"/>
    <w:rsid w:val="00C83F90"/>
    <w:rsid w:val="00C86874"/>
    <w:rsid w:val="00C874DD"/>
    <w:rsid w:val="00C939AE"/>
    <w:rsid w:val="00C9761D"/>
    <w:rsid w:val="00C97E41"/>
    <w:rsid w:val="00CA1D94"/>
    <w:rsid w:val="00CA2974"/>
    <w:rsid w:val="00CA503E"/>
    <w:rsid w:val="00CA6EBC"/>
    <w:rsid w:val="00CB354F"/>
    <w:rsid w:val="00CB4BF4"/>
    <w:rsid w:val="00CB583A"/>
    <w:rsid w:val="00CC2418"/>
    <w:rsid w:val="00CC47D6"/>
    <w:rsid w:val="00CC754D"/>
    <w:rsid w:val="00CD1CF0"/>
    <w:rsid w:val="00CD333A"/>
    <w:rsid w:val="00CD59D7"/>
    <w:rsid w:val="00CD7C37"/>
    <w:rsid w:val="00CE00AE"/>
    <w:rsid w:val="00CE0661"/>
    <w:rsid w:val="00CE09A2"/>
    <w:rsid w:val="00CE0ACE"/>
    <w:rsid w:val="00CE174D"/>
    <w:rsid w:val="00CE270C"/>
    <w:rsid w:val="00CE3C4B"/>
    <w:rsid w:val="00CE4EBC"/>
    <w:rsid w:val="00CE6A8C"/>
    <w:rsid w:val="00CF2280"/>
    <w:rsid w:val="00CF4586"/>
    <w:rsid w:val="00CF50E3"/>
    <w:rsid w:val="00CF55B7"/>
    <w:rsid w:val="00CF58D0"/>
    <w:rsid w:val="00CF7A03"/>
    <w:rsid w:val="00D00F16"/>
    <w:rsid w:val="00D01155"/>
    <w:rsid w:val="00D0328B"/>
    <w:rsid w:val="00D0628A"/>
    <w:rsid w:val="00D07374"/>
    <w:rsid w:val="00D119E3"/>
    <w:rsid w:val="00D159F2"/>
    <w:rsid w:val="00D169A6"/>
    <w:rsid w:val="00D16DBC"/>
    <w:rsid w:val="00D21642"/>
    <w:rsid w:val="00D21CEC"/>
    <w:rsid w:val="00D23EB7"/>
    <w:rsid w:val="00D3195D"/>
    <w:rsid w:val="00D32EC9"/>
    <w:rsid w:val="00D345F7"/>
    <w:rsid w:val="00D34B51"/>
    <w:rsid w:val="00D35B7B"/>
    <w:rsid w:val="00D364A1"/>
    <w:rsid w:val="00D4173F"/>
    <w:rsid w:val="00D4451F"/>
    <w:rsid w:val="00D45405"/>
    <w:rsid w:val="00D46831"/>
    <w:rsid w:val="00D476AE"/>
    <w:rsid w:val="00D517B7"/>
    <w:rsid w:val="00D51F20"/>
    <w:rsid w:val="00D51F8B"/>
    <w:rsid w:val="00D5324B"/>
    <w:rsid w:val="00D611F9"/>
    <w:rsid w:val="00D62AAF"/>
    <w:rsid w:val="00D63BB5"/>
    <w:rsid w:val="00D704FB"/>
    <w:rsid w:val="00D707D5"/>
    <w:rsid w:val="00D70851"/>
    <w:rsid w:val="00D71832"/>
    <w:rsid w:val="00D734E5"/>
    <w:rsid w:val="00D73D5C"/>
    <w:rsid w:val="00D74EE9"/>
    <w:rsid w:val="00D75CB0"/>
    <w:rsid w:val="00D8201A"/>
    <w:rsid w:val="00D827F5"/>
    <w:rsid w:val="00D83DC9"/>
    <w:rsid w:val="00D862C1"/>
    <w:rsid w:val="00D8659E"/>
    <w:rsid w:val="00D86CB4"/>
    <w:rsid w:val="00D91938"/>
    <w:rsid w:val="00D919C4"/>
    <w:rsid w:val="00D9319B"/>
    <w:rsid w:val="00D934AB"/>
    <w:rsid w:val="00D940B9"/>
    <w:rsid w:val="00D9554D"/>
    <w:rsid w:val="00D95700"/>
    <w:rsid w:val="00D97020"/>
    <w:rsid w:val="00DA11EC"/>
    <w:rsid w:val="00DA2FA6"/>
    <w:rsid w:val="00DA30F5"/>
    <w:rsid w:val="00DA3407"/>
    <w:rsid w:val="00DA38FF"/>
    <w:rsid w:val="00DA4D58"/>
    <w:rsid w:val="00DA5F98"/>
    <w:rsid w:val="00DA6CC5"/>
    <w:rsid w:val="00DA70D8"/>
    <w:rsid w:val="00DB1437"/>
    <w:rsid w:val="00DB4477"/>
    <w:rsid w:val="00DB6380"/>
    <w:rsid w:val="00DB737F"/>
    <w:rsid w:val="00DC0DFE"/>
    <w:rsid w:val="00DC22DC"/>
    <w:rsid w:val="00DC38BF"/>
    <w:rsid w:val="00DC3C4E"/>
    <w:rsid w:val="00DD2212"/>
    <w:rsid w:val="00DD3ACE"/>
    <w:rsid w:val="00DE1E8B"/>
    <w:rsid w:val="00DE4FAC"/>
    <w:rsid w:val="00DF1694"/>
    <w:rsid w:val="00DF43C7"/>
    <w:rsid w:val="00DF5627"/>
    <w:rsid w:val="00E01E5D"/>
    <w:rsid w:val="00E040A5"/>
    <w:rsid w:val="00E041F2"/>
    <w:rsid w:val="00E06491"/>
    <w:rsid w:val="00E10010"/>
    <w:rsid w:val="00E1076E"/>
    <w:rsid w:val="00E149BA"/>
    <w:rsid w:val="00E1630C"/>
    <w:rsid w:val="00E16DF4"/>
    <w:rsid w:val="00E20E80"/>
    <w:rsid w:val="00E2518E"/>
    <w:rsid w:val="00E26026"/>
    <w:rsid w:val="00E2680C"/>
    <w:rsid w:val="00E26AE9"/>
    <w:rsid w:val="00E271DA"/>
    <w:rsid w:val="00E27684"/>
    <w:rsid w:val="00E324B7"/>
    <w:rsid w:val="00E3336E"/>
    <w:rsid w:val="00E354FF"/>
    <w:rsid w:val="00E402A3"/>
    <w:rsid w:val="00E40D31"/>
    <w:rsid w:val="00E44943"/>
    <w:rsid w:val="00E4595D"/>
    <w:rsid w:val="00E465B9"/>
    <w:rsid w:val="00E4718A"/>
    <w:rsid w:val="00E47446"/>
    <w:rsid w:val="00E474EC"/>
    <w:rsid w:val="00E51A1E"/>
    <w:rsid w:val="00E530ED"/>
    <w:rsid w:val="00E537F3"/>
    <w:rsid w:val="00E55D83"/>
    <w:rsid w:val="00E57736"/>
    <w:rsid w:val="00E61BAB"/>
    <w:rsid w:val="00E6403D"/>
    <w:rsid w:val="00E66544"/>
    <w:rsid w:val="00E66AC3"/>
    <w:rsid w:val="00E70C46"/>
    <w:rsid w:val="00E74149"/>
    <w:rsid w:val="00E74214"/>
    <w:rsid w:val="00E763C8"/>
    <w:rsid w:val="00E8141D"/>
    <w:rsid w:val="00E822C7"/>
    <w:rsid w:val="00E84EE1"/>
    <w:rsid w:val="00E8604E"/>
    <w:rsid w:val="00E90A53"/>
    <w:rsid w:val="00E91563"/>
    <w:rsid w:val="00E91908"/>
    <w:rsid w:val="00E92586"/>
    <w:rsid w:val="00E95674"/>
    <w:rsid w:val="00E96F4B"/>
    <w:rsid w:val="00E970D7"/>
    <w:rsid w:val="00EA0A57"/>
    <w:rsid w:val="00EA142E"/>
    <w:rsid w:val="00EA1C5F"/>
    <w:rsid w:val="00EA31DB"/>
    <w:rsid w:val="00EB12D0"/>
    <w:rsid w:val="00EB14F2"/>
    <w:rsid w:val="00EB1FAD"/>
    <w:rsid w:val="00EB451A"/>
    <w:rsid w:val="00EB5DBA"/>
    <w:rsid w:val="00EB610F"/>
    <w:rsid w:val="00EC00F0"/>
    <w:rsid w:val="00EC1497"/>
    <w:rsid w:val="00EC25EC"/>
    <w:rsid w:val="00EC2D2A"/>
    <w:rsid w:val="00ED02D9"/>
    <w:rsid w:val="00ED11B5"/>
    <w:rsid w:val="00ED6743"/>
    <w:rsid w:val="00ED76CA"/>
    <w:rsid w:val="00EE09DC"/>
    <w:rsid w:val="00EE2CC9"/>
    <w:rsid w:val="00EE469E"/>
    <w:rsid w:val="00EE5168"/>
    <w:rsid w:val="00EE5AB0"/>
    <w:rsid w:val="00EE6015"/>
    <w:rsid w:val="00EE626E"/>
    <w:rsid w:val="00EE62F4"/>
    <w:rsid w:val="00EE79AF"/>
    <w:rsid w:val="00EE7E9D"/>
    <w:rsid w:val="00EF1BCE"/>
    <w:rsid w:val="00EF273B"/>
    <w:rsid w:val="00EF3EBE"/>
    <w:rsid w:val="00EF53BF"/>
    <w:rsid w:val="00EF782E"/>
    <w:rsid w:val="00F0006B"/>
    <w:rsid w:val="00F02236"/>
    <w:rsid w:val="00F02B88"/>
    <w:rsid w:val="00F03A57"/>
    <w:rsid w:val="00F041F0"/>
    <w:rsid w:val="00F04DE0"/>
    <w:rsid w:val="00F052D6"/>
    <w:rsid w:val="00F059C0"/>
    <w:rsid w:val="00F059ED"/>
    <w:rsid w:val="00F101FF"/>
    <w:rsid w:val="00F11DF1"/>
    <w:rsid w:val="00F13345"/>
    <w:rsid w:val="00F15030"/>
    <w:rsid w:val="00F15344"/>
    <w:rsid w:val="00F15BE8"/>
    <w:rsid w:val="00F177E3"/>
    <w:rsid w:val="00F20933"/>
    <w:rsid w:val="00F216C0"/>
    <w:rsid w:val="00F238DE"/>
    <w:rsid w:val="00F23B8E"/>
    <w:rsid w:val="00F24CE5"/>
    <w:rsid w:val="00F2538A"/>
    <w:rsid w:val="00F25A08"/>
    <w:rsid w:val="00F25DFA"/>
    <w:rsid w:val="00F26738"/>
    <w:rsid w:val="00F27577"/>
    <w:rsid w:val="00F349A6"/>
    <w:rsid w:val="00F34D0A"/>
    <w:rsid w:val="00F3578E"/>
    <w:rsid w:val="00F4161A"/>
    <w:rsid w:val="00F42E34"/>
    <w:rsid w:val="00F43328"/>
    <w:rsid w:val="00F43C74"/>
    <w:rsid w:val="00F43CE2"/>
    <w:rsid w:val="00F5028B"/>
    <w:rsid w:val="00F54DA2"/>
    <w:rsid w:val="00F603D3"/>
    <w:rsid w:val="00F61213"/>
    <w:rsid w:val="00F6164A"/>
    <w:rsid w:val="00F62044"/>
    <w:rsid w:val="00F67A06"/>
    <w:rsid w:val="00F70E9C"/>
    <w:rsid w:val="00F735C0"/>
    <w:rsid w:val="00F74C95"/>
    <w:rsid w:val="00F75B2A"/>
    <w:rsid w:val="00F8002A"/>
    <w:rsid w:val="00F816DA"/>
    <w:rsid w:val="00F86555"/>
    <w:rsid w:val="00F9112C"/>
    <w:rsid w:val="00F94FDB"/>
    <w:rsid w:val="00F9618D"/>
    <w:rsid w:val="00FA205A"/>
    <w:rsid w:val="00FA25FA"/>
    <w:rsid w:val="00FA2E64"/>
    <w:rsid w:val="00FA4E95"/>
    <w:rsid w:val="00FA7E3F"/>
    <w:rsid w:val="00FB04C3"/>
    <w:rsid w:val="00FB15AE"/>
    <w:rsid w:val="00FB665E"/>
    <w:rsid w:val="00FB695B"/>
    <w:rsid w:val="00FC0D6B"/>
    <w:rsid w:val="00FC16B6"/>
    <w:rsid w:val="00FC2E02"/>
    <w:rsid w:val="00FC5931"/>
    <w:rsid w:val="00FD40C9"/>
    <w:rsid w:val="00FD5212"/>
    <w:rsid w:val="00FD5242"/>
    <w:rsid w:val="00FD5EF6"/>
    <w:rsid w:val="00FD68F8"/>
    <w:rsid w:val="00FE0060"/>
    <w:rsid w:val="00FE343A"/>
    <w:rsid w:val="00FE3955"/>
    <w:rsid w:val="00FE3959"/>
    <w:rsid w:val="00FE519D"/>
    <w:rsid w:val="00FE6D59"/>
    <w:rsid w:val="00FE6F1E"/>
    <w:rsid w:val="00FE76DB"/>
    <w:rsid w:val="00FF0E93"/>
    <w:rsid w:val="00FF14E3"/>
    <w:rsid w:val="00FF5D97"/>
    <w:rsid w:val="00FF618D"/>
    <w:rsid w:val="00FF6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B6928"/>
  <w15:chartTrackingRefBased/>
  <w15:docId w15:val="{3985D103-B4CF-494B-BBC9-CD75A6189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ru-RU"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6141D"/>
    <w:pPr>
      <w:spacing w:before="120" w:line="276" w:lineRule="auto"/>
      <w:jc w:val="both"/>
    </w:pPr>
    <w:rPr>
      <w:rFonts w:cs="Times New Roman"/>
    </w:rPr>
  </w:style>
  <w:style w:type="paragraph" w:styleId="1">
    <w:name w:val="heading 1"/>
    <w:basedOn w:val="a1"/>
    <w:next w:val="a1"/>
    <w:link w:val="10"/>
    <w:uiPriority w:val="9"/>
    <w:qFormat/>
    <w:rsid w:val="00AC1321"/>
    <w:pPr>
      <w:keepNext/>
      <w:keepLines/>
      <w:spacing w:before="48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1"/>
    <w:next w:val="a1"/>
    <w:link w:val="20"/>
    <w:uiPriority w:val="9"/>
    <w:unhideWhenUsed/>
    <w:qFormat/>
    <w:rsid w:val="00AC1321"/>
    <w:pPr>
      <w:keepNext/>
      <w:keepLines/>
      <w:spacing w:before="240"/>
      <w:ind w:left="709"/>
      <w:outlineLvl w:val="1"/>
    </w:pPr>
    <w:rPr>
      <w:rFonts w:ascii="Tahoma" w:eastAsiaTheme="majorEastAsia" w:hAnsi="Tahoma" w:cs="Tahoma"/>
      <w:b/>
      <w:bCs/>
    </w:rPr>
  </w:style>
  <w:style w:type="paragraph" w:styleId="3">
    <w:name w:val="heading 3"/>
    <w:basedOn w:val="a1"/>
    <w:next w:val="a1"/>
    <w:link w:val="30"/>
    <w:uiPriority w:val="9"/>
    <w:unhideWhenUsed/>
    <w:qFormat/>
    <w:rsid w:val="0076141D"/>
    <w:pPr>
      <w:keepNext/>
      <w:keepLines/>
      <w:numPr>
        <w:ilvl w:val="1"/>
        <w:numId w:val="9"/>
      </w:numPr>
      <w:spacing w:before="200" w:after="0"/>
      <w:outlineLvl w:val="2"/>
    </w:pPr>
    <w:rPr>
      <w:rFonts w:ascii="Tahoma" w:eastAsiaTheme="majorEastAsia" w:hAnsi="Tahoma" w:cs="Tahoma"/>
      <w:b/>
      <w:bCs/>
    </w:rPr>
  </w:style>
  <w:style w:type="paragraph" w:styleId="4">
    <w:name w:val="heading 4"/>
    <w:basedOn w:val="a1"/>
    <w:next w:val="a1"/>
    <w:link w:val="40"/>
    <w:uiPriority w:val="9"/>
    <w:unhideWhenUsed/>
    <w:qFormat/>
    <w:rsid w:val="0076141D"/>
    <w:pPr>
      <w:keepNext/>
      <w:keepLines/>
      <w:spacing w:before="200" w:after="0"/>
      <w:outlineLvl w:val="3"/>
    </w:pPr>
    <w:rPr>
      <w:rFonts w:ascii="Tahoma" w:eastAsiaTheme="majorEastAsia" w:hAnsi="Tahoma" w:cs="Tahoma"/>
      <w:b/>
      <w:bCs/>
      <w:i/>
      <w:iCs/>
    </w:rPr>
  </w:style>
  <w:style w:type="paragraph" w:styleId="5">
    <w:name w:val="heading 5"/>
    <w:basedOn w:val="a1"/>
    <w:next w:val="a1"/>
    <w:link w:val="50"/>
    <w:uiPriority w:val="9"/>
    <w:unhideWhenUsed/>
    <w:qFormat/>
    <w:rsid w:val="0076141D"/>
    <w:pPr>
      <w:keepNext/>
      <w:spacing w:before="150" w:after="150" w:line="600" w:lineRule="atLeast"/>
      <w:ind w:left="4962"/>
      <w:jc w:val="left"/>
      <w:outlineLvl w:val="4"/>
    </w:pPr>
    <w:rPr>
      <w:rFonts w:ascii="Tahoma" w:eastAsia="Times New Roman" w:hAnsi="Tahoma" w:cs="Tahoma"/>
      <w:b/>
      <w:lang w:eastAsia="ru-RU"/>
    </w:rPr>
  </w:style>
  <w:style w:type="paragraph" w:styleId="6">
    <w:name w:val="heading 6"/>
    <w:basedOn w:val="a1"/>
    <w:next w:val="a1"/>
    <w:link w:val="60"/>
    <w:uiPriority w:val="9"/>
    <w:unhideWhenUsed/>
    <w:qFormat/>
    <w:rsid w:val="0076141D"/>
    <w:pPr>
      <w:keepNext/>
      <w:spacing w:before="0" w:after="0" w:line="240" w:lineRule="auto"/>
      <w:jc w:val="left"/>
      <w:outlineLvl w:val="5"/>
    </w:pPr>
    <w:rPr>
      <w:rFonts w:ascii="Tahoma" w:eastAsia="Times New Roman" w:hAnsi="Tahoma" w:cs="Tahoma"/>
      <w:b/>
      <w:lang w:eastAsia="ru-RU"/>
    </w:rPr>
  </w:style>
  <w:style w:type="paragraph" w:styleId="8">
    <w:name w:val="heading 8"/>
    <w:basedOn w:val="a1"/>
    <w:next w:val="a1"/>
    <w:link w:val="80"/>
    <w:qFormat/>
    <w:rsid w:val="00AC1321"/>
    <w:pPr>
      <w:keepNext/>
      <w:jc w:val="center"/>
      <w:outlineLvl w:val="7"/>
    </w:pPr>
    <w:rPr>
      <w:rFonts w:eastAsia="Times New Roman"/>
      <w:szCs w:val="20"/>
      <w:lang w:eastAsia="ru-RU"/>
    </w:rPr>
  </w:style>
  <w:style w:type="paragraph" w:styleId="9">
    <w:name w:val="heading 9"/>
    <w:basedOn w:val="a1"/>
    <w:next w:val="a1"/>
    <w:link w:val="90"/>
    <w:uiPriority w:val="9"/>
    <w:semiHidden/>
    <w:unhideWhenUsed/>
    <w:qFormat/>
    <w:rsid w:val="0076141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AC132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2"/>
    <w:link w:val="2"/>
    <w:uiPriority w:val="9"/>
    <w:rsid w:val="00AC1321"/>
    <w:rPr>
      <w:rFonts w:ascii="Tahoma" w:eastAsiaTheme="majorEastAsia" w:hAnsi="Tahoma" w:cs="Tahoma"/>
      <w:b/>
      <w:bCs/>
    </w:rPr>
  </w:style>
  <w:style w:type="character" w:customStyle="1" w:styleId="30">
    <w:name w:val="Заголовок 3 Знак"/>
    <w:basedOn w:val="a2"/>
    <w:link w:val="3"/>
    <w:uiPriority w:val="9"/>
    <w:rsid w:val="0076141D"/>
    <w:rPr>
      <w:rFonts w:ascii="Tahoma" w:eastAsiaTheme="majorEastAsia" w:hAnsi="Tahoma" w:cs="Tahoma"/>
      <w:b/>
      <w:bCs/>
    </w:rPr>
  </w:style>
  <w:style w:type="character" w:customStyle="1" w:styleId="40">
    <w:name w:val="Заголовок 4 Знак"/>
    <w:basedOn w:val="a2"/>
    <w:link w:val="4"/>
    <w:uiPriority w:val="9"/>
    <w:rsid w:val="0076141D"/>
    <w:rPr>
      <w:rFonts w:ascii="Tahoma" w:eastAsiaTheme="majorEastAsia" w:hAnsi="Tahoma" w:cs="Tahoma"/>
      <w:b/>
      <w:bCs/>
      <w:i/>
      <w:iCs/>
    </w:rPr>
  </w:style>
  <w:style w:type="character" w:customStyle="1" w:styleId="50">
    <w:name w:val="Заголовок 5 Знак"/>
    <w:basedOn w:val="a2"/>
    <w:link w:val="5"/>
    <w:uiPriority w:val="9"/>
    <w:rsid w:val="0076141D"/>
    <w:rPr>
      <w:rFonts w:ascii="Tahoma" w:eastAsia="Times New Roman" w:hAnsi="Tahoma" w:cs="Tahoma"/>
      <w:b/>
      <w:lang w:eastAsia="ru-RU"/>
    </w:rPr>
  </w:style>
  <w:style w:type="character" w:customStyle="1" w:styleId="60">
    <w:name w:val="Заголовок 6 Знак"/>
    <w:basedOn w:val="a2"/>
    <w:link w:val="6"/>
    <w:uiPriority w:val="9"/>
    <w:rsid w:val="0076141D"/>
    <w:rPr>
      <w:rFonts w:ascii="Tahoma" w:eastAsia="Times New Roman" w:hAnsi="Tahoma" w:cs="Tahoma"/>
      <w:b/>
      <w:lang w:eastAsia="ru-RU"/>
    </w:rPr>
  </w:style>
  <w:style w:type="character" w:customStyle="1" w:styleId="80">
    <w:name w:val="Заголовок 8 Знак"/>
    <w:basedOn w:val="a2"/>
    <w:link w:val="8"/>
    <w:rsid w:val="00AC1321"/>
    <w:rPr>
      <w:rFonts w:eastAsia="Times New Roman" w:cs="Times New Roman"/>
      <w:szCs w:val="20"/>
      <w:lang w:eastAsia="ru-RU"/>
    </w:rPr>
  </w:style>
  <w:style w:type="character" w:customStyle="1" w:styleId="90">
    <w:name w:val="Заголовок 9 Знак"/>
    <w:basedOn w:val="a2"/>
    <w:link w:val="9"/>
    <w:uiPriority w:val="9"/>
    <w:semiHidden/>
    <w:rsid w:val="0076141D"/>
    <w:rPr>
      <w:rFonts w:asciiTheme="majorHAnsi" w:eastAsiaTheme="majorEastAsia" w:hAnsiTheme="majorHAnsi" w:cstheme="majorBidi"/>
      <w:i/>
      <w:iCs/>
      <w:color w:val="404040" w:themeColor="text1" w:themeTint="BF"/>
      <w:sz w:val="20"/>
      <w:szCs w:val="20"/>
    </w:rPr>
  </w:style>
  <w:style w:type="paragraph" w:styleId="a5">
    <w:name w:val="annotation text"/>
    <w:basedOn w:val="a1"/>
    <w:link w:val="a6"/>
    <w:uiPriority w:val="99"/>
    <w:unhideWhenUsed/>
    <w:rsid w:val="00CE0ACE"/>
    <w:rPr>
      <w:rFonts w:eastAsia="Times New Roman"/>
      <w:sz w:val="20"/>
    </w:rPr>
  </w:style>
  <w:style w:type="character" w:customStyle="1" w:styleId="a6">
    <w:name w:val="Текст примечания Знак"/>
    <w:basedOn w:val="a2"/>
    <w:link w:val="a5"/>
    <w:uiPriority w:val="99"/>
    <w:rsid w:val="00CE0ACE"/>
    <w:rPr>
      <w:rFonts w:ascii="Times New Roman" w:eastAsia="Times New Roman" w:hAnsi="Times New Roman" w:cs="Times New Roman"/>
      <w:sz w:val="20"/>
      <w:szCs w:val="20"/>
      <w:lang w:eastAsia="ru-RU"/>
    </w:rPr>
  </w:style>
  <w:style w:type="paragraph" w:styleId="a7">
    <w:name w:val="footer"/>
    <w:basedOn w:val="a1"/>
    <w:link w:val="a8"/>
    <w:uiPriority w:val="99"/>
    <w:rsid w:val="00CE0ACE"/>
    <w:pPr>
      <w:widowControl w:val="0"/>
      <w:tabs>
        <w:tab w:val="center" w:pos="4320"/>
        <w:tab w:val="right" w:pos="8640"/>
      </w:tabs>
    </w:pPr>
    <w:rPr>
      <w:rFonts w:eastAsia="Times New Roman"/>
      <w:sz w:val="20"/>
    </w:rPr>
  </w:style>
  <w:style w:type="character" w:customStyle="1" w:styleId="a8">
    <w:name w:val="Нижний колонтитул Знак"/>
    <w:basedOn w:val="a2"/>
    <w:link w:val="a7"/>
    <w:uiPriority w:val="99"/>
    <w:rsid w:val="00CE0ACE"/>
    <w:rPr>
      <w:rFonts w:ascii="Times New Roman" w:eastAsia="Times New Roman" w:hAnsi="Times New Roman" w:cs="Times New Roman"/>
      <w:sz w:val="20"/>
      <w:szCs w:val="20"/>
      <w:lang w:eastAsia="ru-RU"/>
    </w:rPr>
  </w:style>
  <w:style w:type="character" w:styleId="a9">
    <w:name w:val="annotation reference"/>
    <w:basedOn w:val="a2"/>
    <w:uiPriority w:val="99"/>
    <w:unhideWhenUsed/>
    <w:rsid w:val="00CE0ACE"/>
    <w:rPr>
      <w:sz w:val="16"/>
      <w:szCs w:val="16"/>
    </w:rPr>
  </w:style>
  <w:style w:type="character" w:styleId="aa">
    <w:name w:val="page number"/>
    <w:basedOn w:val="a2"/>
    <w:rsid w:val="00CE0ACE"/>
    <w:rPr>
      <w:sz w:val="20"/>
    </w:rPr>
  </w:style>
  <w:style w:type="paragraph" w:styleId="a">
    <w:name w:val="List Bullet"/>
    <w:basedOn w:val="a1"/>
    <w:uiPriority w:val="99"/>
    <w:unhideWhenUsed/>
    <w:rsid w:val="00CE0ACE"/>
    <w:pPr>
      <w:numPr>
        <w:numId w:val="2"/>
      </w:numPr>
      <w:contextualSpacing/>
    </w:pPr>
    <w:rPr>
      <w:rFonts w:eastAsia="Times New Roman"/>
      <w:sz w:val="20"/>
    </w:rPr>
  </w:style>
  <w:style w:type="character" w:styleId="ab">
    <w:name w:val="Hyperlink"/>
    <w:basedOn w:val="a2"/>
    <w:uiPriority w:val="99"/>
    <w:unhideWhenUsed/>
    <w:rsid w:val="00CE0ACE"/>
    <w:rPr>
      <w:color w:val="0000FF" w:themeColor="hyperlink"/>
      <w:u w:val="single"/>
    </w:rPr>
  </w:style>
  <w:style w:type="character" w:styleId="ac">
    <w:name w:val="Strong"/>
    <w:basedOn w:val="a2"/>
    <w:uiPriority w:val="22"/>
    <w:qFormat/>
    <w:rsid w:val="00AC1321"/>
    <w:rPr>
      <w:b/>
      <w:bCs/>
    </w:rPr>
  </w:style>
  <w:style w:type="paragraph" w:styleId="ad">
    <w:name w:val="Balloon Text"/>
    <w:basedOn w:val="a1"/>
    <w:link w:val="ae"/>
    <w:uiPriority w:val="99"/>
    <w:semiHidden/>
    <w:unhideWhenUsed/>
    <w:rsid w:val="00CE0ACE"/>
    <w:rPr>
      <w:rFonts w:ascii="Tahoma" w:eastAsia="Times New Roman" w:hAnsi="Tahoma" w:cs="Tahoma"/>
      <w:sz w:val="16"/>
      <w:szCs w:val="16"/>
    </w:rPr>
  </w:style>
  <w:style w:type="character" w:customStyle="1" w:styleId="ae">
    <w:name w:val="Текст выноски Знак"/>
    <w:basedOn w:val="a2"/>
    <w:link w:val="ad"/>
    <w:uiPriority w:val="99"/>
    <w:semiHidden/>
    <w:rsid w:val="00CE0ACE"/>
    <w:rPr>
      <w:rFonts w:ascii="Tahoma" w:eastAsia="Times New Roman" w:hAnsi="Tahoma" w:cs="Tahoma"/>
      <w:sz w:val="16"/>
      <w:szCs w:val="16"/>
      <w:lang w:eastAsia="ru-RU"/>
    </w:rPr>
  </w:style>
  <w:style w:type="table" w:styleId="af">
    <w:name w:val="Table Grid"/>
    <w:basedOn w:val="a3"/>
    <w:uiPriority w:val="39"/>
    <w:rsid w:val="00CE0AC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AC1321"/>
    <w:pPr>
      <w:spacing w:after="0"/>
    </w:pPr>
    <w:rPr>
      <w:rFonts w:eastAsia="Times New Roman" w:cs="Times New Roman"/>
      <w:szCs w:val="20"/>
      <w:lang w:eastAsia="ru-RU"/>
    </w:rPr>
  </w:style>
  <w:style w:type="paragraph" w:styleId="af1">
    <w:name w:val="List Paragraph"/>
    <w:aliases w:val="Абзац списка 1,Содержание. 2 уровень,Bullet List,FooterText,numbered,List Paragraph"/>
    <w:basedOn w:val="a1"/>
    <w:link w:val="af2"/>
    <w:uiPriority w:val="34"/>
    <w:qFormat/>
    <w:rsid w:val="00AC1321"/>
    <w:pPr>
      <w:contextualSpacing/>
    </w:pPr>
  </w:style>
  <w:style w:type="character" w:customStyle="1" w:styleId="af2">
    <w:name w:val="Абзац списка Знак"/>
    <w:aliases w:val="Абзац списка 1 Знак,Содержание. 2 уровень Знак,Bullet List Знак,FooterText Знак,numbered Знак,List Paragraph Знак"/>
    <w:link w:val="af1"/>
    <w:uiPriority w:val="34"/>
    <w:locked/>
    <w:rsid w:val="00AC1321"/>
  </w:style>
  <w:style w:type="paragraph" w:styleId="af3">
    <w:name w:val="TOC Heading"/>
    <w:basedOn w:val="1"/>
    <w:next w:val="a1"/>
    <w:uiPriority w:val="39"/>
    <w:unhideWhenUsed/>
    <w:qFormat/>
    <w:rsid w:val="00AC1321"/>
    <w:pPr>
      <w:outlineLvl w:val="9"/>
    </w:pPr>
    <w:rPr>
      <w:lang w:eastAsia="en-US"/>
    </w:rPr>
  </w:style>
  <w:style w:type="paragraph" w:customStyle="1" w:styleId="a0">
    <w:name w:val="Стиль Снежиной"/>
    <w:basedOn w:val="2"/>
    <w:qFormat/>
    <w:rsid w:val="00AC1321"/>
    <w:pPr>
      <w:keepNext w:val="0"/>
      <w:keepLines w:val="0"/>
      <w:widowControl w:val="0"/>
      <w:numPr>
        <w:numId w:val="4"/>
      </w:numPr>
      <w:spacing w:before="0" w:line="240" w:lineRule="auto"/>
    </w:pPr>
    <w:rPr>
      <w:rFonts w:ascii="Times New Roman" w:hAnsi="Times New Roman" w:cs="Times New Roman"/>
      <w:b w:val="0"/>
    </w:rPr>
  </w:style>
  <w:style w:type="character" w:customStyle="1" w:styleId="af4">
    <w:name w:val="Тема примечания Знак"/>
    <w:basedOn w:val="a6"/>
    <w:link w:val="af5"/>
    <w:uiPriority w:val="99"/>
    <w:semiHidden/>
    <w:rsid w:val="0076141D"/>
    <w:rPr>
      <w:rFonts w:ascii="Times New Roman" w:eastAsia="Times New Roman" w:hAnsi="Times New Roman" w:cs="Times New Roman"/>
      <w:b/>
      <w:bCs/>
      <w:sz w:val="20"/>
      <w:szCs w:val="20"/>
      <w:lang w:eastAsia="ru-RU"/>
    </w:rPr>
  </w:style>
  <w:style w:type="paragraph" w:styleId="af5">
    <w:name w:val="annotation subject"/>
    <w:basedOn w:val="a5"/>
    <w:next w:val="a5"/>
    <w:link w:val="af4"/>
    <w:uiPriority w:val="99"/>
    <w:semiHidden/>
    <w:unhideWhenUsed/>
    <w:rsid w:val="0076141D"/>
    <w:rPr>
      <w:rFonts w:eastAsiaTheme="minorHAnsi"/>
      <w:b/>
      <w:bCs/>
      <w:szCs w:val="20"/>
    </w:rPr>
  </w:style>
  <w:style w:type="paragraph" w:customStyle="1" w:styleId="Right1">
    <w:name w:val="Right 1"/>
    <w:basedOn w:val="a1"/>
    <w:next w:val="a1"/>
    <w:rsid w:val="0076141D"/>
    <w:pPr>
      <w:numPr>
        <w:ilvl w:val="1"/>
        <w:numId w:val="5"/>
      </w:numPr>
      <w:tabs>
        <w:tab w:val="clear" w:pos="718"/>
        <w:tab w:val="num" w:pos="432"/>
      </w:tabs>
      <w:spacing w:before="240" w:after="240" w:line="240" w:lineRule="auto"/>
      <w:ind w:left="432" w:hanging="432"/>
      <w:jc w:val="left"/>
    </w:pPr>
    <w:rPr>
      <w:rFonts w:ascii="Times New Roman Bold" w:eastAsia="Times New Roman" w:hAnsi="Times New Roman Bold"/>
      <w:b/>
      <w:caps/>
      <w:kern w:val="16"/>
      <w:sz w:val="22"/>
      <w:szCs w:val="20"/>
      <w:lang w:val="en-US" w:eastAsia="ru-RU"/>
    </w:rPr>
  </w:style>
  <w:style w:type="paragraph" w:customStyle="1" w:styleId="Right2">
    <w:name w:val="Right 2"/>
    <w:basedOn w:val="a1"/>
    <w:next w:val="a1"/>
    <w:rsid w:val="0076141D"/>
    <w:pPr>
      <w:tabs>
        <w:tab w:val="num" w:pos="718"/>
      </w:tabs>
      <w:spacing w:line="240" w:lineRule="auto"/>
      <w:ind w:left="718" w:hanging="576"/>
    </w:pPr>
    <w:rPr>
      <w:rFonts w:eastAsia="Times New Roman"/>
      <w:kern w:val="16"/>
      <w:sz w:val="22"/>
      <w:szCs w:val="20"/>
      <w:lang w:val="en-US" w:eastAsia="ru-RU"/>
    </w:rPr>
  </w:style>
  <w:style w:type="paragraph" w:customStyle="1" w:styleId="Right3">
    <w:name w:val="Right 3"/>
    <w:basedOn w:val="a1"/>
    <w:next w:val="a1"/>
    <w:rsid w:val="0076141D"/>
    <w:pPr>
      <w:tabs>
        <w:tab w:val="num" w:pos="1145"/>
      </w:tabs>
      <w:spacing w:line="240" w:lineRule="auto"/>
      <w:ind w:left="1145" w:hanging="720"/>
    </w:pPr>
    <w:rPr>
      <w:rFonts w:eastAsia="Times New Roman"/>
      <w:kern w:val="16"/>
      <w:sz w:val="22"/>
      <w:szCs w:val="20"/>
      <w:lang w:val="en-US" w:eastAsia="ru-RU"/>
    </w:rPr>
  </w:style>
  <w:style w:type="paragraph" w:customStyle="1" w:styleId="Right4">
    <w:name w:val="Right 4"/>
    <w:basedOn w:val="a1"/>
    <w:next w:val="a1"/>
    <w:rsid w:val="0076141D"/>
    <w:pPr>
      <w:tabs>
        <w:tab w:val="num" w:pos="1008"/>
      </w:tabs>
      <w:spacing w:before="80" w:after="80" w:line="240" w:lineRule="auto"/>
      <w:ind w:left="1008" w:hanging="1008"/>
    </w:pPr>
    <w:rPr>
      <w:rFonts w:eastAsia="Times New Roman"/>
      <w:kern w:val="16"/>
      <w:sz w:val="22"/>
      <w:szCs w:val="20"/>
      <w:lang w:val="en-US" w:eastAsia="ru-RU"/>
    </w:rPr>
  </w:style>
  <w:style w:type="paragraph" w:customStyle="1" w:styleId="Right5">
    <w:name w:val="Right 5"/>
    <w:basedOn w:val="a1"/>
    <w:next w:val="a1"/>
    <w:rsid w:val="0076141D"/>
    <w:pPr>
      <w:tabs>
        <w:tab w:val="num" w:pos="1791"/>
      </w:tabs>
      <w:spacing w:before="80" w:after="80" w:line="240" w:lineRule="auto"/>
      <w:ind w:left="1791" w:hanging="1368"/>
    </w:pPr>
    <w:rPr>
      <w:rFonts w:eastAsia="Times New Roman"/>
      <w:kern w:val="16"/>
      <w:sz w:val="22"/>
      <w:szCs w:val="20"/>
      <w:lang w:val="en-US" w:eastAsia="ru-RU"/>
    </w:rPr>
  </w:style>
  <w:style w:type="paragraph" w:customStyle="1" w:styleId="Right6">
    <w:name w:val="Right 6"/>
    <w:basedOn w:val="a1"/>
    <w:next w:val="a1"/>
    <w:rsid w:val="0076141D"/>
    <w:pPr>
      <w:tabs>
        <w:tab w:val="num" w:pos="3073"/>
      </w:tabs>
      <w:spacing w:before="80" w:after="80" w:line="240" w:lineRule="auto"/>
      <w:ind w:left="3073" w:hanging="1656"/>
    </w:pPr>
    <w:rPr>
      <w:rFonts w:eastAsia="Times New Roman"/>
      <w:kern w:val="16"/>
      <w:sz w:val="22"/>
      <w:szCs w:val="20"/>
      <w:lang w:val="en-US" w:eastAsia="ru-RU"/>
    </w:rPr>
  </w:style>
  <w:style w:type="paragraph" w:customStyle="1" w:styleId="Right7">
    <w:name w:val="Right 7"/>
    <w:basedOn w:val="a1"/>
    <w:next w:val="a1"/>
    <w:rsid w:val="0076141D"/>
    <w:pPr>
      <w:tabs>
        <w:tab w:val="num" w:pos="1872"/>
      </w:tabs>
      <w:spacing w:before="60" w:after="60" w:line="240" w:lineRule="auto"/>
      <w:ind w:left="1872" w:hanging="1800"/>
    </w:pPr>
    <w:rPr>
      <w:rFonts w:eastAsia="Times New Roman"/>
      <w:kern w:val="16"/>
      <w:sz w:val="22"/>
      <w:szCs w:val="20"/>
      <w:lang w:val="en-US" w:eastAsia="ru-RU"/>
    </w:rPr>
  </w:style>
  <w:style w:type="paragraph" w:customStyle="1" w:styleId="Right8">
    <w:name w:val="Right 8"/>
    <w:basedOn w:val="a1"/>
    <w:next w:val="a1"/>
    <w:rsid w:val="0076141D"/>
    <w:pPr>
      <w:keepNext/>
      <w:tabs>
        <w:tab w:val="num" w:pos="2160"/>
      </w:tabs>
      <w:spacing w:before="360" w:after="360" w:line="240" w:lineRule="auto"/>
      <w:ind w:left="2160" w:hanging="2160"/>
    </w:pPr>
    <w:rPr>
      <w:rFonts w:ascii="Times New Roman Bold" w:eastAsia="Times New Roman" w:hAnsi="Times New Roman Bold"/>
      <w:b/>
      <w:caps/>
      <w:kern w:val="16"/>
      <w:sz w:val="22"/>
      <w:szCs w:val="20"/>
      <w:lang w:val="en-US" w:eastAsia="ru-RU"/>
    </w:rPr>
  </w:style>
  <w:style w:type="paragraph" w:customStyle="1" w:styleId="ConsPlusNormal">
    <w:name w:val="ConsPlusNormal"/>
    <w:rsid w:val="0076141D"/>
    <w:pPr>
      <w:autoSpaceDE w:val="0"/>
      <w:autoSpaceDN w:val="0"/>
      <w:adjustRightInd w:val="0"/>
      <w:spacing w:after="0"/>
    </w:pPr>
    <w:rPr>
      <w:rFonts w:cs="Times New Roman"/>
      <w:sz w:val="22"/>
      <w:szCs w:val="22"/>
    </w:rPr>
  </w:style>
  <w:style w:type="paragraph" w:styleId="af6">
    <w:name w:val="footnote text"/>
    <w:basedOn w:val="a1"/>
    <w:link w:val="af7"/>
    <w:uiPriority w:val="99"/>
    <w:unhideWhenUsed/>
    <w:rsid w:val="0076141D"/>
    <w:pPr>
      <w:spacing w:before="0" w:after="0" w:line="240" w:lineRule="auto"/>
      <w:jc w:val="left"/>
    </w:pPr>
    <w:rPr>
      <w:rFonts w:asciiTheme="minorHAnsi" w:hAnsiTheme="minorHAnsi" w:cstheme="minorBidi"/>
      <w:sz w:val="20"/>
      <w:szCs w:val="20"/>
    </w:rPr>
  </w:style>
  <w:style w:type="character" w:customStyle="1" w:styleId="af7">
    <w:name w:val="Текст сноски Знак"/>
    <w:basedOn w:val="a2"/>
    <w:link w:val="af6"/>
    <w:uiPriority w:val="99"/>
    <w:rsid w:val="0076141D"/>
    <w:rPr>
      <w:rFonts w:asciiTheme="minorHAnsi" w:hAnsiTheme="minorHAnsi"/>
      <w:sz w:val="20"/>
      <w:szCs w:val="20"/>
    </w:rPr>
  </w:style>
  <w:style w:type="character" w:styleId="af8">
    <w:name w:val="footnote reference"/>
    <w:basedOn w:val="a2"/>
    <w:uiPriority w:val="99"/>
    <w:unhideWhenUsed/>
    <w:rsid w:val="0076141D"/>
    <w:rPr>
      <w:vertAlign w:val="superscript"/>
    </w:rPr>
  </w:style>
  <w:style w:type="paragraph" w:styleId="11">
    <w:name w:val="toc 1"/>
    <w:basedOn w:val="a1"/>
    <w:next w:val="a1"/>
    <w:autoRedefine/>
    <w:uiPriority w:val="39"/>
    <w:unhideWhenUsed/>
    <w:rsid w:val="0076141D"/>
    <w:pPr>
      <w:tabs>
        <w:tab w:val="left" w:pos="851"/>
        <w:tab w:val="right" w:leader="dot" w:pos="10206"/>
      </w:tabs>
      <w:spacing w:after="100"/>
    </w:pPr>
    <w:rPr>
      <w:rFonts w:ascii="Tahoma" w:hAnsi="Tahoma" w:cs="Tahoma"/>
      <w:b/>
      <w:sz w:val="28"/>
      <w:szCs w:val="28"/>
    </w:rPr>
  </w:style>
  <w:style w:type="paragraph" w:styleId="21">
    <w:name w:val="toc 2"/>
    <w:basedOn w:val="a1"/>
    <w:next w:val="a1"/>
    <w:autoRedefine/>
    <w:uiPriority w:val="39"/>
    <w:unhideWhenUsed/>
    <w:rsid w:val="006F0592"/>
    <w:pPr>
      <w:tabs>
        <w:tab w:val="left" w:pos="851"/>
        <w:tab w:val="right" w:leader="dot" w:pos="9356"/>
      </w:tabs>
      <w:spacing w:after="100"/>
    </w:pPr>
  </w:style>
  <w:style w:type="paragraph" w:styleId="31">
    <w:name w:val="toc 3"/>
    <w:basedOn w:val="a1"/>
    <w:next w:val="a1"/>
    <w:autoRedefine/>
    <w:uiPriority w:val="39"/>
    <w:unhideWhenUsed/>
    <w:rsid w:val="0076141D"/>
    <w:pPr>
      <w:spacing w:after="100"/>
      <w:ind w:left="480"/>
    </w:pPr>
  </w:style>
  <w:style w:type="paragraph" w:styleId="af9">
    <w:name w:val="header"/>
    <w:basedOn w:val="a1"/>
    <w:link w:val="afa"/>
    <w:uiPriority w:val="99"/>
    <w:unhideWhenUsed/>
    <w:rsid w:val="0076141D"/>
    <w:pPr>
      <w:tabs>
        <w:tab w:val="center" w:pos="4677"/>
        <w:tab w:val="right" w:pos="9355"/>
      </w:tabs>
      <w:spacing w:before="0" w:after="0" w:line="240" w:lineRule="auto"/>
    </w:pPr>
  </w:style>
  <w:style w:type="character" w:customStyle="1" w:styleId="afa">
    <w:name w:val="Верхний колонтитул Знак"/>
    <w:basedOn w:val="a2"/>
    <w:link w:val="af9"/>
    <w:uiPriority w:val="99"/>
    <w:rsid w:val="0076141D"/>
    <w:rPr>
      <w:rFonts w:cs="Times New Roman"/>
    </w:rPr>
  </w:style>
  <w:style w:type="paragraph" w:styleId="afb">
    <w:name w:val="Title"/>
    <w:basedOn w:val="a1"/>
    <w:link w:val="afc"/>
    <w:qFormat/>
    <w:rsid w:val="0076141D"/>
    <w:pPr>
      <w:spacing w:before="0" w:after="0" w:line="240" w:lineRule="auto"/>
      <w:ind w:firstLine="720"/>
      <w:jc w:val="center"/>
    </w:pPr>
    <w:rPr>
      <w:rFonts w:ascii="Arial" w:eastAsia="Times New Roman" w:hAnsi="Arial"/>
      <w:szCs w:val="20"/>
      <w:lang w:eastAsia="ru-RU"/>
    </w:rPr>
  </w:style>
  <w:style w:type="character" w:customStyle="1" w:styleId="afc">
    <w:name w:val="Заголовок Знак"/>
    <w:basedOn w:val="a2"/>
    <w:link w:val="afb"/>
    <w:rsid w:val="0076141D"/>
    <w:rPr>
      <w:rFonts w:ascii="Arial" w:eastAsia="Times New Roman" w:hAnsi="Arial" w:cs="Times New Roman"/>
      <w:szCs w:val="20"/>
      <w:lang w:eastAsia="ru-RU"/>
    </w:rPr>
  </w:style>
  <w:style w:type="character" w:customStyle="1" w:styleId="afd">
    <w:name w:val="Основной текст_"/>
    <w:basedOn w:val="a2"/>
    <w:link w:val="12"/>
    <w:rsid w:val="0076141D"/>
    <w:rPr>
      <w:shd w:val="clear" w:color="auto" w:fill="FFFFFF"/>
    </w:rPr>
  </w:style>
  <w:style w:type="paragraph" w:customStyle="1" w:styleId="12">
    <w:name w:val="Основной текст1"/>
    <w:basedOn w:val="a1"/>
    <w:link w:val="afd"/>
    <w:rsid w:val="0076141D"/>
    <w:pPr>
      <w:widowControl w:val="0"/>
      <w:shd w:val="clear" w:color="auto" w:fill="FFFFFF"/>
      <w:spacing w:before="0" w:after="360" w:line="0" w:lineRule="atLeast"/>
    </w:pPr>
    <w:rPr>
      <w:rFonts w:cstheme="minorBidi"/>
    </w:rPr>
  </w:style>
  <w:style w:type="paragraph" w:customStyle="1" w:styleId="Default">
    <w:name w:val="Default"/>
    <w:rsid w:val="0076141D"/>
    <w:pPr>
      <w:autoSpaceDE w:val="0"/>
      <w:autoSpaceDN w:val="0"/>
      <w:adjustRightInd w:val="0"/>
      <w:spacing w:after="0"/>
    </w:pPr>
    <w:rPr>
      <w:rFonts w:ascii="Tahoma" w:hAnsi="Tahoma" w:cs="Tahoma"/>
      <w:color w:val="000000"/>
    </w:rPr>
  </w:style>
  <w:style w:type="paragraph" w:customStyle="1" w:styleId="ConsPlusTitle">
    <w:name w:val="ConsPlusTitle"/>
    <w:rsid w:val="0076141D"/>
    <w:pPr>
      <w:widowControl w:val="0"/>
      <w:autoSpaceDE w:val="0"/>
      <w:autoSpaceDN w:val="0"/>
      <w:spacing w:after="0"/>
    </w:pPr>
    <w:rPr>
      <w:rFonts w:ascii="Calibri" w:eastAsia="Times New Roman" w:hAnsi="Calibri" w:cs="Calibri"/>
      <w:b/>
      <w:sz w:val="22"/>
      <w:szCs w:val="20"/>
      <w:lang w:eastAsia="ru-RU"/>
    </w:rPr>
  </w:style>
  <w:style w:type="paragraph" w:customStyle="1" w:styleId="41">
    <w:name w:val="Основной текст4"/>
    <w:basedOn w:val="a1"/>
    <w:rsid w:val="0076141D"/>
    <w:pPr>
      <w:widowControl w:val="0"/>
      <w:shd w:val="clear" w:color="auto" w:fill="FFFFFF"/>
      <w:spacing w:before="0" w:after="0" w:line="264" w:lineRule="exact"/>
      <w:ind w:hanging="360"/>
      <w:jc w:val="right"/>
    </w:pPr>
    <w:rPr>
      <w:rFonts w:ascii="Tahoma" w:eastAsia="Tahoma" w:hAnsi="Tahoma" w:cs="Tahoma"/>
      <w:sz w:val="21"/>
      <w:szCs w:val="21"/>
    </w:rPr>
  </w:style>
  <w:style w:type="table" w:customStyle="1" w:styleId="22">
    <w:name w:val="Сетка таблицы2"/>
    <w:basedOn w:val="a3"/>
    <w:next w:val="af"/>
    <w:uiPriority w:val="39"/>
    <w:rsid w:val="00482475"/>
    <w:pPr>
      <w:spacing w:after="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3"/>
    <w:next w:val="af"/>
    <w:uiPriority w:val="39"/>
    <w:rsid w:val="00482475"/>
    <w:pPr>
      <w:spacing w:after="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4166CB"/>
    <w:pPr>
      <w:spacing w:after="0"/>
    </w:pPr>
    <w:rPr>
      <w:rFonts w:cs="Times New Roman"/>
    </w:rPr>
  </w:style>
  <w:style w:type="paragraph" w:styleId="42">
    <w:name w:val="toc 4"/>
    <w:basedOn w:val="a1"/>
    <w:next w:val="a1"/>
    <w:autoRedefine/>
    <w:uiPriority w:val="39"/>
    <w:unhideWhenUsed/>
    <w:rsid w:val="00266057"/>
    <w:pPr>
      <w:spacing w:before="0" w:after="100" w:line="259" w:lineRule="auto"/>
      <w:ind w:left="660"/>
      <w:jc w:val="left"/>
    </w:pPr>
    <w:rPr>
      <w:rFonts w:asciiTheme="minorHAnsi" w:eastAsiaTheme="minorEastAsia" w:hAnsiTheme="minorHAnsi" w:cstheme="minorBidi"/>
      <w:sz w:val="22"/>
      <w:szCs w:val="22"/>
      <w:lang w:eastAsia="ru-RU"/>
    </w:rPr>
  </w:style>
  <w:style w:type="paragraph" w:styleId="51">
    <w:name w:val="toc 5"/>
    <w:basedOn w:val="a1"/>
    <w:next w:val="a1"/>
    <w:autoRedefine/>
    <w:uiPriority w:val="39"/>
    <w:unhideWhenUsed/>
    <w:rsid w:val="00266057"/>
    <w:pPr>
      <w:spacing w:before="0" w:after="100" w:line="259" w:lineRule="auto"/>
      <w:ind w:left="880"/>
      <w:jc w:val="left"/>
    </w:pPr>
    <w:rPr>
      <w:rFonts w:asciiTheme="minorHAnsi" w:eastAsiaTheme="minorEastAsia" w:hAnsiTheme="minorHAnsi" w:cstheme="minorBidi"/>
      <w:sz w:val="22"/>
      <w:szCs w:val="22"/>
      <w:lang w:eastAsia="ru-RU"/>
    </w:rPr>
  </w:style>
  <w:style w:type="paragraph" w:styleId="61">
    <w:name w:val="toc 6"/>
    <w:basedOn w:val="a1"/>
    <w:next w:val="a1"/>
    <w:autoRedefine/>
    <w:uiPriority w:val="39"/>
    <w:unhideWhenUsed/>
    <w:rsid w:val="00266057"/>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
    <w:name w:val="toc 7"/>
    <w:basedOn w:val="a1"/>
    <w:next w:val="a1"/>
    <w:autoRedefine/>
    <w:uiPriority w:val="39"/>
    <w:unhideWhenUsed/>
    <w:rsid w:val="00266057"/>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1">
    <w:name w:val="toc 8"/>
    <w:basedOn w:val="a1"/>
    <w:next w:val="a1"/>
    <w:autoRedefine/>
    <w:uiPriority w:val="39"/>
    <w:unhideWhenUsed/>
    <w:rsid w:val="00266057"/>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1">
    <w:name w:val="toc 9"/>
    <w:basedOn w:val="a1"/>
    <w:next w:val="a1"/>
    <w:autoRedefine/>
    <w:uiPriority w:val="39"/>
    <w:unhideWhenUsed/>
    <w:rsid w:val="00266057"/>
    <w:pPr>
      <w:spacing w:before="0" w:after="100" w:line="259" w:lineRule="auto"/>
      <w:ind w:left="1760"/>
      <w:jc w:val="left"/>
    </w:pPr>
    <w:rPr>
      <w:rFonts w:asciiTheme="minorHAnsi" w:eastAsiaTheme="minorEastAsia" w:hAnsiTheme="minorHAnsi" w:cstheme="minorBidi"/>
      <w:sz w:val="22"/>
      <w:szCs w:val="22"/>
      <w:lang w:eastAsia="ru-RU"/>
    </w:rPr>
  </w:style>
  <w:style w:type="paragraph" w:customStyle="1" w:styleId="xxmsonormal">
    <w:name w:val="x_xmsonormal"/>
    <w:basedOn w:val="a1"/>
    <w:rsid w:val="00A90E39"/>
    <w:pPr>
      <w:spacing w:before="0" w:after="0" w:line="240" w:lineRule="auto"/>
      <w:jc w:val="left"/>
    </w:pPr>
    <w:rPr>
      <w:rFonts w:ascii="Calibri" w:hAnsi="Calibri" w:cs="Calibri"/>
      <w:sz w:val="22"/>
      <w:szCs w:val="22"/>
      <w:lang w:eastAsia="ru-RU"/>
    </w:rPr>
  </w:style>
  <w:style w:type="character" w:styleId="aff">
    <w:name w:val="FollowedHyperlink"/>
    <w:basedOn w:val="a2"/>
    <w:uiPriority w:val="99"/>
    <w:semiHidden/>
    <w:unhideWhenUsed/>
    <w:rsid w:val="0061058B"/>
    <w:rPr>
      <w:color w:val="800080" w:themeColor="followedHyperlink"/>
      <w:u w:val="single"/>
    </w:rPr>
  </w:style>
  <w:style w:type="paragraph" w:styleId="aff0">
    <w:name w:val="Normal (Web)"/>
    <w:basedOn w:val="a1"/>
    <w:uiPriority w:val="99"/>
    <w:semiHidden/>
    <w:unhideWhenUsed/>
    <w:rsid w:val="009D14D7"/>
    <w:pPr>
      <w:spacing w:before="100" w:beforeAutospacing="1" w:after="100" w:afterAutospacing="1" w:line="240" w:lineRule="auto"/>
      <w:jc w:val="left"/>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4519">
      <w:bodyDiv w:val="1"/>
      <w:marLeft w:val="0"/>
      <w:marRight w:val="0"/>
      <w:marTop w:val="0"/>
      <w:marBottom w:val="0"/>
      <w:divBdr>
        <w:top w:val="none" w:sz="0" w:space="0" w:color="auto"/>
        <w:left w:val="none" w:sz="0" w:space="0" w:color="auto"/>
        <w:bottom w:val="none" w:sz="0" w:space="0" w:color="auto"/>
        <w:right w:val="none" w:sz="0" w:space="0" w:color="auto"/>
      </w:divBdr>
    </w:div>
    <w:div w:id="33622520">
      <w:bodyDiv w:val="1"/>
      <w:marLeft w:val="0"/>
      <w:marRight w:val="0"/>
      <w:marTop w:val="0"/>
      <w:marBottom w:val="0"/>
      <w:divBdr>
        <w:top w:val="none" w:sz="0" w:space="0" w:color="auto"/>
        <w:left w:val="none" w:sz="0" w:space="0" w:color="auto"/>
        <w:bottom w:val="none" w:sz="0" w:space="0" w:color="auto"/>
        <w:right w:val="none" w:sz="0" w:space="0" w:color="auto"/>
      </w:divBdr>
    </w:div>
    <w:div w:id="43532321">
      <w:bodyDiv w:val="1"/>
      <w:marLeft w:val="0"/>
      <w:marRight w:val="0"/>
      <w:marTop w:val="0"/>
      <w:marBottom w:val="0"/>
      <w:divBdr>
        <w:top w:val="none" w:sz="0" w:space="0" w:color="auto"/>
        <w:left w:val="none" w:sz="0" w:space="0" w:color="auto"/>
        <w:bottom w:val="none" w:sz="0" w:space="0" w:color="auto"/>
        <w:right w:val="none" w:sz="0" w:space="0" w:color="auto"/>
      </w:divBdr>
    </w:div>
    <w:div w:id="111871229">
      <w:bodyDiv w:val="1"/>
      <w:marLeft w:val="0"/>
      <w:marRight w:val="0"/>
      <w:marTop w:val="0"/>
      <w:marBottom w:val="0"/>
      <w:divBdr>
        <w:top w:val="none" w:sz="0" w:space="0" w:color="auto"/>
        <w:left w:val="none" w:sz="0" w:space="0" w:color="auto"/>
        <w:bottom w:val="none" w:sz="0" w:space="0" w:color="auto"/>
        <w:right w:val="none" w:sz="0" w:space="0" w:color="auto"/>
      </w:divBdr>
    </w:div>
    <w:div w:id="192114041">
      <w:bodyDiv w:val="1"/>
      <w:marLeft w:val="0"/>
      <w:marRight w:val="0"/>
      <w:marTop w:val="0"/>
      <w:marBottom w:val="0"/>
      <w:divBdr>
        <w:top w:val="none" w:sz="0" w:space="0" w:color="auto"/>
        <w:left w:val="none" w:sz="0" w:space="0" w:color="auto"/>
        <w:bottom w:val="none" w:sz="0" w:space="0" w:color="auto"/>
        <w:right w:val="none" w:sz="0" w:space="0" w:color="auto"/>
      </w:divBdr>
    </w:div>
    <w:div w:id="198973968">
      <w:bodyDiv w:val="1"/>
      <w:marLeft w:val="0"/>
      <w:marRight w:val="0"/>
      <w:marTop w:val="0"/>
      <w:marBottom w:val="0"/>
      <w:divBdr>
        <w:top w:val="none" w:sz="0" w:space="0" w:color="auto"/>
        <w:left w:val="none" w:sz="0" w:space="0" w:color="auto"/>
        <w:bottom w:val="none" w:sz="0" w:space="0" w:color="auto"/>
        <w:right w:val="none" w:sz="0" w:space="0" w:color="auto"/>
      </w:divBdr>
    </w:div>
    <w:div w:id="365370586">
      <w:bodyDiv w:val="1"/>
      <w:marLeft w:val="0"/>
      <w:marRight w:val="0"/>
      <w:marTop w:val="0"/>
      <w:marBottom w:val="0"/>
      <w:divBdr>
        <w:top w:val="none" w:sz="0" w:space="0" w:color="auto"/>
        <w:left w:val="none" w:sz="0" w:space="0" w:color="auto"/>
        <w:bottom w:val="none" w:sz="0" w:space="0" w:color="auto"/>
        <w:right w:val="none" w:sz="0" w:space="0" w:color="auto"/>
      </w:divBdr>
    </w:div>
    <w:div w:id="377247905">
      <w:bodyDiv w:val="1"/>
      <w:marLeft w:val="0"/>
      <w:marRight w:val="0"/>
      <w:marTop w:val="0"/>
      <w:marBottom w:val="0"/>
      <w:divBdr>
        <w:top w:val="none" w:sz="0" w:space="0" w:color="auto"/>
        <w:left w:val="none" w:sz="0" w:space="0" w:color="auto"/>
        <w:bottom w:val="none" w:sz="0" w:space="0" w:color="auto"/>
        <w:right w:val="none" w:sz="0" w:space="0" w:color="auto"/>
      </w:divBdr>
    </w:div>
    <w:div w:id="415247581">
      <w:bodyDiv w:val="1"/>
      <w:marLeft w:val="0"/>
      <w:marRight w:val="0"/>
      <w:marTop w:val="0"/>
      <w:marBottom w:val="0"/>
      <w:divBdr>
        <w:top w:val="none" w:sz="0" w:space="0" w:color="auto"/>
        <w:left w:val="none" w:sz="0" w:space="0" w:color="auto"/>
        <w:bottom w:val="none" w:sz="0" w:space="0" w:color="auto"/>
        <w:right w:val="none" w:sz="0" w:space="0" w:color="auto"/>
      </w:divBdr>
    </w:div>
    <w:div w:id="425350337">
      <w:bodyDiv w:val="1"/>
      <w:marLeft w:val="0"/>
      <w:marRight w:val="0"/>
      <w:marTop w:val="0"/>
      <w:marBottom w:val="0"/>
      <w:divBdr>
        <w:top w:val="none" w:sz="0" w:space="0" w:color="auto"/>
        <w:left w:val="none" w:sz="0" w:space="0" w:color="auto"/>
        <w:bottom w:val="none" w:sz="0" w:space="0" w:color="auto"/>
        <w:right w:val="none" w:sz="0" w:space="0" w:color="auto"/>
      </w:divBdr>
    </w:div>
    <w:div w:id="452017817">
      <w:bodyDiv w:val="1"/>
      <w:marLeft w:val="0"/>
      <w:marRight w:val="0"/>
      <w:marTop w:val="0"/>
      <w:marBottom w:val="0"/>
      <w:divBdr>
        <w:top w:val="none" w:sz="0" w:space="0" w:color="auto"/>
        <w:left w:val="none" w:sz="0" w:space="0" w:color="auto"/>
        <w:bottom w:val="none" w:sz="0" w:space="0" w:color="auto"/>
        <w:right w:val="none" w:sz="0" w:space="0" w:color="auto"/>
      </w:divBdr>
    </w:div>
    <w:div w:id="526524565">
      <w:bodyDiv w:val="1"/>
      <w:marLeft w:val="0"/>
      <w:marRight w:val="0"/>
      <w:marTop w:val="0"/>
      <w:marBottom w:val="0"/>
      <w:divBdr>
        <w:top w:val="none" w:sz="0" w:space="0" w:color="auto"/>
        <w:left w:val="none" w:sz="0" w:space="0" w:color="auto"/>
        <w:bottom w:val="none" w:sz="0" w:space="0" w:color="auto"/>
        <w:right w:val="none" w:sz="0" w:space="0" w:color="auto"/>
      </w:divBdr>
    </w:div>
    <w:div w:id="587496816">
      <w:bodyDiv w:val="1"/>
      <w:marLeft w:val="0"/>
      <w:marRight w:val="0"/>
      <w:marTop w:val="0"/>
      <w:marBottom w:val="0"/>
      <w:divBdr>
        <w:top w:val="none" w:sz="0" w:space="0" w:color="auto"/>
        <w:left w:val="none" w:sz="0" w:space="0" w:color="auto"/>
        <w:bottom w:val="none" w:sz="0" w:space="0" w:color="auto"/>
        <w:right w:val="none" w:sz="0" w:space="0" w:color="auto"/>
      </w:divBdr>
    </w:div>
    <w:div w:id="620571060">
      <w:bodyDiv w:val="1"/>
      <w:marLeft w:val="0"/>
      <w:marRight w:val="0"/>
      <w:marTop w:val="0"/>
      <w:marBottom w:val="0"/>
      <w:divBdr>
        <w:top w:val="none" w:sz="0" w:space="0" w:color="auto"/>
        <w:left w:val="none" w:sz="0" w:space="0" w:color="auto"/>
        <w:bottom w:val="none" w:sz="0" w:space="0" w:color="auto"/>
        <w:right w:val="none" w:sz="0" w:space="0" w:color="auto"/>
      </w:divBdr>
    </w:div>
    <w:div w:id="720372327">
      <w:bodyDiv w:val="1"/>
      <w:marLeft w:val="0"/>
      <w:marRight w:val="0"/>
      <w:marTop w:val="0"/>
      <w:marBottom w:val="0"/>
      <w:divBdr>
        <w:top w:val="none" w:sz="0" w:space="0" w:color="auto"/>
        <w:left w:val="none" w:sz="0" w:space="0" w:color="auto"/>
        <w:bottom w:val="none" w:sz="0" w:space="0" w:color="auto"/>
        <w:right w:val="none" w:sz="0" w:space="0" w:color="auto"/>
      </w:divBdr>
    </w:div>
    <w:div w:id="744106556">
      <w:bodyDiv w:val="1"/>
      <w:marLeft w:val="0"/>
      <w:marRight w:val="0"/>
      <w:marTop w:val="0"/>
      <w:marBottom w:val="0"/>
      <w:divBdr>
        <w:top w:val="none" w:sz="0" w:space="0" w:color="auto"/>
        <w:left w:val="none" w:sz="0" w:space="0" w:color="auto"/>
        <w:bottom w:val="none" w:sz="0" w:space="0" w:color="auto"/>
        <w:right w:val="none" w:sz="0" w:space="0" w:color="auto"/>
      </w:divBdr>
    </w:div>
    <w:div w:id="795219607">
      <w:bodyDiv w:val="1"/>
      <w:marLeft w:val="0"/>
      <w:marRight w:val="0"/>
      <w:marTop w:val="0"/>
      <w:marBottom w:val="0"/>
      <w:divBdr>
        <w:top w:val="none" w:sz="0" w:space="0" w:color="auto"/>
        <w:left w:val="none" w:sz="0" w:space="0" w:color="auto"/>
        <w:bottom w:val="none" w:sz="0" w:space="0" w:color="auto"/>
        <w:right w:val="none" w:sz="0" w:space="0" w:color="auto"/>
      </w:divBdr>
    </w:div>
    <w:div w:id="797796520">
      <w:bodyDiv w:val="1"/>
      <w:marLeft w:val="0"/>
      <w:marRight w:val="0"/>
      <w:marTop w:val="0"/>
      <w:marBottom w:val="0"/>
      <w:divBdr>
        <w:top w:val="none" w:sz="0" w:space="0" w:color="auto"/>
        <w:left w:val="none" w:sz="0" w:space="0" w:color="auto"/>
        <w:bottom w:val="none" w:sz="0" w:space="0" w:color="auto"/>
        <w:right w:val="none" w:sz="0" w:space="0" w:color="auto"/>
      </w:divBdr>
    </w:div>
    <w:div w:id="830484677">
      <w:bodyDiv w:val="1"/>
      <w:marLeft w:val="0"/>
      <w:marRight w:val="0"/>
      <w:marTop w:val="0"/>
      <w:marBottom w:val="0"/>
      <w:divBdr>
        <w:top w:val="none" w:sz="0" w:space="0" w:color="auto"/>
        <w:left w:val="none" w:sz="0" w:space="0" w:color="auto"/>
        <w:bottom w:val="none" w:sz="0" w:space="0" w:color="auto"/>
        <w:right w:val="none" w:sz="0" w:space="0" w:color="auto"/>
      </w:divBdr>
    </w:div>
    <w:div w:id="871726519">
      <w:bodyDiv w:val="1"/>
      <w:marLeft w:val="0"/>
      <w:marRight w:val="0"/>
      <w:marTop w:val="0"/>
      <w:marBottom w:val="0"/>
      <w:divBdr>
        <w:top w:val="none" w:sz="0" w:space="0" w:color="auto"/>
        <w:left w:val="none" w:sz="0" w:space="0" w:color="auto"/>
        <w:bottom w:val="none" w:sz="0" w:space="0" w:color="auto"/>
        <w:right w:val="none" w:sz="0" w:space="0" w:color="auto"/>
      </w:divBdr>
      <w:divsChild>
        <w:div w:id="368530703">
          <w:marLeft w:val="0"/>
          <w:marRight w:val="0"/>
          <w:marTop w:val="0"/>
          <w:marBottom w:val="0"/>
          <w:divBdr>
            <w:top w:val="none" w:sz="0" w:space="0" w:color="auto"/>
            <w:left w:val="none" w:sz="0" w:space="0" w:color="auto"/>
            <w:bottom w:val="none" w:sz="0" w:space="0" w:color="auto"/>
            <w:right w:val="none" w:sz="0" w:space="0" w:color="auto"/>
          </w:divBdr>
          <w:divsChild>
            <w:div w:id="355498583">
              <w:marLeft w:val="0"/>
              <w:marRight w:val="0"/>
              <w:marTop w:val="0"/>
              <w:marBottom w:val="0"/>
              <w:divBdr>
                <w:top w:val="none" w:sz="0" w:space="0" w:color="auto"/>
                <w:left w:val="none" w:sz="0" w:space="0" w:color="auto"/>
                <w:bottom w:val="none" w:sz="0" w:space="0" w:color="auto"/>
                <w:right w:val="none" w:sz="0" w:space="0" w:color="auto"/>
              </w:divBdr>
              <w:divsChild>
                <w:div w:id="71437317">
                  <w:marLeft w:val="0"/>
                  <w:marRight w:val="0"/>
                  <w:marTop w:val="0"/>
                  <w:marBottom w:val="0"/>
                  <w:divBdr>
                    <w:top w:val="none" w:sz="0" w:space="0" w:color="auto"/>
                    <w:left w:val="none" w:sz="0" w:space="0" w:color="auto"/>
                    <w:bottom w:val="none" w:sz="0" w:space="0" w:color="auto"/>
                    <w:right w:val="none" w:sz="0" w:space="0" w:color="auto"/>
                  </w:divBdr>
                  <w:divsChild>
                    <w:div w:id="2106806438">
                      <w:marLeft w:val="0"/>
                      <w:marRight w:val="0"/>
                      <w:marTop w:val="0"/>
                      <w:marBottom w:val="0"/>
                      <w:divBdr>
                        <w:top w:val="none" w:sz="0" w:space="0" w:color="auto"/>
                        <w:left w:val="none" w:sz="0" w:space="0" w:color="auto"/>
                        <w:bottom w:val="none" w:sz="0" w:space="0" w:color="auto"/>
                        <w:right w:val="none" w:sz="0" w:space="0" w:color="auto"/>
                      </w:divBdr>
                      <w:divsChild>
                        <w:div w:id="190918666">
                          <w:marLeft w:val="0"/>
                          <w:marRight w:val="0"/>
                          <w:marTop w:val="0"/>
                          <w:marBottom w:val="0"/>
                          <w:divBdr>
                            <w:top w:val="none" w:sz="0" w:space="0" w:color="auto"/>
                            <w:left w:val="none" w:sz="0" w:space="0" w:color="auto"/>
                            <w:bottom w:val="none" w:sz="0" w:space="0" w:color="auto"/>
                            <w:right w:val="single" w:sz="6" w:space="8" w:color="DDDDDD"/>
                          </w:divBdr>
                          <w:divsChild>
                            <w:div w:id="1386830688">
                              <w:marLeft w:val="0"/>
                              <w:marRight w:val="0"/>
                              <w:marTop w:val="0"/>
                              <w:marBottom w:val="90"/>
                              <w:divBdr>
                                <w:top w:val="single" w:sz="6" w:space="5" w:color="D7D7D7"/>
                                <w:left w:val="single" w:sz="6" w:space="5" w:color="D7D7D7"/>
                                <w:bottom w:val="single" w:sz="6" w:space="5" w:color="D7D7D7"/>
                                <w:right w:val="single" w:sz="6" w:space="5" w:color="D7D7D7"/>
                              </w:divBdr>
                              <w:divsChild>
                                <w:div w:id="1275866474">
                                  <w:marLeft w:val="0"/>
                                  <w:marRight w:val="0"/>
                                  <w:marTop w:val="0"/>
                                  <w:marBottom w:val="0"/>
                                  <w:divBdr>
                                    <w:top w:val="none" w:sz="0" w:space="0" w:color="auto"/>
                                    <w:left w:val="none" w:sz="0" w:space="0" w:color="auto"/>
                                    <w:bottom w:val="none" w:sz="0" w:space="0" w:color="auto"/>
                                    <w:right w:val="none" w:sz="0" w:space="0" w:color="auto"/>
                                  </w:divBdr>
                                  <w:divsChild>
                                    <w:div w:id="1113791512">
                                      <w:marLeft w:val="0"/>
                                      <w:marRight w:val="0"/>
                                      <w:marTop w:val="0"/>
                                      <w:marBottom w:val="0"/>
                                      <w:divBdr>
                                        <w:top w:val="none" w:sz="0" w:space="0" w:color="auto"/>
                                        <w:left w:val="none" w:sz="0" w:space="0" w:color="auto"/>
                                        <w:bottom w:val="none" w:sz="0" w:space="0" w:color="auto"/>
                                        <w:right w:val="none" w:sz="0" w:space="0" w:color="auto"/>
                                      </w:divBdr>
                                      <w:divsChild>
                                        <w:div w:id="1701277615">
                                          <w:marLeft w:val="0"/>
                                          <w:marRight w:val="0"/>
                                          <w:marTop w:val="0"/>
                                          <w:marBottom w:val="0"/>
                                          <w:divBdr>
                                            <w:top w:val="none" w:sz="0" w:space="0" w:color="auto"/>
                                            <w:left w:val="none" w:sz="0" w:space="0" w:color="auto"/>
                                            <w:bottom w:val="none" w:sz="0" w:space="0" w:color="auto"/>
                                            <w:right w:val="none" w:sz="0" w:space="0" w:color="auto"/>
                                          </w:divBdr>
                                          <w:divsChild>
                                            <w:div w:id="213931634">
                                              <w:marLeft w:val="0"/>
                                              <w:marRight w:val="0"/>
                                              <w:marTop w:val="0"/>
                                              <w:marBottom w:val="0"/>
                                              <w:divBdr>
                                                <w:top w:val="none" w:sz="0" w:space="0" w:color="auto"/>
                                                <w:left w:val="none" w:sz="0" w:space="0" w:color="auto"/>
                                                <w:bottom w:val="none" w:sz="0" w:space="0" w:color="auto"/>
                                                <w:right w:val="none" w:sz="0" w:space="0" w:color="auto"/>
                                              </w:divBdr>
                                              <w:divsChild>
                                                <w:div w:id="32882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17324955">
      <w:bodyDiv w:val="1"/>
      <w:marLeft w:val="0"/>
      <w:marRight w:val="0"/>
      <w:marTop w:val="0"/>
      <w:marBottom w:val="0"/>
      <w:divBdr>
        <w:top w:val="none" w:sz="0" w:space="0" w:color="auto"/>
        <w:left w:val="none" w:sz="0" w:space="0" w:color="auto"/>
        <w:bottom w:val="none" w:sz="0" w:space="0" w:color="auto"/>
        <w:right w:val="none" w:sz="0" w:space="0" w:color="auto"/>
      </w:divBdr>
    </w:div>
    <w:div w:id="1153911133">
      <w:bodyDiv w:val="1"/>
      <w:marLeft w:val="0"/>
      <w:marRight w:val="0"/>
      <w:marTop w:val="0"/>
      <w:marBottom w:val="0"/>
      <w:divBdr>
        <w:top w:val="none" w:sz="0" w:space="0" w:color="auto"/>
        <w:left w:val="none" w:sz="0" w:space="0" w:color="auto"/>
        <w:bottom w:val="none" w:sz="0" w:space="0" w:color="auto"/>
        <w:right w:val="none" w:sz="0" w:space="0" w:color="auto"/>
      </w:divBdr>
    </w:div>
    <w:div w:id="1160924471">
      <w:bodyDiv w:val="1"/>
      <w:marLeft w:val="0"/>
      <w:marRight w:val="0"/>
      <w:marTop w:val="0"/>
      <w:marBottom w:val="0"/>
      <w:divBdr>
        <w:top w:val="none" w:sz="0" w:space="0" w:color="auto"/>
        <w:left w:val="none" w:sz="0" w:space="0" w:color="auto"/>
        <w:bottom w:val="none" w:sz="0" w:space="0" w:color="auto"/>
        <w:right w:val="none" w:sz="0" w:space="0" w:color="auto"/>
      </w:divBdr>
    </w:div>
    <w:div w:id="1271859082">
      <w:bodyDiv w:val="1"/>
      <w:marLeft w:val="0"/>
      <w:marRight w:val="0"/>
      <w:marTop w:val="0"/>
      <w:marBottom w:val="0"/>
      <w:divBdr>
        <w:top w:val="none" w:sz="0" w:space="0" w:color="auto"/>
        <w:left w:val="none" w:sz="0" w:space="0" w:color="auto"/>
        <w:bottom w:val="none" w:sz="0" w:space="0" w:color="auto"/>
        <w:right w:val="none" w:sz="0" w:space="0" w:color="auto"/>
      </w:divBdr>
    </w:div>
    <w:div w:id="1329406691">
      <w:bodyDiv w:val="1"/>
      <w:marLeft w:val="0"/>
      <w:marRight w:val="0"/>
      <w:marTop w:val="0"/>
      <w:marBottom w:val="0"/>
      <w:divBdr>
        <w:top w:val="none" w:sz="0" w:space="0" w:color="auto"/>
        <w:left w:val="none" w:sz="0" w:space="0" w:color="auto"/>
        <w:bottom w:val="none" w:sz="0" w:space="0" w:color="auto"/>
        <w:right w:val="none" w:sz="0" w:space="0" w:color="auto"/>
      </w:divBdr>
    </w:div>
    <w:div w:id="1387795430">
      <w:bodyDiv w:val="1"/>
      <w:marLeft w:val="0"/>
      <w:marRight w:val="0"/>
      <w:marTop w:val="0"/>
      <w:marBottom w:val="0"/>
      <w:divBdr>
        <w:top w:val="none" w:sz="0" w:space="0" w:color="auto"/>
        <w:left w:val="none" w:sz="0" w:space="0" w:color="auto"/>
        <w:bottom w:val="none" w:sz="0" w:space="0" w:color="auto"/>
        <w:right w:val="none" w:sz="0" w:space="0" w:color="auto"/>
      </w:divBdr>
    </w:div>
    <w:div w:id="1394816438">
      <w:bodyDiv w:val="1"/>
      <w:marLeft w:val="0"/>
      <w:marRight w:val="0"/>
      <w:marTop w:val="0"/>
      <w:marBottom w:val="0"/>
      <w:divBdr>
        <w:top w:val="none" w:sz="0" w:space="0" w:color="auto"/>
        <w:left w:val="none" w:sz="0" w:space="0" w:color="auto"/>
        <w:bottom w:val="none" w:sz="0" w:space="0" w:color="auto"/>
        <w:right w:val="none" w:sz="0" w:space="0" w:color="auto"/>
      </w:divBdr>
    </w:div>
    <w:div w:id="1403529845">
      <w:bodyDiv w:val="1"/>
      <w:marLeft w:val="0"/>
      <w:marRight w:val="0"/>
      <w:marTop w:val="0"/>
      <w:marBottom w:val="0"/>
      <w:divBdr>
        <w:top w:val="none" w:sz="0" w:space="0" w:color="auto"/>
        <w:left w:val="none" w:sz="0" w:space="0" w:color="auto"/>
        <w:bottom w:val="none" w:sz="0" w:space="0" w:color="auto"/>
        <w:right w:val="none" w:sz="0" w:space="0" w:color="auto"/>
      </w:divBdr>
    </w:div>
    <w:div w:id="1407797079">
      <w:bodyDiv w:val="1"/>
      <w:marLeft w:val="0"/>
      <w:marRight w:val="0"/>
      <w:marTop w:val="0"/>
      <w:marBottom w:val="0"/>
      <w:divBdr>
        <w:top w:val="none" w:sz="0" w:space="0" w:color="auto"/>
        <w:left w:val="none" w:sz="0" w:space="0" w:color="auto"/>
        <w:bottom w:val="none" w:sz="0" w:space="0" w:color="auto"/>
        <w:right w:val="none" w:sz="0" w:space="0" w:color="auto"/>
      </w:divBdr>
    </w:div>
    <w:div w:id="1501888572">
      <w:bodyDiv w:val="1"/>
      <w:marLeft w:val="0"/>
      <w:marRight w:val="0"/>
      <w:marTop w:val="0"/>
      <w:marBottom w:val="0"/>
      <w:divBdr>
        <w:top w:val="none" w:sz="0" w:space="0" w:color="auto"/>
        <w:left w:val="none" w:sz="0" w:space="0" w:color="auto"/>
        <w:bottom w:val="none" w:sz="0" w:space="0" w:color="auto"/>
        <w:right w:val="none" w:sz="0" w:space="0" w:color="auto"/>
      </w:divBdr>
    </w:div>
    <w:div w:id="1606495703">
      <w:bodyDiv w:val="1"/>
      <w:marLeft w:val="0"/>
      <w:marRight w:val="0"/>
      <w:marTop w:val="0"/>
      <w:marBottom w:val="0"/>
      <w:divBdr>
        <w:top w:val="none" w:sz="0" w:space="0" w:color="auto"/>
        <w:left w:val="none" w:sz="0" w:space="0" w:color="auto"/>
        <w:bottom w:val="none" w:sz="0" w:space="0" w:color="auto"/>
        <w:right w:val="none" w:sz="0" w:space="0" w:color="auto"/>
      </w:divBdr>
    </w:div>
    <w:div w:id="1750809806">
      <w:bodyDiv w:val="1"/>
      <w:marLeft w:val="0"/>
      <w:marRight w:val="0"/>
      <w:marTop w:val="0"/>
      <w:marBottom w:val="0"/>
      <w:divBdr>
        <w:top w:val="none" w:sz="0" w:space="0" w:color="auto"/>
        <w:left w:val="none" w:sz="0" w:space="0" w:color="auto"/>
        <w:bottom w:val="none" w:sz="0" w:space="0" w:color="auto"/>
        <w:right w:val="none" w:sz="0" w:space="0" w:color="auto"/>
      </w:divBdr>
    </w:div>
    <w:div w:id="1779980481">
      <w:bodyDiv w:val="1"/>
      <w:marLeft w:val="0"/>
      <w:marRight w:val="0"/>
      <w:marTop w:val="0"/>
      <w:marBottom w:val="0"/>
      <w:divBdr>
        <w:top w:val="none" w:sz="0" w:space="0" w:color="auto"/>
        <w:left w:val="none" w:sz="0" w:space="0" w:color="auto"/>
        <w:bottom w:val="none" w:sz="0" w:space="0" w:color="auto"/>
        <w:right w:val="none" w:sz="0" w:space="0" w:color="auto"/>
      </w:divBdr>
    </w:div>
    <w:div w:id="1793741052">
      <w:bodyDiv w:val="1"/>
      <w:marLeft w:val="0"/>
      <w:marRight w:val="0"/>
      <w:marTop w:val="0"/>
      <w:marBottom w:val="0"/>
      <w:divBdr>
        <w:top w:val="none" w:sz="0" w:space="0" w:color="auto"/>
        <w:left w:val="none" w:sz="0" w:space="0" w:color="auto"/>
        <w:bottom w:val="none" w:sz="0" w:space="0" w:color="auto"/>
        <w:right w:val="none" w:sz="0" w:space="0" w:color="auto"/>
      </w:divBdr>
    </w:div>
    <w:div w:id="1934124571">
      <w:bodyDiv w:val="1"/>
      <w:marLeft w:val="0"/>
      <w:marRight w:val="0"/>
      <w:marTop w:val="0"/>
      <w:marBottom w:val="0"/>
      <w:divBdr>
        <w:top w:val="none" w:sz="0" w:space="0" w:color="auto"/>
        <w:left w:val="none" w:sz="0" w:space="0" w:color="auto"/>
        <w:bottom w:val="none" w:sz="0" w:space="0" w:color="auto"/>
        <w:right w:val="none" w:sz="0" w:space="0" w:color="auto"/>
      </w:divBdr>
    </w:div>
    <w:div w:id="2073117401">
      <w:bodyDiv w:val="1"/>
      <w:marLeft w:val="0"/>
      <w:marRight w:val="0"/>
      <w:marTop w:val="0"/>
      <w:marBottom w:val="0"/>
      <w:divBdr>
        <w:top w:val="none" w:sz="0" w:space="0" w:color="auto"/>
        <w:left w:val="none" w:sz="0" w:space="0" w:color="auto"/>
        <w:bottom w:val="none" w:sz="0" w:space="0" w:color="auto"/>
        <w:right w:val="none" w:sz="0" w:space="0" w:color="auto"/>
      </w:divBdr>
    </w:div>
    <w:div w:id="207719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sd.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intra.nsd.ru/company/structure.php?structure_UF_DEPARTMENT=2713&amp;set_filter_structure=Y"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иль Снежиной">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AC9DDF1C-EC93-4511-A19F-E127C978C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64</Pages>
  <Words>21336</Words>
  <Characters>121616</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Снежина Светлана Анатольевна</dc:creator>
  <cp:keywords/>
  <dc:description/>
  <cp:lastModifiedBy>Снежина Светлана Анатольевна</cp:lastModifiedBy>
  <cp:revision>6</cp:revision>
  <cp:lastPrinted>2021-04-29T07:14:00Z</cp:lastPrinted>
  <dcterms:created xsi:type="dcterms:W3CDTF">2021-04-29T07:14:00Z</dcterms:created>
  <dcterms:modified xsi:type="dcterms:W3CDTF">2021-06-10T08:19:00Z</dcterms:modified>
</cp:coreProperties>
</file>